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10839" w14:textId="77777777" w:rsidR="0088144A" w:rsidRPr="00B30306" w:rsidRDefault="0088144A" w:rsidP="003D4DAB">
      <w:pPr>
        <w:pStyle w:val="a"/>
        <w:numPr>
          <w:ilvl w:val="0"/>
          <w:numId w:val="0"/>
        </w:numPr>
        <w:ind w:left="227" w:hanging="227"/>
        <w:rPr>
          <w:lang w:val="el-GR"/>
        </w:rPr>
      </w:pPr>
    </w:p>
    <w:tbl>
      <w:tblPr>
        <w:tblW w:w="11518" w:type="dxa"/>
        <w:tblInd w:w="-38" w:type="dxa"/>
        <w:tblLayout w:type="fixed"/>
        <w:tblCellMar>
          <w:left w:w="70" w:type="dxa"/>
          <w:right w:w="70" w:type="dxa"/>
        </w:tblCellMar>
        <w:tblLook w:val="0000" w:firstRow="0" w:lastRow="0" w:firstColumn="0" w:lastColumn="0" w:noHBand="0" w:noVBand="0"/>
      </w:tblPr>
      <w:tblGrid>
        <w:gridCol w:w="1194"/>
        <w:gridCol w:w="2742"/>
        <w:gridCol w:w="1772"/>
        <w:gridCol w:w="567"/>
        <w:gridCol w:w="3464"/>
        <w:gridCol w:w="7"/>
        <w:gridCol w:w="1772"/>
      </w:tblGrid>
      <w:tr w:rsidR="009B469C" w14:paraId="18B25C94" w14:textId="77777777" w:rsidTr="00211C51">
        <w:trPr>
          <w:cantSplit/>
          <w:trHeight w:val="419"/>
        </w:trPr>
        <w:tc>
          <w:tcPr>
            <w:tcW w:w="5708" w:type="dxa"/>
            <w:gridSpan w:val="3"/>
            <w:vMerge w:val="restart"/>
          </w:tcPr>
          <w:p w14:paraId="0B7DC21E" w14:textId="737855EA" w:rsidR="009B469C" w:rsidRPr="005035F5" w:rsidRDefault="009B469C" w:rsidP="00211C51">
            <w:pPr>
              <w:pStyle w:val="af9"/>
              <w:numPr>
                <w:ilvl w:val="0"/>
                <w:numId w:val="3"/>
              </w:numPr>
              <w:snapToGrid w:val="0"/>
              <w:ind w:firstLine="180"/>
              <w:jc w:val="both"/>
              <w:textAlignment w:val="auto"/>
              <w:rPr>
                <w:rFonts w:ascii="Cambria" w:hAnsi="Cambria"/>
                <w:b/>
              </w:rPr>
            </w:pPr>
            <w:r w:rsidRPr="005035F5">
              <w:rPr>
                <w:rFonts w:ascii="Cambria" w:eastAsia="Calibri" w:hAnsi="Cambria" w:cs="Calibri"/>
                <w:szCs w:val="22"/>
                <w:lang w:val="el-GR"/>
              </w:rPr>
              <w:t xml:space="preserve"> </w:t>
            </w:r>
            <w:r w:rsidR="00211C51" w:rsidRPr="005035F5">
              <w:rPr>
                <w:rFonts w:ascii="Cambria" w:hAnsi="Cambria" w:cs="Calibri"/>
                <w:noProof/>
                <w:szCs w:val="22"/>
                <w:lang w:val="el-GR" w:eastAsia="el-GR" w:bidi="ar-SA"/>
              </w:rPr>
              <w:drawing>
                <wp:inline distT="0" distB="0" distL="0" distR="0" wp14:anchorId="6A84DC8E" wp14:editId="060E18D1">
                  <wp:extent cx="676910" cy="546100"/>
                  <wp:effectExtent l="0" t="0" r="8890" b="6350"/>
                  <wp:docPr id="161076775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116" t="-116" r="-116" b="-116"/>
                          <a:stretch>
                            <a:fillRect/>
                          </a:stretch>
                        </pic:blipFill>
                        <pic:spPr bwMode="auto">
                          <a:xfrm>
                            <a:off x="0" y="0"/>
                            <a:ext cx="676910" cy="546100"/>
                          </a:xfrm>
                          <a:prstGeom prst="rect">
                            <a:avLst/>
                          </a:prstGeom>
                          <a:solidFill>
                            <a:srgbClr val="FFFFFF"/>
                          </a:solidFill>
                          <a:ln>
                            <a:noFill/>
                          </a:ln>
                        </pic:spPr>
                      </pic:pic>
                    </a:graphicData>
                  </a:graphic>
                </wp:inline>
              </w:drawing>
            </w:r>
            <w:r w:rsidRPr="005035F5">
              <w:rPr>
                <w:rFonts w:ascii="Cambria" w:eastAsia="Calibri" w:hAnsi="Cambria" w:cs="Calibri"/>
                <w:szCs w:val="22"/>
                <w:lang w:val="el-GR"/>
              </w:rPr>
              <w:t xml:space="preserve">         </w:t>
            </w:r>
          </w:p>
        </w:tc>
        <w:tc>
          <w:tcPr>
            <w:tcW w:w="5810" w:type="dxa"/>
            <w:gridSpan w:val="4"/>
            <w:vMerge w:val="restart"/>
          </w:tcPr>
          <w:p w14:paraId="773654A8" w14:textId="26043B99" w:rsidR="005C6C40" w:rsidRPr="005C6C40" w:rsidRDefault="005C6C40" w:rsidP="005C6C40">
            <w:pPr>
              <w:numPr>
                <w:ilvl w:val="0"/>
                <w:numId w:val="3"/>
              </w:numPr>
              <w:snapToGrid w:val="0"/>
              <w:jc w:val="both"/>
              <w:textAlignment w:val="auto"/>
              <w:rPr>
                <w:rFonts w:ascii="Cambria" w:hAnsi="Cambria"/>
                <w:b/>
                <w:sz w:val="22"/>
              </w:rPr>
            </w:pPr>
            <w:proofErr w:type="spellStart"/>
            <w:r w:rsidRPr="005C6C40">
              <w:rPr>
                <w:rFonts w:ascii="Cambria" w:hAnsi="Cambria"/>
                <w:b/>
                <w:sz w:val="22"/>
              </w:rPr>
              <w:t>Αργ</w:t>
            </w:r>
            <w:proofErr w:type="spellEnd"/>
            <w:r w:rsidRPr="005C6C40">
              <w:rPr>
                <w:rFonts w:ascii="Cambria" w:hAnsi="Cambria"/>
                <w:b/>
                <w:sz w:val="22"/>
              </w:rPr>
              <w:t xml:space="preserve">αλαστή,     </w:t>
            </w:r>
            <w:r>
              <w:rPr>
                <w:rFonts w:ascii="Cambria" w:hAnsi="Cambria"/>
                <w:b/>
                <w:sz w:val="22"/>
                <w:lang w:val="el-GR"/>
              </w:rPr>
              <w:t>13</w:t>
            </w:r>
            <w:r w:rsidRPr="005C6C40">
              <w:rPr>
                <w:rFonts w:ascii="Cambria" w:hAnsi="Cambria"/>
                <w:b/>
                <w:sz w:val="22"/>
              </w:rPr>
              <w:t>/08/2026</w:t>
            </w:r>
          </w:p>
          <w:p w14:paraId="728CA567" w14:textId="0E396901" w:rsidR="009B469C" w:rsidRPr="005035F5" w:rsidRDefault="005C6C40" w:rsidP="005C6C40">
            <w:pPr>
              <w:numPr>
                <w:ilvl w:val="0"/>
                <w:numId w:val="3"/>
              </w:numPr>
              <w:snapToGrid w:val="0"/>
              <w:jc w:val="both"/>
              <w:textAlignment w:val="auto"/>
              <w:rPr>
                <w:rFonts w:ascii="Cambria" w:hAnsi="Cambria"/>
                <w:b/>
                <w:sz w:val="22"/>
              </w:rPr>
            </w:pPr>
            <w:proofErr w:type="spellStart"/>
            <w:r w:rsidRPr="005C6C40">
              <w:rPr>
                <w:rFonts w:ascii="Cambria" w:hAnsi="Cambria"/>
                <w:b/>
                <w:sz w:val="22"/>
              </w:rPr>
              <w:t>Αρ</w:t>
            </w:r>
            <w:proofErr w:type="spellEnd"/>
            <w:r w:rsidRPr="005C6C40">
              <w:rPr>
                <w:rFonts w:ascii="Cambria" w:hAnsi="Cambria"/>
                <w:b/>
                <w:sz w:val="22"/>
              </w:rPr>
              <w:t xml:space="preserve">. </w:t>
            </w:r>
            <w:proofErr w:type="spellStart"/>
            <w:r w:rsidRPr="005C6C40">
              <w:rPr>
                <w:rFonts w:ascii="Cambria" w:hAnsi="Cambria"/>
                <w:b/>
                <w:sz w:val="22"/>
              </w:rPr>
              <w:t>Πρωτ</w:t>
            </w:r>
            <w:proofErr w:type="spellEnd"/>
            <w:r w:rsidRPr="005C6C40">
              <w:rPr>
                <w:rFonts w:ascii="Cambria" w:hAnsi="Cambria"/>
                <w:b/>
                <w:sz w:val="22"/>
              </w:rPr>
              <w:t>.:</w:t>
            </w:r>
            <w:r>
              <w:rPr>
                <w:rFonts w:ascii="Cambria" w:hAnsi="Cambria"/>
                <w:b/>
                <w:sz w:val="22"/>
                <w:lang w:val="el-GR"/>
              </w:rPr>
              <w:t xml:space="preserve">   </w:t>
            </w:r>
            <w:r w:rsidR="00211C51">
              <w:rPr>
                <w:rFonts w:ascii="Cambria" w:hAnsi="Cambria"/>
                <w:b/>
                <w:sz w:val="22"/>
              </w:rPr>
              <w:t xml:space="preserve">      16061</w:t>
            </w:r>
          </w:p>
        </w:tc>
      </w:tr>
      <w:tr w:rsidR="009B469C" w14:paraId="005FD5A7" w14:textId="77777777" w:rsidTr="00211C51">
        <w:trPr>
          <w:cantSplit/>
          <w:trHeight w:val="419"/>
        </w:trPr>
        <w:tc>
          <w:tcPr>
            <w:tcW w:w="5708" w:type="dxa"/>
            <w:gridSpan w:val="3"/>
            <w:vMerge/>
          </w:tcPr>
          <w:p w14:paraId="0D964C7F" w14:textId="77777777" w:rsidR="009B469C" w:rsidRPr="005035F5" w:rsidRDefault="009B469C" w:rsidP="00834A4E">
            <w:pPr>
              <w:snapToGrid w:val="0"/>
              <w:rPr>
                <w:rFonts w:ascii="Cambria" w:hAnsi="Cambria"/>
                <w:b/>
                <w:sz w:val="22"/>
              </w:rPr>
            </w:pPr>
          </w:p>
        </w:tc>
        <w:tc>
          <w:tcPr>
            <w:tcW w:w="5810" w:type="dxa"/>
            <w:gridSpan w:val="4"/>
            <w:vMerge/>
          </w:tcPr>
          <w:p w14:paraId="5A01567D" w14:textId="77777777" w:rsidR="009B469C" w:rsidRPr="005035F5" w:rsidRDefault="009B469C" w:rsidP="00834A4E">
            <w:pPr>
              <w:snapToGrid w:val="0"/>
              <w:rPr>
                <w:rFonts w:ascii="Cambria" w:hAnsi="Cambria"/>
                <w:b/>
                <w:sz w:val="22"/>
              </w:rPr>
            </w:pPr>
          </w:p>
        </w:tc>
      </w:tr>
      <w:tr w:rsidR="009B469C" w14:paraId="3C6070CD" w14:textId="77777777" w:rsidTr="00211C51">
        <w:trPr>
          <w:cantSplit/>
          <w:trHeight w:val="419"/>
        </w:trPr>
        <w:tc>
          <w:tcPr>
            <w:tcW w:w="5708" w:type="dxa"/>
            <w:gridSpan w:val="3"/>
            <w:vMerge/>
          </w:tcPr>
          <w:p w14:paraId="77940BC8" w14:textId="77777777" w:rsidR="009B469C" w:rsidRPr="005035F5" w:rsidRDefault="009B469C" w:rsidP="00834A4E">
            <w:pPr>
              <w:snapToGrid w:val="0"/>
              <w:rPr>
                <w:rFonts w:ascii="Cambria" w:hAnsi="Cambria"/>
                <w:b/>
                <w:sz w:val="22"/>
              </w:rPr>
            </w:pPr>
          </w:p>
        </w:tc>
        <w:tc>
          <w:tcPr>
            <w:tcW w:w="5810" w:type="dxa"/>
            <w:gridSpan w:val="4"/>
            <w:vMerge/>
          </w:tcPr>
          <w:p w14:paraId="0594E6A1" w14:textId="77777777" w:rsidR="009B469C" w:rsidRPr="005035F5" w:rsidRDefault="009B469C" w:rsidP="00834A4E">
            <w:pPr>
              <w:snapToGrid w:val="0"/>
              <w:rPr>
                <w:rFonts w:ascii="Cambria" w:hAnsi="Cambria"/>
                <w:b/>
                <w:sz w:val="22"/>
              </w:rPr>
            </w:pPr>
          </w:p>
        </w:tc>
      </w:tr>
      <w:tr w:rsidR="009B469C" w:rsidRPr="004C4E50" w14:paraId="61A0388F" w14:textId="77777777" w:rsidTr="00211C51">
        <w:trPr>
          <w:gridAfter w:val="2"/>
          <w:wAfter w:w="1779" w:type="dxa"/>
          <w:cantSplit/>
          <w:trHeight w:val="593"/>
        </w:trPr>
        <w:tc>
          <w:tcPr>
            <w:tcW w:w="3936" w:type="dxa"/>
            <w:gridSpan w:val="2"/>
            <w:vMerge w:val="restart"/>
          </w:tcPr>
          <w:p w14:paraId="28534043" w14:textId="77777777" w:rsidR="00D42571" w:rsidRPr="00D42571" w:rsidRDefault="00D42571" w:rsidP="00D42571">
            <w:pPr>
              <w:pStyle w:val="18"/>
              <w:rPr>
                <w:rFonts w:ascii="Cambria" w:hAnsi="Cambria" w:cs="Calibri"/>
                <w:b/>
                <w:bCs/>
              </w:rPr>
            </w:pPr>
            <w:r w:rsidRPr="00D42571">
              <w:rPr>
                <w:rFonts w:ascii="Cambria" w:hAnsi="Cambria" w:cs="Calibri"/>
                <w:b/>
                <w:bCs/>
              </w:rPr>
              <w:t xml:space="preserve">ΕΛΛΗΝΙΚΗ ΔΗΜOΚΡΑΤΙΑ </w:t>
            </w:r>
          </w:p>
          <w:p w14:paraId="1CD50490" w14:textId="77777777" w:rsidR="00D42571" w:rsidRPr="00D42571" w:rsidRDefault="00D42571" w:rsidP="00D42571">
            <w:pPr>
              <w:pStyle w:val="18"/>
              <w:rPr>
                <w:rFonts w:ascii="Cambria" w:hAnsi="Cambria" w:cs="Calibri"/>
                <w:b/>
                <w:bCs/>
              </w:rPr>
            </w:pPr>
            <w:r w:rsidRPr="00D42571">
              <w:rPr>
                <w:rFonts w:ascii="Cambria" w:hAnsi="Cambria" w:cs="Calibri"/>
                <w:b/>
                <w:bCs/>
              </w:rPr>
              <w:t>ΝΟΜΟΣ ΜΑΓΝΗΣΙΑΣ</w:t>
            </w:r>
          </w:p>
          <w:p w14:paraId="331CC0F6" w14:textId="77777777" w:rsidR="00D42571" w:rsidRPr="00D42571" w:rsidRDefault="00D42571" w:rsidP="00D42571">
            <w:pPr>
              <w:pStyle w:val="18"/>
              <w:rPr>
                <w:rFonts w:ascii="Cambria" w:hAnsi="Cambria" w:cs="Calibri"/>
                <w:b/>
                <w:bCs/>
              </w:rPr>
            </w:pPr>
            <w:r w:rsidRPr="00D42571">
              <w:rPr>
                <w:rFonts w:ascii="Cambria" w:hAnsi="Cambria" w:cs="Calibri"/>
                <w:b/>
                <w:bCs/>
              </w:rPr>
              <w:t>ΔΗΜΟΣ ΝΟΤΙΟΥ ΠΗΛΙΟΥ</w:t>
            </w:r>
          </w:p>
          <w:p w14:paraId="71235D21" w14:textId="77777777" w:rsidR="00D42571" w:rsidRPr="00D42571" w:rsidRDefault="00D42571" w:rsidP="00D42571">
            <w:pPr>
              <w:pStyle w:val="18"/>
              <w:rPr>
                <w:rFonts w:ascii="Cambria" w:hAnsi="Cambria" w:cs="Calibri"/>
                <w:b/>
                <w:bCs/>
              </w:rPr>
            </w:pPr>
            <w:r w:rsidRPr="00D42571">
              <w:rPr>
                <w:rFonts w:ascii="Cambria" w:hAnsi="Cambria" w:cs="Calibri"/>
                <w:b/>
                <w:bCs/>
              </w:rPr>
              <w:t>ΤΜΗΜΑ ΤΕΧΝΙΚΗΣ ΥΠΗΡΕΣΙΑΣ</w:t>
            </w:r>
          </w:p>
          <w:p w14:paraId="4C34E7F3" w14:textId="77777777" w:rsidR="009B469C" w:rsidRPr="005035F5" w:rsidRDefault="009B469C" w:rsidP="00834A4E">
            <w:pPr>
              <w:pStyle w:val="3"/>
              <w:numPr>
                <w:ilvl w:val="2"/>
                <w:numId w:val="3"/>
              </w:numPr>
              <w:rPr>
                <w:rFonts w:ascii="Cambria" w:hAnsi="Cambria" w:cs="Calibri"/>
                <w:bCs/>
              </w:rPr>
            </w:pPr>
            <w:r w:rsidRPr="005035F5">
              <w:rPr>
                <w:rFonts w:ascii="Cambria" w:eastAsia="Calibri" w:hAnsi="Cambria" w:cs="Calibri"/>
                <w:sz w:val="22"/>
                <w:szCs w:val="22"/>
              </w:rPr>
              <w:t xml:space="preserve"> </w:t>
            </w:r>
          </w:p>
        </w:tc>
        <w:tc>
          <w:tcPr>
            <w:tcW w:w="2339" w:type="dxa"/>
            <w:gridSpan w:val="2"/>
          </w:tcPr>
          <w:p w14:paraId="24B32E72" w14:textId="77777777" w:rsidR="009B469C" w:rsidRPr="005035F5" w:rsidRDefault="009B469C" w:rsidP="00834A4E">
            <w:pPr>
              <w:pStyle w:val="18"/>
              <w:spacing w:line="240" w:lineRule="auto"/>
              <w:rPr>
                <w:rFonts w:ascii="Cambria" w:hAnsi="Cambria" w:cs="Calibri"/>
                <w:b/>
              </w:rPr>
            </w:pPr>
            <w:r w:rsidRPr="005035F5">
              <w:rPr>
                <w:rFonts w:ascii="Cambria" w:hAnsi="Cambria" w:cs="Calibri"/>
                <w:b/>
                <w:bCs/>
              </w:rPr>
              <w:t>ΕΡΓΟ</w:t>
            </w:r>
            <w:r w:rsidRPr="005035F5">
              <w:rPr>
                <w:rFonts w:ascii="Cambria" w:hAnsi="Cambria" w:cs="Calibri"/>
              </w:rPr>
              <w:t>:</w:t>
            </w:r>
          </w:p>
          <w:p w14:paraId="090984BD" w14:textId="77777777" w:rsidR="009B469C" w:rsidRPr="005035F5" w:rsidRDefault="009B469C" w:rsidP="009B469C">
            <w:pPr>
              <w:numPr>
                <w:ilvl w:val="0"/>
                <w:numId w:val="3"/>
              </w:numPr>
              <w:ind w:left="432" w:hanging="432"/>
              <w:jc w:val="both"/>
              <w:textAlignment w:val="auto"/>
              <w:rPr>
                <w:rFonts w:ascii="Cambria" w:hAnsi="Cambria" w:cs="Calibri"/>
                <w:b/>
                <w:sz w:val="22"/>
                <w:szCs w:val="22"/>
              </w:rPr>
            </w:pPr>
          </w:p>
          <w:p w14:paraId="4D35F869" w14:textId="77777777" w:rsidR="009B469C" w:rsidRPr="005035F5" w:rsidRDefault="009B469C" w:rsidP="009B469C">
            <w:pPr>
              <w:numPr>
                <w:ilvl w:val="0"/>
                <w:numId w:val="3"/>
              </w:numPr>
              <w:ind w:left="432" w:hanging="432"/>
              <w:jc w:val="both"/>
              <w:textAlignment w:val="auto"/>
              <w:rPr>
                <w:rFonts w:ascii="Cambria" w:hAnsi="Cambria" w:cs="Calibri"/>
                <w:b/>
                <w:sz w:val="22"/>
                <w:szCs w:val="22"/>
              </w:rPr>
            </w:pPr>
          </w:p>
        </w:tc>
        <w:tc>
          <w:tcPr>
            <w:tcW w:w="3464" w:type="dxa"/>
          </w:tcPr>
          <w:p w14:paraId="667640C8" w14:textId="4AC48FE0" w:rsidR="009B469C" w:rsidRPr="00D42571" w:rsidRDefault="00D42571" w:rsidP="009B469C">
            <w:pPr>
              <w:pStyle w:val="Normalgr"/>
              <w:numPr>
                <w:ilvl w:val="0"/>
                <w:numId w:val="3"/>
              </w:numPr>
              <w:tabs>
                <w:tab w:val="clear" w:pos="1021"/>
                <w:tab w:val="clear" w:pos="1588"/>
              </w:tabs>
              <w:overflowPunct w:val="0"/>
              <w:autoSpaceDE w:val="0"/>
              <w:ind w:left="432" w:hanging="432"/>
              <w:rPr>
                <w:rFonts w:ascii="Cambria" w:hAnsi="Cambria"/>
                <w:lang w:val="el-GR"/>
              </w:rPr>
            </w:pPr>
            <w:r w:rsidRPr="00D42571">
              <w:rPr>
                <w:rFonts w:ascii="Cambria" w:eastAsia="Calibri" w:hAnsi="Cambria" w:cs="Calibri"/>
                <w:b/>
                <w:spacing w:val="0"/>
                <w:sz w:val="22"/>
                <w:szCs w:val="22"/>
                <w:lang w:val="el-GR"/>
              </w:rPr>
              <w:t xml:space="preserve">Υποθαλάσσιος αγωγός ύδρευσης από </w:t>
            </w:r>
            <w:proofErr w:type="spellStart"/>
            <w:r w:rsidRPr="00D42571">
              <w:rPr>
                <w:rFonts w:ascii="Cambria" w:eastAsia="Calibri" w:hAnsi="Cambria" w:cs="Calibri"/>
                <w:b/>
                <w:spacing w:val="0"/>
                <w:sz w:val="22"/>
                <w:szCs w:val="22"/>
                <w:lang w:val="el-GR"/>
              </w:rPr>
              <w:t>Αλογόπορο</w:t>
            </w:r>
            <w:proofErr w:type="spellEnd"/>
            <w:r w:rsidRPr="00D42571">
              <w:rPr>
                <w:rFonts w:ascii="Cambria" w:eastAsia="Calibri" w:hAnsi="Cambria" w:cs="Calibri"/>
                <w:b/>
                <w:spacing w:val="0"/>
                <w:sz w:val="22"/>
                <w:szCs w:val="22"/>
                <w:lang w:val="el-GR"/>
              </w:rPr>
              <w:t xml:space="preserve"> προς Ν. Παλαιού Τρικερίου</w:t>
            </w:r>
          </w:p>
        </w:tc>
      </w:tr>
      <w:tr w:rsidR="009B469C" w:rsidRPr="004C4E50" w14:paraId="50A4551D" w14:textId="77777777" w:rsidTr="00211C51">
        <w:trPr>
          <w:gridAfter w:val="2"/>
          <w:wAfter w:w="1779" w:type="dxa"/>
          <w:cantSplit/>
          <w:trHeight w:hRule="exact" w:val="3262"/>
        </w:trPr>
        <w:tc>
          <w:tcPr>
            <w:tcW w:w="3936" w:type="dxa"/>
            <w:gridSpan w:val="2"/>
            <w:vMerge/>
          </w:tcPr>
          <w:p w14:paraId="5AA6A21C" w14:textId="77777777" w:rsidR="009B469C" w:rsidRPr="00D42571" w:rsidRDefault="009B469C" w:rsidP="00834A4E">
            <w:pPr>
              <w:snapToGrid w:val="0"/>
              <w:rPr>
                <w:rFonts w:ascii="Cambria" w:hAnsi="Cambria" w:cs="Calibri"/>
                <w:sz w:val="22"/>
                <w:szCs w:val="22"/>
                <w:lang w:val="el-GR"/>
              </w:rPr>
            </w:pPr>
          </w:p>
        </w:tc>
        <w:tc>
          <w:tcPr>
            <w:tcW w:w="2339" w:type="dxa"/>
            <w:gridSpan w:val="2"/>
            <w:vAlign w:val="center"/>
          </w:tcPr>
          <w:p w14:paraId="45A5F60C" w14:textId="77777777" w:rsidR="009B469C" w:rsidRPr="005035F5" w:rsidRDefault="009B469C" w:rsidP="00834A4E">
            <w:pPr>
              <w:pStyle w:val="18"/>
              <w:spacing w:line="240" w:lineRule="auto"/>
              <w:rPr>
                <w:rFonts w:ascii="Cambria" w:hAnsi="Cambria" w:cs="Calibri"/>
                <w:b/>
              </w:rPr>
            </w:pPr>
            <w:r w:rsidRPr="005035F5">
              <w:rPr>
                <w:rFonts w:ascii="Cambria" w:hAnsi="Cambria" w:cs="Calibri"/>
                <w:b/>
                <w:bCs/>
              </w:rPr>
              <w:t>ΧΡΗΜΑΤΟΔΟΤΗΣΗ</w:t>
            </w:r>
            <w:r w:rsidRPr="005035F5">
              <w:rPr>
                <w:rFonts w:ascii="Cambria" w:hAnsi="Cambria" w:cs="Calibri"/>
              </w:rPr>
              <w:t>:</w:t>
            </w:r>
            <w:r w:rsidRPr="005035F5">
              <w:rPr>
                <w:rFonts w:ascii="Cambria" w:eastAsia="Andale Sans UI" w:hAnsi="Cambria" w:cs="Calibri"/>
                <w:b/>
                <w:color w:val="auto"/>
                <w:kern w:val="1"/>
                <w:vertAlign w:val="superscript"/>
                <w:lang w:val="en-US" w:bidi="en-US"/>
              </w:rPr>
              <w:t xml:space="preserve"> </w:t>
            </w:r>
            <w:r w:rsidRPr="005035F5">
              <w:rPr>
                <w:rFonts w:ascii="Cambria" w:eastAsia="Andale Sans UI" w:hAnsi="Cambria" w:cs="Calibri"/>
                <w:b/>
                <w:color w:val="auto"/>
                <w:kern w:val="1"/>
                <w:vertAlign w:val="superscript"/>
                <w:lang w:val="en-US" w:bidi="en-US"/>
              </w:rPr>
              <w:endnoteReference w:id="1"/>
            </w:r>
          </w:p>
        </w:tc>
        <w:tc>
          <w:tcPr>
            <w:tcW w:w="3464" w:type="dxa"/>
          </w:tcPr>
          <w:p w14:paraId="0ADCF717" w14:textId="77777777" w:rsidR="009B469C" w:rsidRDefault="009B469C" w:rsidP="00D42571">
            <w:pPr>
              <w:snapToGrid w:val="0"/>
              <w:jc w:val="both"/>
              <w:textAlignment w:val="auto"/>
              <w:rPr>
                <w:rFonts w:ascii="Cambria" w:hAnsi="Cambria" w:cs="Calibri"/>
                <w:b/>
                <w:sz w:val="22"/>
                <w:szCs w:val="22"/>
                <w:lang w:val="el-GR"/>
              </w:rPr>
            </w:pPr>
          </w:p>
          <w:p w14:paraId="3043AC32" w14:textId="77777777" w:rsidR="00663643" w:rsidRDefault="00663643" w:rsidP="00D42571">
            <w:pPr>
              <w:pStyle w:val="a"/>
              <w:numPr>
                <w:ilvl w:val="0"/>
                <w:numId w:val="0"/>
              </w:numPr>
              <w:ind w:left="227"/>
              <w:rPr>
                <w:lang w:val="el-GR"/>
              </w:rPr>
            </w:pPr>
          </w:p>
          <w:p w14:paraId="2570FE1B" w14:textId="77777777" w:rsidR="00663643" w:rsidRDefault="00663643" w:rsidP="00D42571">
            <w:pPr>
              <w:pStyle w:val="a"/>
              <w:numPr>
                <w:ilvl w:val="0"/>
                <w:numId w:val="0"/>
              </w:numPr>
              <w:ind w:left="227"/>
              <w:rPr>
                <w:lang w:val="el-GR"/>
              </w:rPr>
            </w:pPr>
          </w:p>
          <w:p w14:paraId="43D52460" w14:textId="77777777" w:rsidR="00663643" w:rsidRDefault="00663643" w:rsidP="00D42571">
            <w:pPr>
              <w:pStyle w:val="a"/>
              <w:numPr>
                <w:ilvl w:val="0"/>
                <w:numId w:val="0"/>
              </w:numPr>
              <w:ind w:left="227"/>
              <w:rPr>
                <w:lang w:val="el-GR"/>
              </w:rPr>
            </w:pPr>
          </w:p>
          <w:p w14:paraId="63536349" w14:textId="7AD12068" w:rsidR="00D42571" w:rsidRPr="00D42571" w:rsidRDefault="00D42571" w:rsidP="00D42571">
            <w:pPr>
              <w:pStyle w:val="a"/>
              <w:numPr>
                <w:ilvl w:val="0"/>
                <w:numId w:val="0"/>
              </w:numPr>
              <w:ind w:left="227"/>
              <w:rPr>
                <w:lang w:val="el-GR"/>
              </w:rPr>
            </w:pPr>
            <w:r>
              <w:rPr>
                <w:lang w:val="el-GR"/>
              </w:rPr>
              <w:t>ΥΠΟΥΡΓΕΙΟ ΕΝΕΡΓΕΙΑΣ &amp; ΠΕΡΙΒΑΛΛΟΝΤΟΣ</w:t>
            </w:r>
          </w:p>
          <w:p w14:paraId="48611D0D" w14:textId="5DC0E7AF" w:rsidR="009B469C" w:rsidRPr="00D42571" w:rsidRDefault="00D42571" w:rsidP="009B469C">
            <w:pPr>
              <w:numPr>
                <w:ilvl w:val="0"/>
                <w:numId w:val="3"/>
              </w:numPr>
              <w:ind w:left="432" w:hanging="432"/>
              <w:jc w:val="both"/>
              <w:textAlignment w:val="auto"/>
              <w:rPr>
                <w:rFonts w:ascii="Cambria" w:hAnsi="Cambria" w:cs="Calibri"/>
                <w:sz w:val="22"/>
                <w:szCs w:val="22"/>
                <w:lang w:val="el-GR"/>
              </w:rPr>
            </w:pPr>
            <w:r w:rsidRPr="003D0697">
              <w:rPr>
                <w:rFonts w:ascii="Cambria" w:hAnsi="Cambria" w:cs="Calibri"/>
                <w:sz w:val="22"/>
                <w:szCs w:val="22"/>
                <w:lang w:val="el-GR"/>
              </w:rPr>
              <w:t>«Παρεμβάσεις παροχής πόσιμου νερού και</w:t>
            </w:r>
            <w:r>
              <w:rPr>
                <w:rFonts w:ascii="Cambria" w:hAnsi="Cambria" w:cs="Calibri"/>
                <w:sz w:val="22"/>
                <w:szCs w:val="22"/>
                <w:lang w:val="el-GR"/>
              </w:rPr>
              <w:t xml:space="preserve"> </w:t>
            </w:r>
            <w:r w:rsidRPr="003D0697">
              <w:rPr>
                <w:rFonts w:ascii="Cambria" w:hAnsi="Cambria" w:cs="Calibri"/>
                <w:sz w:val="22"/>
                <w:szCs w:val="22"/>
                <w:lang w:val="el-GR"/>
              </w:rPr>
              <w:t>διαχείρισης υδάτων» με Κωδικό ΟΠΣ 5228476 στο «ΤΠΑ ΠΕΡΙΒΑΛΛΟΝΤΟΣ ΚΑΙ ΕΝΕΡΓΕΙΑΣ -</w:t>
            </w:r>
            <w:r>
              <w:rPr>
                <w:rFonts w:ascii="Cambria" w:hAnsi="Cambria" w:cs="Calibri"/>
                <w:sz w:val="22"/>
                <w:szCs w:val="22"/>
                <w:lang w:val="el-GR"/>
              </w:rPr>
              <w:t xml:space="preserve"> </w:t>
            </w:r>
            <w:r w:rsidRPr="003D0697">
              <w:rPr>
                <w:rFonts w:ascii="Cambria" w:hAnsi="Cambria" w:cs="Calibri"/>
                <w:sz w:val="22"/>
                <w:szCs w:val="22"/>
                <w:lang w:val="el-GR"/>
              </w:rPr>
              <w:t>ΠΕΡΙΒΑΛΛΟΝΤΟΣ 2021-2025»</w:t>
            </w:r>
          </w:p>
        </w:tc>
      </w:tr>
      <w:tr w:rsidR="009B469C" w:rsidRPr="004C4E50" w14:paraId="39CF59F4" w14:textId="77777777" w:rsidTr="00211C51">
        <w:trPr>
          <w:gridAfter w:val="2"/>
          <w:wAfter w:w="1779" w:type="dxa"/>
          <w:trHeight w:val="1019"/>
        </w:trPr>
        <w:tc>
          <w:tcPr>
            <w:tcW w:w="1194" w:type="dxa"/>
          </w:tcPr>
          <w:p w14:paraId="4B6207C3" w14:textId="77777777" w:rsidR="009B469C" w:rsidRPr="00D42571" w:rsidRDefault="009B469C" w:rsidP="009B469C">
            <w:pPr>
              <w:numPr>
                <w:ilvl w:val="0"/>
                <w:numId w:val="3"/>
              </w:numPr>
              <w:snapToGrid w:val="0"/>
              <w:ind w:left="432" w:hanging="432"/>
              <w:jc w:val="both"/>
              <w:textAlignment w:val="auto"/>
              <w:rPr>
                <w:rFonts w:ascii="Cambria" w:hAnsi="Cambria" w:cs="Calibri"/>
                <w:sz w:val="22"/>
                <w:szCs w:val="22"/>
                <w:lang w:val="el-GR"/>
              </w:rPr>
            </w:pPr>
          </w:p>
        </w:tc>
        <w:tc>
          <w:tcPr>
            <w:tcW w:w="2742" w:type="dxa"/>
          </w:tcPr>
          <w:p w14:paraId="0AD08F99" w14:textId="77777777" w:rsidR="009B469C" w:rsidRPr="00D42571" w:rsidRDefault="009B469C" w:rsidP="009B469C">
            <w:pPr>
              <w:numPr>
                <w:ilvl w:val="0"/>
                <w:numId w:val="3"/>
              </w:numPr>
              <w:snapToGrid w:val="0"/>
              <w:ind w:left="432" w:hanging="432"/>
              <w:jc w:val="both"/>
              <w:textAlignment w:val="auto"/>
              <w:rPr>
                <w:rFonts w:ascii="Cambria" w:hAnsi="Cambria" w:cs="Calibri"/>
                <w:sz w:val="22"/>
                <w:szCs w:val="22"/>
                <w:lang w:val="el-GR"/>
              </w:rPr>
            </w:pPr>
          </w:p>
        </w:tc>
        <w:tc>
          <w:tcPr>
            <w:tcW w:w="2339" w:type="dxa"/>
            <w:gridSpan w:val="2"/>
          </w:tcPr>
          <w:p w14:paraId="7E218631" w14:textId="77777777" w:rsidR="009B469C" w:rsidRPr="00D42571" w:rsidRDefault="009B469C" w:rsidP="009B469C">
            <w:pPr>
              <w:numPr>
                <w:ilvl w:val="0"/>
                <w:numId w:val="3"/>
              </w:numPr>
              <w:snapToGrid w:val="0"/>
              <w:ind w:left="432" w:hanging="432"/>
              <w:jc w:val="both"/>
              <w:textAlignment w:val="auto"/>
              <w:rPr>
                <w:rFonts w:ascii="Cambria" w:hAnsi="Cambria" w:cs="Calibri"/>
                <w:b/>
                <w:strike/>
                <w:sz w:val="22"/>
                <w:szCs w:val="22"/>
                <w:lang w:val="el-GR"/>
              </w:rPr>
            </w:pPr>
          </w:p>
        </w:tc>
        <w:tc>
          <w:tcPr>
            <w:tcW w:w="3464" w:type="dxa"/>
          </w:tcPr>
          <w:p w14:paraId="67260D0B" w14:textId="77777777" w:rsidR="009B469C" w:rsidRPr="00D42571" w:rsidRDefault="009B469C" w:rsidP="009B469C">
            <w:pPr>
              <w:pStyle w:val="15"/>
              <w:numPr>
                <w:ilvl w:val="0"/>
                <w:numId w:val="3"/>
              </w:numPr>
              <w:tabs>
                <w:tab w:val="clear" w:pos="480"/>
                <w:tab w:val="clear" w:pos="960"/>
                <w:tab w:val="clear" w:pos="1440"/>
                <w:tab w:val="clear" w:pos="1920"/>
                <w:tab w:val="clear" w:pos="2400"/>
                <w:tab w:val="clear" w:pos="2880"/>
                <w:tab w:val="clear" w:pos="3360"/>
                <w:tab w:val="clear" w:pos="3840"/>
                <w:tab w:val="clear" w:pos="4320"/>
              </w:tabs>
              <w:snapToGrid w:val="0"/>
              <w:ind w:left="432" w:hanging="432"/>
              <w:jc w:val="both"/>
              <w:rPr>
                <w:rFonts w:ascii="Cambria" w:hAnsi="Cambria" w:cs="Calibri"/>
                <w:b/>
                <w:strike/>
                <w:sz w:val="22"/>
                <w:szCs w:val="22"/>
              </w:rPr>
            </w:pPr>
          </w:p>
        </w:tc>
      </w:tr>
      <w:tr w:rsidR="009B469C" w:rsidRPr="004C4E50" w14:paraId="31BAFE92" w14:textId="77777777" w:rsidTr="00211C51">
        <w:tblPrEx>
          <w:tblCellMar>
            <w:left w:w="108" w:type="dxa"/>
            <w:right w:w="108" w:type="dxa"/>
          </w:tblCellMar>
        </w:tblPrEx>
        <w:trPr>
          <w:gridAfter w:val="1"/>
          <w:wAfter w:w="1772" w:type="dxa"/>
          <w:trHeight w:val="328"/>
        </w:trPr>
        <w:tc>
          <w:tcPr>
            <w:tcW w:w="9746" w:type="dxa"/>
            <w:gridSpan w:val="6"/>
          </w:tcPr>
          <w:p w14:paraId="62BAC240" w14:textId="77777777" w:rsidR="009B469C" w:rsidRPr="00D42571" w:rsidRDefault="009B469C" w:rsidP="00834A4E">
            <w:pPr>
              <w:pStyle w:val="8"/>
              <w:numPr>
                <w:ilvl w:val="0"/>
                <w:numId w:val="3"/>
              </w:numPr>
              <w:snapToGrid w:val="0"/>
              <w:jc w:val="both"/>
              <w:rPr>
                <w:rFonts w:ascii="Cambria" w:hAnsi="Cambria" w:cs="Calibri"/>
                <w:strike/>
                <w:spacing w:val="40"/>
                <w:sz w:val="22"/>
                <w:szCs w:val="22"/>
                <w:lang w:val="el-GR"/>
              </w:rPr>
            </w:pPr>
          </w:p>
        </w:tc>
      </w:tr>
      <w:tr w:rsidR="009B469C" w:rsidRPr="004C4E50" w14:paraId="39D3A881" w14:textId="77777777" w:rsidTr="00211C51">
        <w:tblPrEx>
          <w:tblCellMar>
            <w:left w:w="108" w:type="dxa"/>
            <w:right w:w="108" w:type="dxa"/>
          </w:tblCellMar>
        </w:tblPrEx>
        <w:trPr>
          <w:gridAfter w:val="1"/>
          <w:wAfter w:w="1772" w:type="dxa"/>
          <w:trHeight w:val="68"/>
        </w:trPr>
        <w:tc>
          <w:tcPr>
            <w:tcW w:w="9746" w:type="dxa"/>
            <w:gridSpan w:val="6"/>
          </w:tcPr>
          <w:p w14:paraId="6DC50166" w14:textId="77777777" w:rsidR="009B469C" w:rsidRPr="00D42571" w:rsidRDefault="009B469C" w:rsidP="00663643">
            <w:pPr>
              <w:snapToGrid w:val="0"/>
              <w:jc w:val="both"/>
              <w:textAlignment w:val="auto"/>
              <w:rPr>
                <w:rFonts w:ascii="Cambria" w:hAnsi="Cambria" w:cs="Calibri"/>
                <w:b/>
                <w:strike/>
                <w:spacing w:val="40"/>
                <w:sz w:val="22"/>
                <w:szCs w:val="22"/>
                <w:lang w:val="el-GR"/>
              </w:rPr>
            </w:pPr>
          </w:p>
        </w:tc>
      </w:tr>
      <w:tr w:rsidR="009B469C" w:rsidRPr="004C4E50" w14:paraId="628632AA" w14:textId="77777777" w:rsidTr="00211C51">
        <w:tblPrEx>
          <w:tblCellMar>
            <w:left w:w="108" w:type="dxa"/>
            <w:right w:w="108" w:type="dxa"/>
          </w:tblCellMar>
        </w:tblPrEx>
        <w:trPr>
          <w:gridAfter w:val="1"/>
          <w:wAfter w:w="1772" w:type="dxa"/>
          <w:trHeight w:val="2609"/>
        </w:trPr>
        <w:tc>
          <w:tcPr>
            <w:tcW w:w="9746" w:type="dxa"/>
            <w:gridSpan w:val="6"/>
          </w:tcPr>
          <w:p w14:paraId="40421949" w14:textId="03938535" w:rsidR="009B469C" w:rsidRPr="00663643" w:rsidRDefault="00663643" w:rsidP="00663643">
            <w:pPr>
              <w:pStyle w:val="8"/>
              <w:snapToGrid w:val="0"/>
              <w:rPr>
                <w:rFonts w:ascii="Cambria" w:hAnsi="Cambria" w:cs="Calibri"/>
                <w:strike/>
                <w:spacing w:val="40"/>
                <w:sz w:val="22"/>
                <w:szCs w:val="22"/>
                <w:lang w:val="el-GR"/>
                <w14:shadow w14:blurRad="50800" w14:dist="38100" w14:dir="2700000" w14:sx="100000" w14:sy="100000" w14:kx="0" w14:ky="0" w14:algn="tl">
                  <w14:srgbClr w14:val="000000">
                    <w14:alpha w14:val="60000"/>
                  </w14:srgbClr>
                </w14:shadow>
              </w:rPr>
            </w:pPr>
            <w:r>
              <w:rPr>
                <w:rFonts w:ascii="Cambria" w:hAnsi="Cambria" w:cs="Calibri"/>
                <w:b/>
                <w:spacing w:val="100"/>
                <w:sz w:val="28"/>
                <w:szCs w:val="28"/>
                <w:lang w:val="el-GR"/>
              </w:rPr>
              <w:t xml:space="preserve">      </w:t>
            </w:r>
            <w:r w:rsidR="009B469C" w:rsidRPr="00663643">
              <w:rPr>
                <w:rFonts w:ascii="Cambria" w:hAnsi="Cambria" w:cs="Calibri"/>
                <w:b/>
                <w:spacing w:val="100"/>
                <w:sz w:val="28"/>
                <w:szCs w:val="28"/>
                <w:lang w:val="el-GR"/>
              </w:rPr>
              <w:t xml:space="preserve">ΔΙΑΚΗΡΥΞΗ ΑΝΟΙΚΤΗΣ ΔΙΑΔΙΚΑΣΙΑΣ </w:t>
            </w:r>
          </w:p>
          <w:p w14:paraId="42D0DADD" w14:textId="77777777" w:rsidR="009B469C" w:rsidRPr="005035F5" w:rsidRDefault="009B469C" w:rsidP="009B469C">
            <w:pPr>
              <w:pStyle w:val="Standard"/>
              <w:numPr>
                <w:ilvl w:val="0"/>
                <w:numId w:val="3"/>
              </w:numPr>
              <w:ind w:left="432" w:hanging="432"/>
              <w:jc w:val="center"/>
              <w:rPr>
                <w:rFonts w:ascii="Cambria" w:hAnsi="Cambria" w:cs="Calibri"/>
                <w:b/>
                <w:spacing w:val="100"/>
                <w:sz w:val="28"/>
                <w:szCs w:val="28"/>
                <w:lang w:val="el-GR"/>
              </w:rPr>
            </w:pPr>
            <w:r w:rsidRPr="005035F5">
              <w:rPr>
                <w:rFonts w:ascii="Cambria" w:hAnsi="Cambria" w:cs="Calibri"/>
                <w:b/>
                <w:spacing w:val="100"/>
                <w:sz w:val="28"/>
                <w:szCs w:val="28"/>
                <w:lang w:val="el-GR"/>
              </w:rPr>
              <w:t>ΜΕΣΩ ΤΟΥ ΕΘΝΙΚΟΥ ΣΥΣΤΗΜΑΤΟΣ</w:t>
            </w:r>
          </w:p>
          <w:p w14:paraId="616925DA" w14:textId="77777777" w:rsidR="009B469C" w:rsidRPr="005035F5" w:rsidRDefault="009B469C" w:rsidP="009B469C">
            <w:pPr>
              <w:pStyle w:val="Standard"/>
              <w:numPr>
                <w:ilvl w:val="0"/>
                <w:numId w:val="3"/>
              </w:numPr>
              <w:ind w:left="432" w:hanging="432"/>
              <w:jc w:val="center"/>
              <w:rPr>
                <w:rFonts w:ascii="Cambria" w:hAnsi="Cambria" w:cs="Calibri"/>
                <w:b/>
                <w:spacing w:val="100"/>
                <w:sz w:val="28"/>
                <w:szCs w:val="28"/>
                <w:lang w:val="el-GR"/>
              </w:rPr>
            </w:pPr>
            <w:r w:rsidRPr="005035F5">
              <w:rPr>
                <w:rFonts w:ascii="Cambria" w:hAnsi="Cambria" w:cs="Calibri"/>
                <w:b/>
                <w:spacing w:val="100"/>
                <w:sz w:val="28"/>
                <w:szCs w:val="28"/>
                <w:lang w:val="el-GR"/>
              </w:rPr>
              <w:t>ΗΛΕΚΤΡΟΝΙΚΩΝ ΔΗΜΟΣΙΩΝ ΣΥΜΒΑΣΕΩΝ (Ε.Σ.Η.ΔΗ.Σ.)</w:t>
            </w:r>
          </w:p>
          <w:p w14:paraId="19DE06AC" w14:textId="77777777" w:rsidR="009B469C" w:rsidRPr="009B469C" w:rsidRDefault="009B469C" w:rsidP="009B469C">
            <w:pPr>
              <w:pStyle w:val="Standard"/>
              <w:numPr>
                <w:ilvl w:val="0"/>
                <w:numId w:val="3"/>
              </w:numPr>
              <w:ind w:left="432" w:hanging="432"/>
              <w:jc w:val="center"/>
              <w:rPr>
                <w:rFonts w:ascii="Cambria" w:hAnsi="Cambria" w:cs="Calibri"/>
                <w:b/>
                <w:bCs/>
                <w:spacing w:val="100"/>
                <w:sz w:val="22"/>
                <w:szCs w:val="22"/>
                <w:lang w:val="el-GR"/>
                <w14:shadow w14:blurRad="50800" w14:dist="38100" w14:dir="2700000" w14:sx="100000" w14:sy="100000" w14:kx="0" w14:ky="0" w14:algn="tl">
                  <w14:srgbClr w14:val="000000">
                    <w14:alpha w14:val="60000"/>
                  </w14:srgbClr>
                </w14:shadow>
              </w:rPr>
            </w:pPr>
            <w:r w:rsidRPr="005035F5">
              <w:rPr>
                <w:rFonts w:ascii="Cambria" w:hAnsi="Cambria" w:cs="Calibri"/>
                <w:b/>
                <w:spacing w:val="100"/>
                <w:sz w:val="28"/>
                <w:szCs w:val="28"/>
                <w:lang w:val="el-GR"/>
              </w:rPr>
              <w:t>ΓΙΑ ΤΗΝ ΕΠΙΛΟΓΗ ΑΝΑΔΟΧΟΥ ΚΑΤΑΣΚΕΥΗΣ ΕΡΓΟΥ</w:t>
            </w:r>
          </w:p>
          <w:p w14:paraId="75B2AC3A" w14:textId="77777777" w:rsidR="009B469C" w:rsidRPr="009B469C" w:rsidRDefault="009B469C" w:rsidP="009B469C">
            <w:pPr>
              <w:numPr>
                <w:ilvl w:val="7"/>
                <w:numId w:val="3"/>
              </w:numPr>
              <w:jc w:val="center"/>
              <w:textAlignment w:val="auto"/>
              <w:rPr>
                <w:rFonts w:ascii="Cambria" w:hAnsi="Cambria" w:cs="Calibri"/>
                <w:b/>
                <w:bCs/>
                <w:spacing w:val="100"/>
                <w:sz w:val="22"/>
                <w:szCs w:val="22"/>
                <w:lang w:val="el-GR"/>
                <w14:shadow w14:blurRad="50800" w14:dist="38100" w14:dir="2700000" w14:sx="100000" w14:sy="100000" w14:kx="0" w14:ky="0" w14:algn="tl">
                  <w14:srgbClr w14:val="000000">
                    <w14:alpha w14:val="60000"/>
                  </w14:srgbClr>
                </w14:shadow>
              </w:rPr>
            </w:pPr>
          </w:p>
        </w:tc>
      </w:tr>
    </w:tbl>
    <w:p w14:paraId="51529EDD"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lang w:val="el-GR"/>
        </w:rPr>
      </w:pPr>
    </w:p>
    <w:p w14:paraId="69A56ED5" w14:textId="7EAC97F8" w:rsidR="009B469C" w:rsidRPr="008B5EEE" w:rsidRDefault="009B469C" w:rsidP="008B5EEE">
      <w:pPr>
        <w:pStyle w:val="9"/>
        <w:numPr>
          <w:ilvl w:val="8"/>
          <w:numId w:val="9"/>
        </w:numPr>
        <w:jc w:val="center"/>
        <w:rPr>
          <w:rFonts w:ascii="Cambria" w:hAnsi="Cambria" w:cs="Calibri"/>
          <w:b/>
          <w:sz w:val="22"/>
          <w:szCs w:val="22"/>
        </w:rPr>
      </w:pPr>
      <w:r w:rsidRPr="008B5EEE">
        <w:rPr>
          <w:rStyle w:val="ad"/>
          <w:rFonts w:ascii="Cambria" w:eastAsia="Calibri" w:hAnsi="Cambria" w:cs="Calibri"/>
          <w:b/>
          <w:sz w:val="22"/>
          <w:szCs w:val="22"/>
        </w:rPr>
        <w:endnoteReference w:id="2"/>
      </w:r>
      <w:r w:rsidR="008B5EEE" w:rsidRPr="008B5EEE">
        <w:rPr>
          <w:rFonts w:ascii="Cambria" w:eastAsia="Calibri" w:hAnsi="Cambria" w:cs="Calibri"/>
          <w:b/>
          <w:sz w:val="22"/>
          <w:szCs w:val="22"/>
          <w:lang w:val="el-GR"/>
        </w:rPr>
        <w:t>Ο ΔΗΜΟΣ ΝΟΤΙΟΥ ΠΗΛΙΟΥ</w:t>
      </w:r>
    </w:p>
    <w:p w14:paraId="0A99C676" w14:textId="77777777" w:rsidR="009B469C" w:rsidRPr="005035F5" w:rsidRDefault="009B469C" w:rsidP="009B469C">
      <w:pPr>
        <w:pStyle w:val="16"/>
        <w:numPr>
          <w:ilvl w:val="0"/>
          <w:numId w:val="9"/>
        </w:numPr>
        <w:jc w:val="center"/>
        <w:textAlignment w:val="auto"/>
        <w:rPr>
          <w:rFonts w:ascii="Cambria" w:hAnsi="Cambria" w:cs="Calibri"/>
          <w:sz w:val="22"/>
          <w:szCs w:val="22"/>
        </w:rPr>
      </w:pPr>
    </w:p>
    <w:p w14:paraId="485F519E" w14:textId="77777777" w:rsidR="009B469C" w:rsidRPr="005035F5" w:rsidRDefault="009B469C" w:rsidP="009B469C">
      <w:pPr>
        <w:jc w:val="center"/>
        <w:rPr>
          <w:rFonts w:ascii="Cambria" w:hAnsi="Cambria" w:cs="Calibri"/>
          <w:sz w:val="22"/>
          <w:szCs w:val="22"/>
        </w:rPr>
      </w:pPr>
      <w:r w:rsidRPr="009B469C">
        <w:rPr>
          <w:rFonts w:ascii="Cambria" w:hAnsi="Cambria" w:cs="Calibri"/>
          <w:b/>
          <w:spacing w:val="100"/>
          <w:sz w:val="22"/>
          <w:szCs w:val="22"/>
          <w:lang w:val="el-GR"/>
          <w14:shadow w14:blurRad="50800" w14:dist="38100" w14:dir="2700000" w14:sx="100000" w14:sy="100000" w14:kx="0" w14:ky="0" w14:algn="tl">
            <w14:srgbClr w14:val="000000">
              <w14:alpha w14:val="60000"/>
            </w14:srgbClr>
          </w14:shadow>
        </w:rPr>
        <w:t>Δ</w:t>
      </w:r>
      <w:r w:rsidRPr="009B469C">
        <w:rPr>
          <w:rFonts w:ascii="Cambria" w:hAnsi="Cambria" w:cs="Calibri"/>
          <w:b/>
          <w:spacing w:val="100"/>
          <w:sz w:val="22"/>
          <w:szCs w:val="22"/>
          <w14:shadow w14:blurRad="50800" w14:dist="38100" w14:dir="2700000" w14:sx="100000" w14:sy="100000" w14:kx="0" w14:ky="0" w14:algn="tl">
            <w14:srgbClr w14:val="000000">
              <w14:alpha w14:val="60000"/>
            </w14:srgbClr>
          </w14:shadow>
        </w:rPr>
        <w:t>ια</w:t>
      </w:r>
      <w:proofErr w:type="spellStart"/>
      <w:r w:rsidRPr="009B469C">
        <w:rPr>
          <w:rFonts w:ascii="Cambria" w:hAnsi="Cambria" w:cs="Calibri"/>
          <w:b/>
          <w:spacing w:val="100"/>
          <w:sz w:val="22"/>
          <w:szCs w:val="22"/>
          <w14:shadow w14:blurRad="50800" w14:dist="38100" w14:dir="2700000" w14:sx="100000" w14:sy="100000" w14:kx="0" w14:ky="0" w14:algn="tl">
            <w14:srgbClr w14:val="000000">
              <w14:alpha w14:val="60000"/>
            </w14:srgbClr>
          </w14:shadow>
        </w:rPr>
        <w:t>κηρύσσει</w:t>
      </w:r>
      <w:proofErr w:type="spellEnd"/>
    </w:p>
    <w:p w14:paraId="4767E0C4" w14:textId="77777777" w:rsidR="009B469C" w:rsidRPr="00663643" w:rsidRDefault="009B469C" w:rsidP="00663643">
      <w:pPr>
        <w:numPr>
          <w:ilvl w:val="0"/>
          <w:numId w:val="9"/>
        </w:numPr>
        <w:jc w:val="center"/>
        <w:textAlignment w:val="auto"/>
        <w:rPr>
          <w:rFonts w:ascii="Cambria" w:hAnsi="Cambria" w:cs="Calibri"/>
          <w:sz w:val="22"/>
          <w:szCs w:val="22"/>
        </w:rPr>
      </w:pPr>
    </w:p>
    <w:p w14:paraId="77269BD0" w14:textId="77777777" w:rsidR="009B469C" w:rsidRPr="005035F5" w:rsidRDefault="009B469C" w:rsidP="009B469C">
      <w:pPr>
        <w:numPr>
          <w:ilvl w:val="0"/>
          <w:numId w:val="9"/>
        </w:numPr>
        <w:jc w:val="center"/>
        <w:textAlignment w:val="auto"/>
        <w:rPr>
          <w:rFonts w:ascii="Cambria" w:hAnsi="Cambria" w:cs="Calibri"/>
          <w:sz w:val="22"/>
          <w:szCs w:val="22"/>
          <w:lang w:val="el-GR"/>
        </w:rPr>
      </w:pPr>
      <w:r w:rsidRPr="005035F5">
        <w:rPr>
          <w:rFonts w:ascii="Cambria" w:eastAsia="Calibri" w:hAnsi="Cambria" w:cs="Calibri"/>
          <w:sz w:val="22"/>
          <w:szCs w:val="22"/>
          <w:lang w:val="el-GR"/>
        </w:rPr>
        <w:t xml:space="preserve"> </w:t>
      </w:r>
      <w:r w:rsidRPr="005035F5">
        <w:rPr>
          <w:rFonts w:ascii="Cambria" w:hAnsi="Cambria" w:cs="Calibri"/>
          <w:b/>
          <w:sz w:val="22"/>
          <w:szCs w:val="22"/>
          <w:lang w:val="el-GR"/>
        </w:rPr>
        <w:t xml:space="preserve">ανοικτή διαδικασία  για την επιλογή </w:t>
      </w:r>
      <w:r w:rsidRPr="005035F5">
        <w:rPr>
          <w:rFonts w:ascii="Cambria" w:hAnsi="Cambria" w:cs="Calibri"/>
          <w:sz w:val="22"/>
          <w:szCs w:val="22"/>
          <w:lang w:val="el-GR"/>
        </w:rPr>
        <w:t>αναδόχου  κατασκευής του έργου:</w:t>
      </w:r>
    </w:p>
    <w:p w14:paraId="1F347EE3" w14:textId="77777777" w:rsidR="009B469C" w:rsidRPr="005035F5" w:rsidRDefault="009B469C" w:rsidP="009B469C">
      <w:pPr>
        <w:pStyle w:val="Standard"/>
        <w:numPr>
          <w:ilvl w:val="0"/>
          <w:numId w:val="9"/>
        </w:numPr>
        <w:jc w:val="center"/>
        <w:rPr>
          <w:rFonts w:ascii="Cambria" w:hAnsi="Cambria" w:cs="Calibri"/>
          <w:sz w:val="22"/>
          <w:szCs w:val="22"/>
          <w:lang w:val="el-GR"/>
        </w:rPr>
      </w:pPr>
    </w:p>
    <w:p w14:paraId="320E247E" w14:textId="2AB41008" w:rsidR="009B469C" w:rsidRPr="00B555EE" w:rsidRDefault="00AD7B06" w:rsidP="00AD7B06">
      <w:pPr>
        <w:pStyle w:val="Standard"/>
        <w:numPr>
          <w:ilvl w:val="0"/>
          <w:numId w:val="9"/>
        </w:numPr>
        <w:jc w:val="center"/>
        <w:rPr>
          <w:rFonts w:ascii="Cambria" w:hAnsi="Cambria" w:cs="Calibri"/>
          <w:b/>
          <w:sz w:val="22"/>
          <w:szCs w:val="22"/>
          <w:lang w:val="el-GR"/>
        </w:rPr>
      </w:pPr>
      <w:r w:rsidRPr="00AD7B06">
        <w:rPr>
          <w:rFonts w:ascii="Cambria" w:hAnsi="Cambria" w:cs="Calibri"/>
          <w:b/>
          <w:sz w:val="22"/>
          <w:szCs w:val="22"/>
          <w:lang w:val="el-GR"/>
        </w:rPr>
        <w:t xml:space="preserve">“Υποθαλάσσιος αγωγός ύδρευσης από </w:t>
      </w:r>
      <w:proofErr w:type="spellStart"/>
      <w:r w:rsidRPr="00AD7B06">
        <w:rPr>
          <w:rFonts w:ascii="Cambria" w:hAnsi="Cambria" w:cs="Calibri"/>
          <w:b/>
          <w:sz w:val="22"/>
          <w:szCs w:val="22"/>
          <w:lang w:val="el-GR"/>
        </w:rPr>
        <w:t>Αλογόπορο</w:t>
      </w:r>
      <w:proofErr w:type="spellEnd"/>
      <w:r w:rsidRPr="00AD7B06">
        <w:rPr>
          <w:rFonts w:ascii="Cambria" w:hAnsi="Cambria" w:cs="Calibri"/>
          <w:b/>
          <w:sz w:val="22"/>
          <w:szCs w:val="22"/>
          <w:lang w:val="el-GR"/>
        </w:rPr>
        <w:t xml:space="preserve"> προς Ν. Παλαιού Τρικερίου”</w:t>
      </w:r>
    </w:p>
    <w:p w14:paraId="639AD05C" w14:textId="4BBE52DA" w:rsidR="009B469C" w:rsidRPr="005035F5" w:rsidRDefault="009B469C" w:rsidP="009B469C">
      <w:pPr>
        <w:pStyle w:val="Standard"/>
        <w:numPr>
          <w:ilvl w:val="0"/>
          <w:numId w:val="9"/>
        </w:numPr>
        <w:jc w:val="center"/>
        <w:rPr>
          <w:rFonts w:ascii="Cambria" w:hAnsi="Cambria" w:cs="Calibri"/>
          <w:b/>
          <w:sz w:val="22"/>
          <w:szCs w:val="22"/>
        </w:rPr>
      </w:pPr>
      <w:proofErr w:type="spellStart"/>
      <w:r w:rsidRPr="005035F5">
        <w:rPr>
          <w:rFonts w:ascii="Cambria" w:hAnsi="Cambria" w:cs="Calibri"/>
          <w:b/>
          <w:sz w:val="22"/>
          <w:szCs w:val="22"/>
        </w:rPr>
        <w:t>Εκτιμώμενης</w:t>
      </w:r>
      <w:proofErr w:type="spellEnd"/>
      <w:r w:rsidRPr="005035F5">
        <w:rPr>
          <w:rFonts w:ascii="Cambria" w:hAnsi="Cambria" w:cs="Calibri"/>
          <w:b/>
          <w:sz w:val="22"/>
          <w:szCs w:val="22"/>
        </w:rPr>
        <w:t xml:space="preserve"> α</w:t>
      </w:r>
      <w:proofErr w:type="spellStart"/>
      <w:r w:rsidRPr="005035F5">
        <w:rPr>
          <w:rFonts w:ascii="Cambria" w:hAnsi="Cambria" w:cs="Calibri"/>
          <w:b/>
          <w:sz w:val="22"/>
          <w:szCs w:val="22"/>
        </w:rPr>
        <w:t>ξί</w:t>
      </w:r>
      <w:proofErr w:type="spellEnd"/>
      <w:r w:rsidRPr="005035F5">
        <w:rPr>
          <w:rFonts w:ascii="Cambria" w:hAnsi="Cambria" w:cs="Calibri"/>
          <w:b/>
          <w:sz w:val="22"/>
          <w:szCs w:val="22"/>
        </w:rPr>
        <w:t xml:space="preserve">ας  </w:t>
      </w:r>
      <w:r w:rsidR="00663643">
        <w:rPr>
          <w:rFonts w:ascii="Cambria" w:hAnsi="Cambria" w:cs="Calibri"/>
          <w:b/>
          <w:sz w:val="22"/>
          <w:szCs w:val="22"/>
          <w:lang w:val="el-GR"/>
        </w:rPr>
        <w:t>2.000.000</w:t>
      </w:r>
      <w:r w:rsidRPr="005035F5">
        <w:rPr>
          <w:rFonts w:ascii="Cambria" w:hAnsi="Cambria" w:cs="Calibri"/>
          <w:b/>
          <w:sz w:val="22"/>
          <w:szCs w:val="22"/>
        </w:rPr>
        <w:t xml:space="preserve"> </w:t>
      </w:r>
      <w:proofErr w:type="spellStart"/>
      <w:r w:rsidRPr="005035F5">
        <w:rPr>
          <w:rFonts w:ascii="Cambria" w:hAnsi="Cambria" w:cs="Calibri"/>
          <w:b/>
          <w:sz w:val="22"/>
          <w:szCs w:val="22"/>
        </w:rPr>
        <w:t>Ευρώ</w:t>
      </w:r>
      <w:proofErr w:type="spellEnd"/>
    </w:p>
    <w:p w14:paraId="45384A6A" w14:textId="34702A31" w:rsidR="009B469C" w:rsidRPr="00663643" w:rsidRDefault="009B469C" w:rsidP="009B469C">
      <w:pPr>
        <w:pStyle w:val="Standard"/>
        <w:numPr>
          <w:ilvl w:val="0"/>
          <w:numId w:val="9"/>
        </w:numPr>
        <w:jc w:val="center"/>
        <w:rPr>
          <w:rFonts w:ascii="Cambria" w:hAnsi="Cambria" w:cs="Calibri"/>
          <w:b/>
          <w:sz w:val="22"/>
          <w:szCs w:val="22"/>
          <w:lang w:val="el-GR"/>
        </w:rPr>
      </w:pPr>
      <w:r w:rsidRPr="00663643">
        <w:rPr>
          <w:rFonts w:ascii="Cambria" w:hAnsi="Cambria" w:cs="Calibri"/>
          <w:b/>
          <w:sz w:val="22"/>
          <w:szCs w:val="22"/>
          <w:lang w:val="el-GR"/>
        </w:rPr>
        <w:t>(</w:t>
      </w:r>
      <w:r w:rsidR="00663643">
        <w:rPr>
          <w:rFonts w:ascii="Cambria" w:hAnsi="Cambria" w:cs="Calibri"/>
          <w:b/>
          <w:sz w:val="22"/>
          <w:szCs w:val="22"/>
          <w:lang w:val="el-GR"/>
        </w:rPr>
        <w:t>το έργο δεν περιλαμβάνει</w:t>
      </w:r>
      <w:r w:rsidRPr="005035F5">
        <w:rPr>
          <w:rFonts w:ascii="Cambria" w:hAnsi="Cambria" w:cs="Calibri"/>
          <w:b/>
          <w:sz w:val="22"/>
          <w:szCs w:val="22"/>
          <w:lang w:val="el-GR"/>
        </w:rPr>
        <w:t xml:space="preserve"> </w:t>
      </w:r>
      <w:r w:rsidRPr="00663643">
        <w:rPr>
          <w:rFonts w:ascii="Cambria" w:hAnsi="Cambria" w:cs="Calibri"/>
          <w:b/>
          <w:sz w:val="22"/>
          <w:szCs w:val="22"/>
          <w:lang w:val="el-GR"/>
        </w:rPr>
        <w:t xml:space="preserve">Φ.Π.Α. </w:t>
      </w:r>
      <w:r w:rsidR="00663643">
        <w:rPr>
          <w:rFonts w:ascii="Cambria" w:hAnsi="Cambria" w:cs="Calibri"/>
          <w:b/>
          <w:sz w:val="22"/>
          <w:szCs w:val="22"/>
          <w:lang w:val="el-GR"/>
        </w:rPr>
        <w:t xml:space="preserve">σύμφωνα με το </w:t>
      </w:r>
      <w:r w:rsidR="00663643" w:rsidRPr="00663643">
        <w:rPr>
          <w:rFonts w:ascii="Cambria" w:hAnsi="Cambria" w:cs="Calibri"/>
          <w:b/>
          <w:sz w:val="22"/>
          <w:szCs w:val="22"/>
          <w:lang w:val="el-GR"/>
        </w:rPr>
        <w:t>Άρθρο 39α, παρ. 4 του Ν. 2859/2000 – Αντιστροφή της υποχρέωσης υποβολής φόρου</w:t>
      </w:r>
      <w:r w:rsidRPr="00663643">
        <w:rPr>
          <w:rFonts w:ascii="Cambria" w:hAnsi="Cambria" w:cs="Calibri"/>
          <w:b/>
          <w:sz w:val="22"/>
          <w:szCs w:val="22"/>
          <w:lang w:val="el-GR"/>
        </w:rPr>
        <w:t>),</w:t>
      </w:r>
    </w:p>
    <w:p w14:paraId="1B8B9B0D" w14:textId="77777777" w:rsidR="009B469C" w:rsidRPr="00663643" w:rsidRDefault="009B469C" w:rsidP="009B469C">
      <w:pPr>
        <w:pStyle w:val="Standard"/>
        <w:numPr>
          <w:ilvl w:val="0"/>
          <w:numId w:val="9"/>
        </w:numPr>
        <w:jc w:val="both"/>
        <w:rPr>
          <w:rFonts w:ascii="Cambria" w:hAnsi="Cambria" w:cs="Calibri"/>
          <w:b/>
          <w:sz w:val="22"/>
          <w:szCs w:val="22"/>
          <w:lang w:val="el-GR"/>
        </w:rPr>
      </w:pPr>
    </w:p>
    <w:p w14:paraId="55C813B1" w14:textId="77777777" w:rsidR="009B469C" w:rsidRPr="005035F5" w:rsidRDefault="009B469C" w:rsidP="009B469C">
      <w:pPr>
        <w:pStyle w:val="Normalgr"/>
        <w:numPr>
          <w:ilvl w:val="0"/>
          <w:numId w:val="9"/>
        </w:numPr>
        <w:tabs>
          <w:tab w:val="clear" w:pos="1021"/>
          <w:tab w:val="clear" w:pos="1588"/>
        </w:tabs>
        <w:overflowPunct w:val="0"/>
        <w:autoSpaceDE w:val="0"/>
        <w:textAlignment w:val="auto"/>
        <w:rPr>
          <w:rFonts w:ascii="Cambria" w:hAnsi="Cambria" w:cs="Calibri"/>
          <w:b/>
          <w:spacing w:val="0"/>
          <w:sz w:val="22"/>
          <w:szCs w:val="22"/>
          <w:lang w:val="el-GR"/>
        </w:rPr>
      </w:pPr>
    </w:p>
    <w:p w14:paraId="77A8628F"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cs="Calibri"/>
          <w:spacing w:val="0"/>
          <w:sz w:val="22"/>
          <w:szCs w:val="22"/>
          <w:lang w:val="el-GR"/>
        </w:rPr>
      </w:pPr>
      <w:r w:rsidRPr="005035F5">
        <w:rPr>
          <w:rFonts w:ascii="Cambria" w:hAnsi="Cambria" w:cs="Calibri"/>
          <w:spacing w:val="0"/>
          <w:sz w:val="22"/>
          <w:szCs w:val="22"/>
          <w:lang w:val="el-GR"/>
        </w:rPr>
        <w:t xml:space="preserve">που θα διεξαχθεί σύμφωνα με: </w:t>
      </w:r>
    </w:p>
    <w:p w14:paraId="11DA126B"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cs="Calibri"/>
          <w:b/>
          <w:spacing w:val="0"/>
          <w:sz w:val="22"/>
          <w:szCs w:val="22"/>
          <w:u w:val="single"/>
          <w:lang w:val="el-GR"/>
        </w:rPr>
      </w:pPr>
      <w:r w:rsidRPr="005035F5">
        <w:rPr>
          <w:rFonts w:ascii="Cambria" w:hAnsi="Cambria" w:cs="Calibri"/>
          <w:spacing w:val="0"/>
          <w:sz w:val="22"/>
          <w:szCs w:val="22"/>
          <w:lang w:val="el-GR"/>
        </w:rPr>
        <w:t>α) τις διατάξεις του ν. 4412/2016 (Α’ 147) και β) τους όρους της παρούσας</w:t>
      </w:r>
    </w:p>
    <w:p w14:paraId="7601601F"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cs="Calibri"/>
          <w:b/>
          <w:spacing w:val="0"/>
          <w:sz w:val="22"/>
          <w:szCs w:val="22"/>
          <w:u w:val="single"/>
          <w:lang w:val="el-GR"/>
        </w:rPr>
      </w:pPr>
    </w:p>
    <w:p w14:paraId="32338A1D" w14:textId="77777777" w:rsidR="00CE1109" w:rsidRPr="009B469C" w:rsidRDefault="00CE1109" w:rsidP="009B469C">
      <w:pPr>
        <w:pStyle w:val="Standard"/>
        <w:pageBreakBefore/>
        <w:jc w:val="both"/>
        <w:rPr>
          <w:rFonts w:ascii="Cambria" w:hAnsi="Cambria"/>
          <w:sz w:val="22"/>
          <w:lang w:val="el-GR"/>
        </w:rPr>
      </w:pPr>
    </w:p>
    <w:p w14:paraId="7E465A97" w14:textId="77777777" w:rsidR="00CE1109" w:rsidRPr="009B469C" w:rsidRDefault="00CE1109" w:rsidP="009B469C">
      <w:pPr>
        <w:pStyle w:val="aff2"/>
        <w:jc w:val="center"/>
        <w:rPr>
          <w:rFonts w:ascii="Cambria" w:hAnsi="Cambria"/>
          <w:sz w:val="22"/>
        </w:rPr>
      </w:pPr>
      <w:proofErr w:type="spellStart"/>
      <w:r w:rsidRPr="005D2B63">
        <w:rPr>
          <w:rFonts w:ascii="Cambria" w:hAnsi="Cambria" w:cs="Calibri"/>
          <w:sz w:val="22"/>
          <w:szCs w:val="22"/>
        </w:rPr>
        <w:t>Πίν</w:t>
      </w:r>
      <w:proofErr w:type="spellEnd"/>
      <w:r w:rsidRPr="005D2B63">
        <w:rPr>
          <w:rFonts w:ascii="Cambria" w:hAnsi="Cambria" w:cs="Calibri"/>
          <w:sz w:val="22"/>
          <w:szCs w:val="22"/>
        </w:rPr>
        <w:t>ακας π</w:t>
      </w:r>
      <w:proofErr w:type="spellStart"/>
      <w:r w:rsidRPr="005D2B63">
        <w:rPr>
          <w:rFonts w:ascii="Cambria" w:hAnsi="Cambria" w:cs="Calibri"/>
          <w:sz w:val="22"/>
          <w:szCs w:val="22"/>
        </w:rPr>
        <w:t>εριεχομένων</w:t>
      </w:r>
      <w:proofErr w:type="spellEnd"/>
    </w:p>
    <w:p w14:paraId="5D6044BA" w14:textId="64E59DEA" w:rsidR="00617661" w:rsidRDefault="00CE1109">
      <w:pPr>
        <w:pStyle w:val="17"/>
        <w:tabs>
          <w:tab w:val="right" w:leader="dot" w:pos="9628"/>
        </w:tabs>
        <w:rPr>
          <w:rFonts w:asciiTheme="minorHAnsi" w:eastAsiaTheme="minorEastAsia" w:hAnsiTheme="minorHAnsi" w:cstheme="minorBidi"/>
          <w:noProof/>
          <w:kern w:val="0"/>
          <w:sz w:val="22"/>
          <w:szCs w:val="22"/>
          <w:lang w:val="el-GR" w:eastAsia="el-GR" w:bidi="ar-SA"/>
        </w:rPr>
      </w:pPr>
      <w:r w:rsidRPr="005D2B63">
        <w:rPr>
          <w:rFonts w:ascii="Cambria" w:hAnsi="Cambria"/>
          <w:sz w:val="22"/>
          <w:szCs w:val="22"/>
        </w:rPr>
        <w:fldChar w:fldCharType="begin"/>
      </w:r>
      <w:r w:rsidRPr="005D2B63">
        <w:rPr>
          <w:rFonts w:ascii="Cambria" w:hAnsi="Cambria"/>
          <w:sz w:val="22"/>
          <w:szCs w:val="22"/>
        </w:rPr>
        <w:instrText xml:space="preserve"> TOC \f \o "1-2" \h</w:instrText>
      </w:r>
      <w:r w:rsidRPr="005D2B63">
        <w:rPr>
          <w:rFonts w:ascii="Cambria" w:hAnsi="Cambria"/>
          <w:sz w:val="22"/>
          <w:szCs w:val="22"/>
        </w:rPr>
        <w:fldChar w:fldCharType="separate"/>
      </w:r>
      <w:hyperlink w:anchor="_Toc237514107" w:history="1">
        <w:r w:rsidR="00617661" w:rsidRPr="00D84E67">
          <w:rPr>
            <w:rStyle w:val="-"/>
            <w:noProof/>
          </w:rPr>
          <w:t>ΚΕΦΑΛΑΙΟ Α΄</w:t>
        </w:r>
        <w:r w:rsidR="00617661">
          <w:rPr>
            <w:noProof/>
          </w:rPr>
          <w:tab/>
        </w:r>
        <w:r w:rsidR="00617661">
          <w:rPr>
            <w:noProof/>
          </w:rPr>
          <w:fldChar w:fldCharType="begin"/>
        </w:r>
        <w:r w:rsidR="00617661">
          <w:rPr>
            <w:noProof/>
          </w:rPr>
          <w:instrText xml:space="preserve"> PAGEREF _Toc237514107 \h </w:instrText>
        </w:r>
        <w:r w:rsidR="00617661">
          <w:rPr>
            <w:noProof/>
          </w:rPr>
        </w:r>
        <w:r w:rsidR="00617661">
          <w:rPr>
            <w:noProof/>
          </w:rPr>
          <w:fldChar w:fldCharType="separate"/>
        </w:r>
        <w:r w:rsidR="00617661">
          <w:rPr>
            <w:noProof/>
          </w:rPr>
          <w:t>3</w:t>
        </w:r>
        <w:r w:rsidR="00617661">
          <w:rPr>
            <w:noProof/>
          </w:rPr>
          <w:fldChar w:fldCharType="end"/>
        </w:r>
      </w:hyperlink>
    </w:p>
    <w:p w14:paraId="513987EF" w14:textId="0A25AAA7"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08" w:history="1">
        <w:r w:rsidRPr="00D84E67">
          <w:rPr>
            <w:rStyle w:val="-"/>
            <w:noProof/>
          </w:rPr>
          <w:t>Άρθρο 1   Κύριος του Έργου/ Αναθέτουσα Αρχή/ Στοιχεία επικοινωνίας</w:t>
        </w:r>
        <w:r>
          <w:rPr>
            <w:noProof/>
          </w:rPr>
          <w:tab/>
        </w:r>
        <w:r>
          <w:rPr>
            <w:noProof/>
          </w:rPr>
          <w:fldChar w:fldCharType="begin"/>
        </w:r>
        <w:r>
          <w:rPr>
            <w:noProof/>
          </w:rPr>
          <w:instrText xml:space="preserve"> PAGEREF _Toc237514108 \h </w:instrText>
        </w:r>
        <w:r>
          <w:rPr>
            <w:noProof/>
          </w:rPr>
        </w:r>
        <w:r>
          <w:rPr>
            <w:noProof/>
          </w:rPr>
          <w:fldChar w:fldCharType="separate"/>
        </w:r>
        <w:r>
          <w:rPr>
            <w:noProof/>
          </w:rPr>
          <w:t>3</w:t>
        </w:r>
        <w:r>
          <w:rPr>
            <w:noProof/>
          </w:rPr>
          <w:fldChar w:fldCharType="end"/>
        </w:r>
      </w:hyperlink>
    </w:p>
    <w:p w14:paraId="2720B909" w14:textId="50CD3765"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09" w:history="1">
        <w:r w:rsidRPr="00D84E67">
          <w:rPr>
            <w:rStyle w:val="-"/>
            <w:noProof/>
          </w:rPr>
          <w:t>Άρθρο 2: Έγγραφα της σύμβασης και τεύχη</w:t>
        </w:r>
        <w:r>
          <w:rPr>
            <w:noProof/>
          </w:rPr>
          <w:tab/>
        </w:r>
        <w:r>
          <w:rPr>
            <w:noProof/>
          </w:rPr>
          <w:fldChar w:fldCharType="begin"/>
        </w:r>
        <w:r>
          <w:rPr>
            <w:noProof/>
          </w:rPr>
          <w:instrText xml:space="preserve"> PAGEREF _Toc237514109 \h </w:instrText>
        </w:r>
        <w:r>
          <w:rPr>
            <w:noProof/>
          </w:rPr>
        </w:r>
        <w:r>
          <w:rPr>
            <w:noProof/>
          </w:rPr>
          <w:fldChar w:fldCharType="separate"/>
        </w:r>
        <w:r>
          <w:rPr>
            <w:noProof/>
          </w:rPr>
          <w:t>3</w:t>
        </w:r>
        <w:r>
          <w:rPr>
            <w:noProof/>
          </w:rPr>
          <w:fldChar w:fldCharType="end"/>
        </w:r>
      </w:hyperlink>
    </w:p>
    <w:p w14:paraId="2D67669D" w14:textId="60CC1078"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0" w:history="1">
        <w:r w:rsidRPr="00D84E67">
          <w:rPr>
            <w:rStyle w:val="-"/>
            <w:noProof/>
          </w:rPr>
          <w:t>Άρθρο 2 Α: Αρχές εφαρμοζόμενες στη διαδικασία σύναψης</w:t>
        </w:r>
        <w:r>
          <w:rPr>
            <w:noProof/>
          </w:rPr>
          <w:tab/>
        </w:r>
        <w:r>
          <w:rPr>
            <w:noProof/>
          </w:rPr>
          <w:fldChar w:fldCharType="begin"/>
        </w:r>
        <w:r>
          <w:rPr>
            <w:noProof/>
          </w:rPr>
          <w:instrText xml:space="preserve"> PAGEREF _Toc237514110 \h </w:instrText>
        </w:r>
        <w:r>
          <w:rPr>
            <w:noProof/>
          </w:rPr>
        </w:r>
        <w:r>
          <w:rPr>
            <w:noProof/>
          </w:rPr>
          <w:fldChar w:fldCharType="separate"/>
        </w:r>
        <w:r>
          <w:rPr>
            <w:noProof/>
          </w:rPr>
          <w:t>4</w:t>
        </w:r>
        <w:r>
          <w:rPr>
            <w:noProof/>
          </w:rPr>
          <w:fldChar w:fldCharType="end"/>
        </w:r>
      </w:hyperlink>
    </w:p>
    <w:p w14:paraId="72D84E6D" w14:textId="622D8585"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1" w:history="1">
        <w:r w:rsidRPr="00D84E67">
          <w:rPr>
            <w:rStyle w:val="-"/>
            <w:noProof/>
          </w:rPr>
          <w:t>Άρθρο 3:  Ηλεκτρονική υποβολή φακέλου προσφοράς</w:t>
        </w:r>
        <w:r>
          <w:rPr>
            <w:noProof/>
          </w:rPr>
          <w:tab/>
        </w:r>
        <w:r>
          <w:rPr>
            <w:noProof/>
          </w:rPr>
          <w:fldChar w:fldCharType="begin"/>
        </w:r>
        <w:r>
          <w:rPr>
            <w:noProof/>
          </w:rPr>
          <w:instrText xml:space="preserve"> PAGEREF _Toc237514111 \h </w:instrText>
        </w:r>
        <w:r>
          <w:rPr>
            <w:noProof/>
          </w:rPr>
        </w:r>
        <w:r>
          <w:rPr>
            <w:noProof/>
          </w:rPr>
          <w:fldChar w:fldCharType="separate"/>
        </w:r>
        <w:r>
          <w:rPr>
            <w:noProof/>
          </w:rPr>
          <w:t>5</w:t>
        </w:r>
        <w:r>
          <w:rPr>
            <w:noProof/>
          </w:rPr>
          <w:fldChar w:fldCharType="end"/>
        </w:r>
      </w:hyperlink>
    </w:p>
    <w:p w14:paraId="6F45B10B" w14:textId="1E680647"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2" w:history="1">
        <w:r w:rsidRPr="00D84E67">
          <w:rPr>
            <w:rStyle w:val="-"/>
            <w:noProof/>
          </w:rPr>
          <w:t>Άρθρο 4: Διαδικασία ηλεκτρονικής αποσφράγισης  και αξιολόγησης των προσφορών - Κατακύρωση - Σύναψη σύμβασης/ Προδικαστική Προσφυγή/ Προσωρινή δικαστική προστασία</w:t>
        </w:r>
        <w:r>
          <w:rPr>
            <w:noProof/>
          </w:rPr>
          <w:tab/>
        </w:r>
        <w:r>
          <w:rPr>
            <w:noProof/>
          </w:rPr>
          <w:fldChar w:fldCharType="begin"/>
        </w:r>
        <w:r>
          <w:rPr>
            <w:noProof/>
          </w:rPr>
          <w:instrText xml:space="preserve"> PAGEREF _Toc237514112 \h </w:instrText>
        </w:r>
        <w:r>
          <w:rPr>
            <w:noProof/>
          </w:rPr>
        </w:r>
        <w:r>
          <w:rPr>
            <w:noProof/>
          </w:rPr>
          <w:fldChar w:fldCharType="separate"/>
        </w:r>
        <w:r>
          <w:rPr>
            <w:noProof/>
          </w:rPr>
          <w:t>7</w:t>
        </w:r>
        <w:r>
          <w:rPr>
            <w:noProof/>
          </w:rPr>
          <w:fldChar w:fldCharType="end"/>
        </w:r>
      </w:hyperlink>
    </w:p>
    <w:p w14:paraId="5FA5E02A" w14:textId="3FC40BA6"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3" w:history="1">
        <w:r w:rsidRPr="00D84E67">
          <w:rPr>
            <w:rStyle w:val="-"/>
            <w:noProof/>
          </w:rPr>
          <w:t>Άρθρο 5:  Έγγραφα της σύμβασης κατά το στάδιο της εκτέλεσης/ Σειρά ισχύος</w:t>
        </w:r>
        <w:r>
          <w:rPr>
            <w:noProof/>
          </w:rPr>
          <w:tab/>
        </w:r>
        <w:r>
          <w:rPr>
            <w:noProof/>
          </w:rPr>
          <w:fldChar w:fldCharType="begin"/>
        </w:r>
        <w:r>
          <w:rPr>
            <w:noProof/>
          </w:rPr>
          <w:instrText xml:space="preserve"> PAGEREF _Toc237514113 \h </w:instrText>
        </w:r>
        <w:r>
          <w:rPr>
            <w:noProof/>
          </w:rPr>
        </w:r>
        <w:r>
          <w:rPr>
            <w:noProof/>
          </w:rPr>
          <w:fldChar w:fldCharType="separate"/>
        </w:r>
        <w:r>
          <w:rPr>
            <w:noProof/>
          </w:rPr>
          <w:t>16</w:t>
        </w:r>
        <w:r>
          <w:rPr>
            <w:noProof/>
          </w:rPr>
          <w:fldChar w:fldCharType="end"/>
        </w:r>
      </w:hyperlink>
    </w:p>
    <w:p w14:paraId="79959E1F" w14:textId="54DD3D3B"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4" w:history="1">
        <w:r w:rsidRPr="00D84E67">
          <w:rPr>
            <w:rStyle w:val="-"/>
            <w:noProof/>
          </w:rPr>
          <w:t>Άρθρο 6: Γλώσσα διαδικασίας</w:t>
        </w:r>
        <w:r>
          <w:rPr>
            <w:noProof/>
          </w:rPr>
          <w:tab/>
        </w:r>
        <w:r>
          <w:rPr>
            <w:noProof/>
          </w:rPr>
          <w:fldChar w:fldCharType="begin"/>
        </w:r>
        <w:r>
          <w:rPr>
            <w:noProof/>
          </w:rPr>
          <w:instrText xml:space="preserve"> PAGEREF _Toc237514114 \h </w:instrText>
        </w:r>
        <w:r>
          <w:rPr>
            <w:noProof/>
          </w:rPr>
        </w:r>
        <w:r>
          <w:rPr>
            <w:noProof/>
          </w:rPr>
          <w:fldChar w:fldCharType="separate"/>
        </w:r>
        <w:r>
          <w:rPr>
            <w:noProof/>
          </w:rPr>
          <w:t>16</w:t>
        </w:r>
        <w:r>
          <w:rPr>
            <w:noProof/>
          </w:rPr>
          <w:fldChar w:fldCharType="end"/>
        </w:r>
      </w:hyperlink>
    </w:p>
    <w:p w14:paraId="7BDFF68E" w14:textId="5B6B8734"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5" w:history="1">
        <w:r w:rsidRPr="00D84E67">
          <w:rPr>
            <w:rStyle w:val="-"/>
            <w:noProof/>
          </w:rPr>
          <w:t>Άρθρο 7: Εφαρμοστέα νομοθεσία</w:t>
        </w:r>
        <w:r>
          <w:rPr>
            <w:noProof/>
          </w:rPr>
          <w:tab/>
        </w:r>
        <w:r>
          <w:rPr>
            <w:noProof/>
          </w:rPr>
          <w:fldChar w:fldCharType="begin"/>
        </w:r>
        <w:r>
          <w:rPr>
            <w:noProof/>
          </w:rPr>
          <w:instrText xml:space="preserve"> PAGEREF _Toc237514115 \h </w:instrText>
        </w:r>
        <w:r>
          <w:rPr>
            <w:noProof/>
          </w:rPr>
        </w:r>
        <w:r>
          <w:rPr>
            <w:noProof/>
          </w:rPr>
          <w:fldChar w:fldCharType="separate"/>
        </w:r>
        <w:r>
          <w:rPr>
            <w:noProof/>
          </w:rPr>
          <w:t>17</w:t>
        </w:r>
        <w:r>
          <w:rPr>
            <w:noProof/>
          </w:rPr>
          <w:fldChar w:fldCharType="end"/>
        </w:r>
      </w:hyperlink>
    </w:p>
    <w:p w14:paraId="5A02A9FC" w14:textId="73AA184C"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6" w:history="1">
        <w:r w:rsidRPr="00D84E67">
          <w:rPr>
            <w:rStyle w:val="-"/>
            <w:noProof/>
          </w:rPr>
          <w:t>Άρθρο 8: Χρηματοδότηση του Έργου, Φόροι, Δασμοί,  κ.λπ.- Πληρωμή Αναδόχου</w:t>
        </w:r>
        <w:r>
          <w:rPr>
            <w:noProof/>
          </w:rPr>
          <w:tab/>
        </w:r>
        <w:r>
          <w:rPr>
            <w:noProof/>
          </w:rPr>
          <w:fldChar w:fldCharType="begin"/>
        </w:r>
        <w:r>
          <w:rPr>
            <w:noProof/>
          </w:rPr>
          <w:instrText xml:space="preserve"> PAGEREF _Toc237514116 \h </w:instrText>
        </w:r>
        <w:r>
          <w:rPr>
            <w:noProof/>
          </w:rPr>
        </w:r>
        <w:r>
          <w:rPr>
            <w:noProof/>
          </w:rPr>
          <w:fldChar w:fldCharType="separate"/>
        </w:r>
        <w:r>
          <w:rPr>
            <w:noProof/>
          </w:rPr>
          <w:t>19</w:t>
        </w:r>
        <w:r>
          <w:rPr>
            <w:noProof/>
          </w:rPr>
          <w:fldChar w:fldCharType="end"/>
        </w:r>
      </w:hyperlink>
    </w:p>
    <w:p w14:paraId="334000E3" w14:textId="25A2E1E7"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7" w:history="1">
        <w:r w:rsidRPr="00D84E67">
          <w:rPr>
            <w:rStyle w:val="-"/>
            <w:noProof/>
          </w:rPr>
          <w:t>Άρθρο 9: Συμπλήρωση – αποσαφήνιση πληροφοριών και δικαιολογητικών</w:t>
        </w:r>
        <w:r>
          <w:rPr>
            <w:noProof/>
          </w:rPr>
          <w:tab/>
        </w:r>
        <w:r>
          <w:rPr>
            <w:noProof/>
          </w:rPr>
          <w:fldChar w:fldCharType="begin"/>
        </w:r>
        <w:r>
          <w:rPr>
            <w:noProof/>
          </w:rPr>
          <w:instrText xml:space="preserve"> PAGEREF _Toc237514117 \h </w:instrText>
        </w:r>
        <w:r>
          <w:rPr>
            <w:noProof/>
          </w:rPr>
        </w:r>
        <w:r>
          <w:rPr>
            <w:noProof/>
          </w:rPr>
          <w:fldChar w:fldCharType="separate"/>
        </w:r>
        <w:r>
          <w:rPr>
            <w:noProof/>
          </w:rPr>
          <w:t>20</w:t>
        </w:r>
        <w:r>
          <w:rPr>
            <w:noProof/>
          </w:rPr>
          <w:fldChar w:fldCharType="end"/>
        </w:r>
      </w:hyperlink>
    </w:p>
    <w:p w14:paraId="396EE439" w14:textId="0096D47E"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18" w:history="1">
        <w:r w:rsidRPr="00D84E67">
          <w:rPr>
            <w:rStyle w:val="-"/>
            <w:noProof/>
          </w:rPr>
          <w:t>Άρθρο 10: Απόφαση ανάληψης υποχρέωσης – Έγκριση δέσμευσης πίστωσης</w:t>
        </w:r>
        <w:r>
          <w:rPr>
            <w:noProof/>
          </w:rPr>
          <w:tab/>
        </w:r>
        <w:r>
          <w:rPr>
            <w:noProof/>
          </w:rPr>
          <w:fldChar w:fldCharType="begin"/>
        </w:r>
        <w:r>
          <w:rPr>
            <w:noProof/>
          </w:rPr>
          <w:instrText xml:space="preserve"> PAGEREF _Toc237514118 \h </w:instrText>
        </w:r>
        <w:r>
          <w:rPr>
            <w:noProof/>
          </w:rPr>
        </w:r>
        <w:r>
          <w:rPr>
            <w:noProof/>
          </w:rPr>
          <w:fldChar w:fldCharType="separate"/>
        </w:r>
        <w:r>
          <w:rPr>
            <w:noProof/>
          </w:rPr>
          <w:t>20</w:t>
        </w:r>
        <w:r>
          <w:rPr>
            <w:noProof/>
          </w:rPr>
          <w:fldChar w:fldCharType="end"/>
        </w:r>
      </w:hyperlink>
    </w:p>
    <w:p w14:paraId="6E363DCA" w14:textId="25E4C6BB" w:rsidR="00617661" w:rsidRDefault="00617661">
      <w:pPr>
        <w:pStyle w:val="17"/>
        <w:tabs>
          <w:tab w:val="right" w:leader="dot" w:pos="9628"/>
        </w:tabs>
        <w:rPr>
          <w:rFonts w:asciiTheme="minorHAnsi" w:eastAsiaTheme="minorEastAsia" w:hAnsiTheme="minorHAnsi" w:cstheme="minorBidi"/>
          <w:noProof/>
          <w:kern w:val="0"/>
          <w:sz w:val="22"/>
          <w:szCs w:val="22"/>
          <w:lang w:val="el-GR" w:eastAsia="el-GR" w:bidi="ar-SA"/>
        </w:rPr>
      </w:pPr>
      <w:hyperlink w:anchor="_Toc237514119" w:history="1">
        <w:r w:rsidRPr="00D84E67">
          <w:rPr>
            <w:rStyle w:val="-"/>
            <w:noProof/>
            <w:lang w:val="el-GR"/>
          </w:rPr>
          <w:t>ΚΕΦΑΛΑΙΟ Β΄</w:t>
        </w:r>
        <w:r>
          <w:rPr>
            <w:noProof/>
          </w:rPr>
          <w:tab/>
        </w:r>
        <w:r>
          <w:rPr>
            <w:noProof/>
          </w:rPr>
          <w:fldChar w:fldCharType="begin"/>
        </w:r>
        <w:r>
          <w:rPr>
            <w:noProof/>
          </w:rPr>
          <w:instrText xml:space="preserve"> PAGEREF _Toc237514119 \h </w:instrText>
        </w:r>
        <w:r>
          <w:rPr>
            <w:noProof/>
          </w:rPr>
        </w:r>
        <w:r>
          <w:rPr>
            <w:noProof/>
          </w:rPr>
          <w:fldChar w:fldCharType="separate"/>
        </w:r>
        <w:r>
          <w:rPr>
            <w:noProof/>
          </w:rPr>
          <w:t>21</w:t>
        </w:r>
        <w:r>
          <w:rPr>
            <w:noProof/>
          </w:rPr>
          <w:fldChar w:fldCharType="end"/>
        </w:r>
      </w:hyperlink>
    </w:p>
    <w:p w14:paraId="31ED5B7B" w14:textId="77BF3B28"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0" w:history="1">
        <w:r w:rsidRPr="00D84E67">
          <w:rPr>
            <w:rStyle w:val="-"/>
            <w:noProof/>
          </w:rPr>
          <w:t>Άρθρο 11: Τίτλος, προϋπολογισμός, τόπος, περιγραφή και ουσιώδη χαρακτηριστικά του έργου</w:t>
        </w:r>
        <w:r>
          <w:rPr>
            <w:noProof/>
          </w:rPr>
          <w:tab/>
        </w:r>
        <w:r>
          <w:rPr>
            <w:noProof/>
          </w:rPr>
          <w:fldChar w:fldCharType="begin"/>
        </w:r>
        <w:r>
          <w:rPr>
            <w:noProof/>
          </w:rPr>
          <w:instrText xml:space="preserve"> PAGEREF _Toc237514120 \h </w:instrText>
        </w:r>
        <w:r>
          <w:rPr>
            <w:noProof/>
          </w:rPr>
        </w:r>
        <w:r>
          <w:rPr>
            <w:noProof/>
          </w:rPr>
          <w:fldChar w:fldCharType="separate"/>
        </w:r>
        <w:r>
          <w:rPr>
            <w:noProof/>
          </w:rPr>
          <w:t>21</w:t>
        </w:r>
        <w:r>
          <w:rPr>
            <w:noProof/>
          </w:rPr>
          <w:fldChar w:fldCharType="end"/>
        </w:r>
      </w:hyperlink>
    </w:p>
    <w:p w14:paraId="79DB4324" w14:textId="33FCFAC3"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1" w:history="1">
        <w:r w:rsidRPr="00D84E67">
          <w:rPr>
            <w:rStyle w:val="-"/>
            <w:noProof/>
          </w:rPr>
          <w:t>Άρθρο 12: Προθεσμία εκτέλεσης του έργου</w:t>
        </w:r>
        <w:r>
          <w:rPr>
            <w:noProof/>
          </w:rPr>
          <w:tab/>
        </w:r>
        <w:r>
          <w:rPr>
            <w:noProof/>
          </w:rPr>
          <w:fldChar w:fldCharType="begin"/>
        </w:r>
        <w:r>
          <w:rPr>
            <w:noProof/>
          </w:rPr>
          <w:instrText xml:space="preserve"> PAGEREF _Toc237514121 \h </w:instrText>
        </w:r>
        <w:r>
          <w:rPr>
            <w:noProof/>
          </w:rPr>
        </w:r>
        <w:r>
          <w:rPr>
            <w:noProof/>
          </w:rPr>
          <w:fldChar w:fldCharType="separate"/>
        </w:r>
        <w:r>
          <w:rPr>
            <w:noProof/>
          </w:rPr>
          <w:t>22</w:t>
        </w:r>
        <w:r>
          <w:rPr>
            <w:noProof/>
          </w:rPr>
          <w:fldChar w:fldCharType="end"/>
        </w:r>
      </w:hyperlink>
    </w:p>
    <w:p w14:paraId="6BABA487" w14:textId="089CFAC7"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2" w:history="1">
        <w:r w:rsidRPr="00D84E67">
          <w:rPr>
            <w:rStyle w:val="-"/>
            <w:noProof/>
          </w:rPr>
          <w:t>Άρθρο 13: Διαδικασία σύναψης σύμβασης - Όροι υποβολής προσφορών</w:t>
        </w:r>
        <w:r>
          <w:rPr>
            <w:noProof/>
          </w:rPr>
          <w:tab/>
        </w:r>
        <w:r>
          <w:rPr>
            <w:noProof/>
          </w:rPr>
          <w:fldChar w:fldCharType="begin"/>
        </w:r>
        <w:r>
          <w:rPr>
            <w:noProof/>
          </w:rPr>
          <w:instrText xml:space="preserve"> PAGEREF _Toc237514122 \h </w:instrText>
        </w:r>
        <w:r>
          <w:rPr>
            <w:noProof/>
          </w:rPr>
        </w:r>
        <w:r>
          <w:rPr>
            <w:noProof/>
          </w:rPr>
          <w:fldChar w:fldCharType="separate"/>
        </w:r>
        <w:r>
          <w:rPr>
            <w:noProof/>
          </w:rPr>
          <w:t>22</w:t>
        </w:r>
        <w:r>
          <w:rPr>
            <w:noProof/>
          </w:rPr>
          <w:fldChar w:fldCharType="end"/>
        </w:r>
      </w:hyperlink>
    </w:p>
    <w:p w14:paraId="32D3B0FA" w14:textId="31716785"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3" w:history="1">
        <w:r w:rsidRPr="00D84E67">
          <w:rPr>
            <w:rStyle w:val="-"/>
            <w:noProof/>
          </w:rPr>
          <w:t>Άρθρο 14: Κριτήριο Ανάθεσης</w:t>
        </w:r>
        <w:r>
          <w:rPr>
            <w:noProof/>
          </w:rPr>
          <w:tab/>
        </w:r>
        <w:r>
          <w:rPr>
            <w:noProof/>
          </w:rPr>
          <w:fldChar w:fldCharType="begin"/>
        </w:r>
        <w:r>
          <w:rPr>
            <w:noProof/>
          </w:rPr>
          <w:instrText xml:space="preserve"> PAGEREF _Toc237514123 \h </w:instrText>
        </w:r>
        <w:r>
          <w:rPr>
            <w:noProof/>
          </w:rPr>
        </w:r>
        <w:r>
          <w:rPr>
            <w:noProof/>
          </w:rPr>
          <w:fldChar w:fldCharType="separate"/>
        </w:r>
        <w:r>
          <w:rPr>
            <w:noProof/>
          </w:rPr>
          <w:t>23</w:t>
        </w:r>
        <w:r>
          <w:rPr>
            <w:noProof/>
          </w:rPr>
          <w:fldChar w:fldCharType="end"/>
        </w:r>
      </w:hyperlink>
    </w:p>
    <w:p w14:paraId="7E3929E1" w14:textId="3D3A5EB5"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4" w:history="1">
        <w:r w:rsidRPr="00D84E67">
          <w:rPr>
            <w:rStyle w:val="-"/>
            <w:noProof/>
          </w:rPr>
          <w:t>Άρθρο 15: Εγγύηση συμμετοχής</w:t>
        </w:r>
        <w:r>
          <w:rPr>
            <w:noProof/>
          </w:rPr>
          <w:tab/>
        </w:r>
        <w:r>
          <w:rPr>
            <w:noProof/>
          </w:rPr>
          <w:fldChar w:fldCharType="begin"/>
        </w:r>
        <w:r>
          <w:rPr>
            <w:noProof/>
          </w:rPr>
          <w:instrText xml:space="preserve"> PAGEREF _Toc237514124 \h </w:instrText>
        </w:r>
        <w:r>
          <w:rPr>
            <w:noProof/>
          </w:rPr>
        </w:r>
        <w:r>
          <w:rPr>
            <w:noProof/>
          </w:rPr>
          <w:fldChar w:fldCharType="separate"/>
        </w:r>
        <w:r>
          <w:rPr>
            <w:noProof/>
          </w:rPr>
          <w:t>23</w:t>
        </w:r>
        <w:r>
          <w:rPr>
            <w:noProof/>
          </w:rPr>
          <w:fldChar w:fldCharType="end"/>
        </w:r>
      </w:hyperlink>
    </w:p>
    <w:p w14:paraId="72088C61" w14:textId="2886E1FB"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5" w:history="1">
        <w:r w:rsidRPr="00D84E67">
          <w:rPr>
            <w:rStyle w:val="-"/>
            <w:noProof/>
          </w:rPr>
          <w:t>Άρθρο 16: Χορήγηση Προκαταβολής – Εγγύηση Προκαταβολής - Ρήτρα πρόσθετης καταβολής (Πριμ)</w:t>
        </w:r>
        <w:r>
          <w:rPr>
            <w:noProof/>
          </w:rPr>
          <w:tab/>
        </w:r>
        <w:r>
          <w:rPr>
            <w:noProof/>
          </w:rPr>
          <w:fldChar w:fldCharType="begin"/>
        </w:r>
        <w:r>
          <w:rPr>
            <w:noProof/>
          </w:rPr>
          <w:instrText xml:space="preserve"> PAGEREF _Toc237514125 \h </w:instrText>
        </w:r>
        <w:r>
          <w:rPr>
            <w:noProof/>
          </w:rPr>
        </w:r>
        <w:r>
          <w:rPr>
            <w:noProof/>
          </w:rPr>
          <w:fldChar w:fldCharType="separate"/>
        </w:r>
        <w:r>
          <w:rPr>
            <w:noProof/>
          </w:rPr>
          <w:t>24</w:t>
        </w:r>
        <w:r>
          <w:rPr>
            <w:noProof/>
          </w:rPr>
          <w:fldChar w:fldCharType="end"/>
        </w:r>
      </w:hyperlink>
    </w:p>
    <w:p w14:paraId="4CFE57F4" w14:textId="4148AEFC"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6" w:history="1">
        <w:r w:rsidRPr="00D84E67">
          <w:rPr>
            <w:rStyle w:val="-"/>
            <w:noProof/>
          </w:rPr>
          <w:t>Άρθρο 17: Εγγυήσεις καλής εκτέλεσης και λειτουργίας του έργου</w:t>
        </w:r>
        <w:r>
          <w:rPr>
            <w:noProof/>
          </w:rPr>
          <w:tab/>
        </w:r>
        <w:r>
          <w:rPr>
            <w:noProof/>
          </w:rPr>
          <w:fldChar w:fldCharType="begin"/>
        </w:r>
        <w:r>
          <w:rPr>
            <w:noProof/>
          </w:rPr>
          <w:instrText xml:space="preserve"> PAGEREF _Toc237514126 \h </w:instrText>
        </w:r>
        <w:r>
          <w:rPr>
            <w:noProof/>
          </w:rPr>
        </w:r>
        <w:r>
          <w:rPr>
            <w:noProof/>
          </w:rPr>
          <w:fldChar w:fldCharType="separate"/>
        </w:r>
        <w:r>
          <w:rPr>
            <w:noProof/>
          </w:rPr>
          <w:t>25</w:t>
        </w:r>
        <w:r>
          <w:rPr>
            <w:noProof/>
          </w:rPr>
          <w:fldChar w:fldCharType="end"/>
        </w:r>
      </w:hyperlink>
    </w:p>
    <w:p w14:paraId="54810913" w14:textId="2803153F"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7" w:history="1">
        <w:r w:rsidRPr="00D84E67">
          <w:rPr>
            <w:rStyle w:val="-"/>
            <w:noProof/>
          </w:rPr>
          <w:t>Άρθρο 17Α: Έκδοση εγγυητικών</w:t>
        </w:r>
        <w:r>
          <w:rPr>
            <w:noProof/>
          </w:rPr>
          <w:tab/>
        </w:r>
        <w:r>
          <w:rPr>
            <w:noProof/>
          </w:rPr>
          <w:fldChar w:fldCharType="begin"/>
        </w:r>
        <w:r>
          <w:rPr>
            <w:noProof/>
          </w:rPr>
          <w:instrText xml:space="preserve"> PAGEREF _Toc237514127 \h </w:instrText>
        </w:r>
        <w:r>
          <w:rPr>
            <w:noProof/>
          </w:rPr>
        </w:r>
        <w:r>
          <w:rPr>
            <w:noProof/>
          </w:rPr>
          <w:fldChar w:fldCharType="separate"/>
        </w:r>
        <w:r>
          <w:rPr>
            <w:noProof/>
          </w:rPr>
          <w:t>26</w:t>
        </w:r>
        <w:r>
          <w:rPr>
            <w:noProof/>
          </w:rPr>
          <w:fldChar w:fldCharType="end"/>
        </w:r>
      </w:hyperlink>
    </w:p>
    <w:p w14:paraId="75460B25" w14:textId="5F8A869B"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8" w:history="1">
        <w:r w:rsidRPr="00D84E67">
          <w:rPr>
            <w:rStyle w:val="-"/>
            <w:noProof/>
          </w:rPr>
          <w:t>Άρθρο 18: Ημερομηνία και ώρα λήξης της προθεσμίας υποβολής των προσφορών - αποσφράγισης</w:t>
        </w:r>
        <w:r>
          <w:rPr>
            <w:noProof/>
          </w:rPr>
          <w:tab/>
        </w:r>
        <w:r>
          <w:rPr>
            <w:noProof/>
          </w:rPr>
          <w:fldChar w:fldCharType="begin"/>
        </w:r>
        <w:r>
          <w:rPr>
            <w:noProof/>
          </w:rPr>
          <w:instrText xml:space="preserve"> PAGEREF _Toc237514128 \h </w:instrText>
        </w:r>
        <w:r>
          <w:rPr>
            <w:noProof/>
          </w:rPr>
        </w:r>
        <w:r>
          <w:rPr>
            <w:noProof/>
          </w:rPr>
          <w:fldChar w:fldCharType="separate"/>
        </w:r>
        <w:r>
          <w:rPr>
            <w:noProof/>
          </w:rPr>
          <w:t>26</w:t>
        </w:r>
        <w:r>
          <w:rPr>
            <w:noProof/>
          </w:rPr>
          <w:fldChar w:fldCharType="end"/>
        </w:r>
      </w:hyperlink>
    </w:p>
    <w:p w14:paraId="1B268434" w14:textId="76F34AD2"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29" w:history="1">
        <w:r w:rsidRPr="00D84E67">
          <w:rPr>
            <w:rStyle w:val="-"/>
            <w:noProof/>
          </w:rPr>
          <w:t>Άρθρο 19: Χρόνος ισχύος προσφορών</w:t>
        </w:r>
        <w:r>
          <w:rPr>
            <w:noProof/>
          </w:rPr>
          <w:tab/>
        </w:r>
        <w:r>
          <w:rPr>
            <w:noProof/>
          </w:rPr>
          <w:fldChar w:fldCharType="begin"/>
        </w:r>
        <w:r>
          <w:rPr>
            <w:noProof/>
          </w:rPr>
          <w:instrText xml:space="preserve"> PAGEREF _Toc237514129 \h </w:instrText>
        </w:r>
        <w:r>
          <w:rPr>
            <w:noProof/>
          </w:rPr>
        </w:r>
        <w:r>
          <w:rPr>
            <w:noProof/>
          </w:rPr>
          <w:fldChar w:fldCharType="separate"/>
        </w:r>
        <w:r>
          <w:rPr>
            <w:noProof/>
          </w:rPr>
          <w:t>27</w:t>
        </w:r>
        <w:r>
          <w:rPr>
            <w:noProof/>
          </w:rPr>
          <w:fldChar w:fldCharType="end"/>
        </w:r>
      </w:hyperlink>
    </w:p>
    <w:p w14:paraId="2FAA78D0" w14:textId="291CE8B0"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0" w:history="1">
        <w:r w:rsidRPr="00D84E67">
          <w:rPr>
            <w:rStyle w:val="-"/>
            <w:noProof/>
          </w:rPr>
          <w:t>Άρθρο 20: Δημοσιότητα/ Δαπάνες δημοσίευσης</w:t>
        </w:r>
        <w:r>
          <w:rPr>
            <w:noProof/>
          </w:rPr>
          <w:tab/>
        </w:r>
        <w:r>
          <w:rPr>
            <w:noProof/>
          </w:rPr>
          <w:fldChar w:fldCharType="begin"/>
        </w:r>
        <w:r>
          <w:rPr>
            <w:noProof/>
          </w:rPr>
          <w:instrText xml:space="preserve"> PAGEREF _Toc237514130 \h </w:instrText>
        </w:r>
        <w:r>
          <w:rPr>
            <w:noProof/>
          </w:rPr>
        </w:r>
        <w:r>
          <w:rPr>
            <w:noProof/>
          </w:rPr>
          <w:fldChar w:fldCharType="separate"/>
        </w:r>
        <w:r>
          <w:rPr>
            <w:noProof/>
          </w:rPr>
          <w:t>27</w:t>
        </w:r>
        <w:r>
          <w:rPr>
            <w:noProof/>
          </w:rPr>
          <w:fldChar w:fldCharType="end"/>
        </w:r>
      </w:hyperlink>
    </w:p>
    <w:p w14:paraId="39E986B3" w14:textId="0F3F290E" w:rsidR="00617661" w:rsidRDefault="00617661">
      <w:pPr>
        <w:pStyle w:val="17"/>
        <w:tabs>
          <w:tab w:val="right" w:leader="dot" w:pos="9628"/>
        </w:tabs>
        <w:rPr>
          <w:rFonts w:asciiTheme="minorHAnsi" w:eastAsiaTheme="minorEastAsia" w:hAnsiTheme="minorHAnsi" w:cstheme="minorBidi"/>
          <w:noProof/>
          <w:kern w:val="0"/>
          <w:sz w:val="22"/>
          <w:szCs w:val="22"/>
          <w:lang w:val="el-GR" w:eastAsia="el-GR" w:bidi="ar-SA"/>
        </w:rPr>
      </w:pPr>
      <w:hyperlink w:anchor="_Toc237514131" w:history="1">
        <w:r w:rsidRPr="00D84E67">
          <w:rPr>
            <w:rStyle w:val="-"/>
            <w:rFonts w:cs="Calibri"/>
            <w:noProof/>
          </w:rPr>
          <w:t>ΚΕΦΑΛΑΙΟ Γ΄</w:t>
        </w:r>
        <w:r>
          <w:rPr>
            <w:noProof/>
          </w:rPr>
          <w:tab/>
        </w:r>
        <w:r>
          <w:rPr>
            <w:noProof/>
          </w:rPr>
          <w:fldChar w:fldCharType="begin"/>
        </w:r>
        <w:r>
          <w:rPr>
            <w:noProof/>
          </w:rPr>
          <w:instrText xml:space="preserve"> PAGEREF _Toc237514131 \h </w:instrText>
        </w:r>
        <w:r>
          <w:rPr>
            <w:noProof/>
          </w:rPr>
        </w:r>
        <w:r>
          <w:rPr>
            <w:noProof/>
          </w:rPr>
          <w:fldChar w:fldCharType="separate"/>
        </w:r>
        <w:r>
          <w:rPr>
            <w:noProof/>
          </w:rPr>
          <w:t>29</w:t>
        </w:r>
        <w:r>
          <w:rPr>
            <w:noProof/>
          </w:rPr>
          <w:fldChar w:fldCharType="end"/>
        </w:r>
      </w:hyperlink>
    </w:p>
    <w:p w14:paraId="4EE15146" w14:textId="18C3BB9E"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2" w:history="1">
        <w:r w:rsidRPr="00D84E67">
          <w:rPr>
            <w:rStyle w:val="-"/>
            <w:noProof/>
          </w:rPr>
          <w:t>Άρθρο 21: Δικαιούμενοι συμμετοχής στη διαδικασία σύναψης σύμβασης</w:t>
        </w:r>
        <w:r>
          <w:rPr>
            <w:noProof/>
          </w:rPr>
          <w:tab/>
        </w:r>
        <w:r>
          <w:rPr>
            <w:noProof/>
          </w:rPr>
          <w:fldChar w:fldCharType="begin"/>
        </w:r>
        <w:r>
          <w:rPr>
            <w:noProof/>
          </w:rPr>
          <w:instrText xml:space="preserve"> PAGEREF _Toc237514132 \h </w:instrText>
        </w:r>
        <w:r>
          <w:rPr>
            <w:noProof/>
          </w:rPr>
        </w:r>
        <w:r>
          <w:rPr>
            <w:noProof/>
          </w:rPr>
          <w:fldChar w:fldCharType="separate"/>
        </w:r>
        <w:r>
          <w:rPr>
            <w:noProof/>
          </w:rPr>
          <w:t>29</w:t>
        </w:r>
        <w:r>
          <w:rPr>
            <w:noProof/>
          </w:rPr>
          <w:fldChar w:fldCharType="end"/>
        </w:r>
      </w:hyperlink>
    </w:p>
    <w:p w14:paraId="34F7D8E0" w14:textId="3F7B3F71"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3" w:history="1">
        <w:r w:rsidRPr="00D84E67">
          <w:rPr>
            <w:rStyle w:val="-"/>
            <w:noProof/>
          </w:rPr>
          <w:t>Άρθρο 22: Κριτήρια ποιοτικής επιλογής</w:t>
        </w:r>
        <w:r>
          <w:rPr>
            <w:noProof/>
          </w:rPr>
          <w:tab/>
        </w:r>
        <w:r>
          <w:rPr>
            <w:noProof/>
          </w:rPr>
          <w:fldChar w:fldCharType="begin"/>
        </w:r>
        <w:r>
          <w:rPr>
            <w:noProof/>
          </w:rPr>
          <w:instrText xml:space="preserve"> PAGEREF _Toc237514133 \h </w:instrText>
        </w:r>
        <w:r>
          <w:rPr>
            <w:noProof/>
          </w:rPr>
        </w:r>
        <w:r>
          <w:rPr>
            <w:noProof/>
          </w:rPr>
          <w:fldChar w:fldCharType="separate"/>
        </w:r>
        <w:r>
          <w:rPr>
            <w:noProof/>
          </w:rPr>
          <w:t>29</w:t>
        </w:r>
        <w:r>
          <w:rPr>
            <w:noProof/>
          </w:rPr>
          <w:fldChar w:fldCharType="end"/>
        </w:r>
      </w:hyperlink>
    </w:p>
    <w:p w14:paraId="2347D92D" w14:textId="01C47BF8"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4" w:history="1">
        <w:r w:rsidRPr="00D84E67">
          <w:rPr>
            <w:rStyle w:val="-"/>
            <w:noProof/>
          </w:rPr>
          <w:t>Άρθρο 23: Αποδεικτικά μέσα κριτηρίων ποιοτικής επιλογής</w:t>
        </w:r>
        <w:r>
          <w:rPr>
            <w:noProof/>
          </w:rPr>
          <w:tab/>
        </w:r>
        <w:r>
          <w:rPr>
            <w:noProof/>
          </w:rPr>
          <w:fldChar w:fldCharType="begin"/>
        </w:r>
        <w:r>
          <w:rPr>
            <w:noProof/>
          </w:rPr>
          <w:instrText xml:space="preserve"> PAGEREF _Toc237514134 \h </w:instrText>
        </w:r>
        <w:r>
          <w:rPr>
            <w:noProof/>
          </w:rPr>
        </w:r>
        <w:r>
          <w:rPr>
            <w:noProof/>
          </w:rPr>
          <w:fldChar w:fldCharType="separate"/>
        </w:r>
        <w:r>
          <w:rPr>
            <w:noProof/>
          </w:rPr>
          <w:t>36</w:t>
        </w:r>
        <w:r>
          <w:rPr>
            <w:noProof/>
          </w:rPr>
          <w:fldChar w:fldCharType="end"/>
        </w:r>
      </w:hyperlink>
    </w:p>
    <w:p w14:paraId="166357FC" w14:textId="1BD01461"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5" w:history="1">
        <w:r w:rsidRPr="00D84E67">
          <w:rPr>
            <w:rStyle w:val="-"/>
            <w:noProof/>
          </w:rPr>
          <w:t>Άρθρο 24 :  Περιεχόμενο Φακέλου Προσφοράς</w:t>
        </w:r>
        <w:r>
          <w:rPr>
            <w:noProof/>
          </w:rPr>
          <w:tab/>
        </w:r>
        <w:r>
          <w:rPr>
            <w:noProof/>
          </w:rPr>
          <w:fldChar w:fldCharType="begin"/>
        </w:r>
        <w:r>
          <w:rPr>
            <w:noProof/>
          </w:rPr>
          <w:instrText xml:space="preserve"> PAGEREF _Toc237514135 \h </w:instrText>
        </w:r>
        <w:r>
          <w:rPr>
            <w:noProof/>
          </w:rPr>
        </w:r>
        <w:r>
          <w:rPr>
            <w:noProof/>
          </w:rPr>
          <w:fldChar w:fldCharType="separate"/>
        </w:r>
        <w:r>
          <w:rPr>
            <w:noProof/>
          </w:rPr>
          <w:t>47</w:t>
        </w:r>
        <w:r>
          <w:rPr>
            <w:noProof/>
          </w:rPr>
          <w:fldChar w:fldCharType="end"/>
        </w:r>
      </w:hyperlink>
    </w:p>
    <w:p w14:paraId="7C3320B5" w14:textId="77642EB7" w:rsidR="00617661" w:rsidRDefault="00617661">
      <w:pPr>
        <w:pStyle w:val="17"/>
        <w:tabs>
          <w:tab w:val="right" w:leader="dot" w:pos="9628"/>
        </w:tabs>
        <w:rPr>
          <w:rFonts w:asciiTheme="minorHAnsi" w:eastAsiaTheme="minorEastAsia" w:hAnsiTheme="minorHAnsi" w:cstheme="minorBidi"/>
          <w:noProof/>
          <w:kern w:val="0"/>
          <w:sz w:val="22"/>
          <w:szCs w:val="22"/>
          <w:lang w:val="el-GR" w:eastAsia="el-GR" w:bidi="ar-SA"/>
        </w:rPr>
      </w:pPr>
      <w:hyperlink w:anchor="_Toc237514136" w:history="1">
        <w:r w:rsidRPr="00D84E67">
          <w:rPr>
            <w:rStyle w:val="-"/>
            <w:noProof/>
          </w:rPr>
          <w:t>ΚΕΦΑΛΑΙΟ Δ΄</w:t>
        </w:r>
        <w:r>
          <w:rPr>
            <w:noProof/>
          </w:rPr>
          <w:tab/>
        </w:r>
        <w:r>
          <w:rPr>
            <w:noProof/>
          </w:rPr>
          <w:fldChar w:fldCharType="begin"/>
        </w:r>
        <w:r>
          <w:rPr>
            <w:noProof/>
          </w:rPr>
          <w:instrText xml:space="preserve"> PAGEREF _Toc237514136 \h </w:instrText>
        </w:r>
        <w:r>
          <w:rPr>
            <w:noProof/>
          </w:rPr>
        </w:r>
        <w:r>
          <w:rPr>
            <w:noProof/>
          </w:rPr>
          <w:fldChar w:fldCharType="separate"/>
        </w:r>
        <w:r>
          <w:rPr>
            <w:noProof/>
          </w:rPr>
          <w:t>49</w:t>
        </w:r>
        <w:r>
          <w:rPr>
            <w:noProof/>
          </w:rPr>
          <w:fldChar w:fldCharType="end"/>
        </w:r>
      </w:hyperlink>
    </w:p>
    <w:p w14:paraId="507AA881" w14:textId="7EFE100A"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7" w:history="1">
        <w:r w:rsidRPr="00D84E67">
          <w:rPr>
            <w:rStyle w:val="-"/>
            <w:noProof/>
          </w:rPr>
          <w:t>Άρθρο 25:  Υπεργολαβία</w:t>
        </w:r>
        <w:r>
          <w:rPr>
            <w:noProof/>
          </w:rPr>
          <w:tab/>
        </w:r>
        <w:r>
          <w:rPr>
            <w:noProof/>
          </w:rPr>
          <w:fldChar w:fldCharType="begin"/>
        </w:r>
        <w:r>
          <w:rPr>
            <w:noProof/>
          </w:rPr>
          <w:instrText xml:space="preserve"> PAGEREF _Toc237514137 \h </w:instrText>
        </w:r>
        <w:r>
          <w:rPr>
            <w:noProof/>
          </w:rPr>
        </w:r>
        <w:r>
          <w:rPr>
            <w:noProof/>
          </w:rPr>
          <w:fldChar w:fldCharType="separate"/>
        </w:r>
        <w:r>
          <w:rPr>
            <w:noProof/>
          </w:rPr>
          <w:t>49</w:t>
        </w:r>
        <w:r>
          <w:rPr>
            <w:noProof/>
          </w:rPr>
          <w:fldChar w:fldCharType="end"/>
        </w:r>
      </w:hyperlink>
    </w:p>
    <w:p w14:paraId="0C9F344F" w14:textId="2374027E"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8" w:history="1">
        <w:r w:rsidRPr="00D84E67">
          <w:rPr>
            <w:rStyle w:val="-"/>
            <w:noProof/>
          </w:rPr>
          <w:t>Άρθρο 25Α :  Εφαρμοστέο Δίκαιο- Επίλυση Διαφορών</w:t>
        </w:r>
        <w:r>
          <w:rPr>
            <w:noProof/>
          </w:rPr>
          <w:tab/>
        </w:r>
        <w:r>
          <w:rPr>
            <w:noProof/>
          </w:rPr>
          <w:fldChar w:fldCharType="begin"/>
        </w:r>
        <w:r>
          <w:rPr>
            <w:noProof/>
          </w:rPr>
          <w:instrText xml:space="preserve"> PAGEREF _Toc237514138 \h </w:instrText>
        </w:r>
        <w:r>
          <w:rPr>
            <w:noProof/>
          </w:rPr>
        </w:r>
        <w:r>
          <w:rPr>
            <w:noProof/>
          </w:rPr>
          <w:fldChar w:fldCharType="separate"/>
        </w:r>
        <w:r>
          <w:rPr>
            <w:noProof/>
          </w:rPr>
          <w:t>49</w:t>
        </w:r>
        <w:r>
          <w:rPr>
            <w:noProof/>
          </w:rPr>
          <w:fldChar w:fldCharType="end"/>
        </w:r>
      </w:hyperlink>
    </w:p>
    <w:p w14:paraId="52A66D33" w14:textId="4CBE68F4" w:rsidR="00617661" w:rsidRDefault="00617661">
      <w:pPr>
        <w:pStyle w:val="24"/>
        <w:tabs>
          <w:tab w:val="right" w:leader="dot" w:pos="9628"/>
        </w:tabs>
        <w:rPr>
          <w:rFonts w:asciiTheme="minorHAnsi" w:eastAsiaTheme="minorEastAsia" w:hAnsiTheme="minorHAnsi" w:cstheme="minorBidi"/>
          <w:noProof/>
          <w:kern w:val="0"/>
          <w:sz w:val="22"/>
          <w:szCs w:val="22"/>
          <w:lang w:val="el-GR" w:eastAsia="el-GR" w:bidi="ar-SA"/>
        </w:rPr>
      </w:pPr>
      <w:hyperlink w:anchor="_Toc237514139" w:history="1">
        <w:r w:rsidRPr="00D84E67">
          <w:rPr>
            <w:rStyle w:val="-"/>
            <w:noProof/>
          </w:rPr>
          <w:t>Άρθρο 26 :  Διάφορες ρυθμίσεις</w:t>
        </w:r>
        <w:r>
          <w:rPr>
            <w:noProof/>
          </w:rPr>
          <w:tab/>
        </w:r>
        <w:r>
          <w:rPr>
            <w:noProof/>
          </w:rPr>
          <w:fldChar w:fldCharType="begin"/>
        </w:r>
        <w:r>
          <w:rPr>
            <w:noProof/>
          </w:rPr>
          <w:instrText xml:space="preserve"> PAGEREF _Toc237514139 \h </w:instrText>
        </w:r>
        <w:r>
          <w:rPr>
            <w:noProof/>
          </w:rPr>
        </w:r>
        <w:r>
          <w:rPr>
            <w:noProof/>
          </w:rPr>
          <w:fldChar w:fldCharType="separate"/>
        </w:r>
        <w:r>
          <w:rPr>
            <w:noProof/>
          </w:rPr>
          <w:t>50</w:t>
        </w:r>
        <w:r>
          <w:rPr>
            <w:noProof/>
          </w:rPr>
          <w:fldChar w:fldCharType="end"/>
        </w:r>
      </w:hyperlink>
    </w:p>
    <w:p w14:paraId="2FBC65EE" w14:textId="7D4F1186" w:rsidR="00CE1109" w:rsidRPr="005D2B63" w:rsidRDefault="00CE1109" w:rsidP="00CE1109">
      <w:pPr>
        <w:rPr>
          <w:rFonts w:ascii="Cambria" w:eastAsia="Times New Roman" w:hAnsi="Cambria" w:cs="Calibri"/>
          <w:sz w:val="22"/>
          <w:szCs w:val="22"/>
          <w:lang w:val="el-GR" w:eastAsia="el-GR" w:bidi="ar-SA"/>
        </w:rPr>
      </w:pPr>
      <w:r w:rsidRPr="005D2B63">
        <w:rPr>
          <w:rFonts w:ascii="Cambria" w:hAnsi="Cambria"/>
          <w:sz w:val="22"/>
          <w:szCs w:val="22"/>
        </w:rPr>
        <w:fldChar w:fldCharType="end"/>
      </w:r>
    </w:p>
    <w:p w14:paraId="18E13E46" w14:textId="54FB73E0" w:rsidR="00CE1109" w:rsidRPr="009B469C" w:rsidRDefault="00CE1109" w:rsidP="009B469C">
      <w:pPr>
        <w:pStyle w:val="1"/>
        <w:keepLines w:val="0"/>
        <w:numPr>
          <w:ilvl w:val="0"/>
          <w:numId w:val="3"/>
        </w:numPr>
        <w:pBdr>
          <w:top w:val="single" w:sz="1" w:space="1" w:color="000000"/>
          <w:left w:val="single" w:sz="1" w:space="1" w:color="000000"/>
          <w:bottom w:val="single" w:sz="1" w:space="0" w:color="000000"/>
          <w:right w:val="single" w:sz="1" w:space="1" w:color="000000"/>
        </w:pBdr>
        <w:tabs>
          <w:tab w:val="left" w:pos="1134"/>
        </w:tabs>
        <w:spacing w:before="0" w:after="0"/>
        <w:rPr>
          <w:b w:val="0"/>
          <w:sz w:val="22"/>
        </w:rPr>
      </w:pPr>
      <w:r w:rsidRPr="0093762F">
        <w:rPr>
          <w:rFonts w:eastAsia="Times New Roman" w:cs="Calibri"/>
          <w:bCs/>
          <w:sz w:val="22"/>
          <w:szCs w:val="22"/>
          <w:lang w:val="el-GR" w:eastAsia="el-GR" w:bidi="ar-SA"/>
        </w:rPr>
        <w:br w:type="page"/>
      </w:r>
      <w:bookmarkStart w:id="0" w:name="_Toc220052548"/>
      <w:bookmarkStart w:id="1" w:name="_Toc237514107"/>
      <w:r w:rsidRPr="00B93840">
        <w:rPr>
          <w:sz w:val="22"/>
        </w:rPr>
        <w:lastRenderedPageBreak/>
        <w:t xml:space="preserve">ΚΕΦΑΛΑΙΟ </w:t>
      </w:r>
      <w:r w:rsidRPr="009B469C">
        <w:rPr>
          <w:sz w:val="22"/>
        </w:rPr>
        <w:t>Α</w:t>
      </w:r>
      <w:r w:rsidRPr="00B93840">
        <w:rPr>
          <w:sz w:val="22"/>
        </w:rPr>
        <w:t>΄</w:t>
      </w:r>
      <w:bookmarkEnd w:id="0"/>
      <w:bookmarkEnd w:id="1"/>
    </w:p>
    <w:p w14:paraId="141EB3C3" w14:textId="77777777" w:rsidR="00CE1109" w:rsidRPr="009B469C" w:rsidRDefault="00CE1109" w:rsidP="009B469C">
      <w:pPr>
        <w:pStyle w:val="Standard"/>
        <w:rPr>
          <w:rFonts w:ascii="Cambria" w:hAnsi="Cambria"/>
          <w:b/>
          <w:sz w:val="22"/>
        </w:rPr>
      </w:pPr>
    </w:p>
    <w:p w14:paraId="78E2F962" w14:textId="7D20F26F" w:rsidR="00CE1109" w:rsidRPr="00B93840" w:rsidRDefault="00CE1109" w:rsidP="00F57498">
      <w:pPr>
        <w:pStyle w:val="2"/>
      </w:pPr>
      <w:bookmarkStart w:id="2" w:name="_Toc220052549"/>
      <w:bookmarkStart w:id="3" w:name="_Toc237514108"/>
      <w:r w:rsidRPr="00B93840">
        <w:t>Άρθρο 1</w:t>
      </w:r>
      <w:r w:rsidRPr="0093762F">
        <w:t xml:space="preserve"> </w:t>
      </w:r>
      <w:r w:rsidRPr="00B93840">
        <w:t xml:space="preserve">  Κύριος του Έργου/ Αναθέτουσα Αρχή/ Στοιχεία επικοινωνίας</w:t>
      </w:r>
      <w:bookmarkEnd w:id="2"/>
      <w:bookmarkEnd w:id="3"/>
    </w:p>
    <w:p w14:paraId="368611A0" w14:textId="77777777" w:rsidR="00CE1109" w:rsidRPr="00504B2B" w:rsidRDefault="00CE1109" w:rsidP="00CE1109">
      <w:pPr>
        <w:pStyle w:val="310"/>
        <w:spacing w:line="240" w:lineRule="auto"/>
        <w:ind w:left="0"/>
        <w:rPr>
          <w:rFonts w:ascii="Cambria" w:eastAsia="Calibri" w:hAnsi="Cambria" w:cs="Calibri"/>
          <w:b/>
          <w:spacing w:val="5"/>
          <w:sz w:val="22"/>
          <w:szCs w:val="22"/>
          <w:lang w:val="el-GR"/>
        </w:rPr>
      </w:pPr>
      <w:r w:rsidRPr="0031379B">
        <w:rPr>
          <w:rFonts w:ascii="Cambria" w:hAnsi="Cambria" w:cs="Calibri"/>
          <w:b/>
          <w:sz w:val="22"/>
          <w:szCs w:val="22"/>
          <w:lang w:val="el-GR"/>
        </w:rPr>
        <w:t>1.1</w:t>
      </w:r>
    </w:p>
    <w:p w14:paraId="505EE5B1" w14:textId="2A03D089" w:rsidR="00CE1109" w:rsidRPr="009B469C" w:rsidRDefault="00CE1109" w:rsidP="009B469C">
      <w:pPr>
        <w:pStyle w:val="310"/>
        <w:spacing w:line="240" w:lineRule="auto"/>
        <w:ind w:left="993"/>
        <w:rPr>
          <w:rFonts w:ascii="Cambria" w:hAnsi="Cambria"/>
          <w:sz w:val="22"/>
          <w:lang w:val="el-GR"/>
        </w:rPr>
      </w:pPr>
      <w:r w:rsidRPr="00D84FC0">
        <w:rPr>
          <w:rFonts w:ascii="Cambria" w:eastAsia="Calibri" w:hAnsi="Cambria" w:cs="Calibri"/>
          <w:spacing w:val="5"/>
          <w:sz w:val="22"/>
          <w:szCs w:val="22"/>
          <w:lang w:val="el-GR"/>
        </w:rPr>
        <w:t xml:space="preserve"> </w:t>
      </w:r>
      <w:r w:rsidRPr="009B469C">
        <w:rPr>
          <w:rFonts w:ascii="Cambria" w:hAnsi="Cambria"/>
          <w:spacing w:val="5"/>
          <w:sz w:val="22"/>
          <w:lang w:val="el-GR"/>
        </w:rPr>
        <w:t xml:space="preserve">Αναθέτουσα αρχή: </w:t>
      </w:r>
      <w:r w:rsidR="00663643">
        <w:rPr>
          <w:rFonts w:ascii="Cambria" w:hAnsi="Cambria"/>
          <w:spacing w:val="5"/>
          <w:sz w:val="22"/>
          <w:lang w:val="el-GR"/>
        </w:rPr>
        <w:t xml:space="preserve">Δήμος Νοτίου </w:t>
      </w:r>
      <w:proofErr w:type="spellStart"/>
      <w:r w:rsidR="00663643">
        <w:rPr>
          <w:rFonts w:ascii="Cambria" w:hAnsi="Cambria"/>
          <w:spacing w:val="5"/>
          <w:sz w:val="22"/>
          <w:lang w:val="el-GR"/>
        </w:rPr>
        <w:t>Πηλιου</w:t>
      </w:r>
      <w:proofErr w:type="spellEnd"/>
    </w:p>
    <w:p w14:paraId="639E847A" w14:textId="4A030FC4" w:rsidR="00CE1109" w:rsidRPr="0004432D" w:rsidRDefault="00CE1109" w:rsidP="009B469C">
      <w:pPr>
        <w:pStyle w:val="310"/>
        <w:spacing w:line="240" w:lineRule="auto"/>
        <w:ind w:left="993"/>
        <w:rPr>
          <w:rFonts w:ascii="Cambria" w:hAnsi="Cambria" w:cs="Calibri"/>
          <w:sz w:val="22"/>
          <w:szCs w:val="22"/>
          <w:lang w:val="el-GR"/>
        </w:rPr>
      </w:pPr>
      <w:r w:rsidRPr="0004432D">
        <w:rPr>
          <w:rFonts w:ascii="Cambria" w:hAnsi="Cambria" w:cs="Calibri"/>
          <w:sz w:val="22"/>
          <w:szCs w:val="22"/>
          <w:lang w:val="el-GR"/>
        </w:rPr>
        <w:t>Αριθμός Φορολογικού Μητρώου (Α.Φ.Μ.):</w:t>
      </w:r>
      <w:r w:rsidR="00663643">
        <w:rPr>
          <w:rFonts w:ascii="Cambria" w:hAnsi="Cambria" w:cs="Calibri"/>
          <w:sz w:val="22"/>
          <w:szCs w:val="22"/>
          <w:lang w:val="el-GR"/>
        </w:rPr>
        <w:t>997898770</w:t>
      </w:r>
    </w:p>
    <w:p w14:paraId="534D199B" w14:textId="3C7B512D" w:rsidR="00CE1109" w:rsidRPr="00CC3D74" w:rsidRDefault="00CE1109" w:rsidP="009B469C">
      <w:pPr>
        <w:pStyle w:val="310"/>
        <w:spacing w:line="240" w:lineRule="auto"/>
        <w:ind w:left="993"/>
        <w:rPr>
          <w:rFonts w:ascii="Cambria" w:hAnsi="Cambria" w:cs="Calibri"/>
          <w:sz w:val="22"/>
          <w:szCs w:val="22"/>
          <w:lang w:val="el-GR"/>
        </w:rPr>
      </w:pPr>
      <w:r w:rsidRPr="0037123B">
        <w:rPr>
          <w:rFonts w:ascii="Cambria" w:hAnsi="Cambria" w:cs="Calibri"/>
          <w:sz w:val="22"/>
          <w:szCs w:val="22"/>
          <w:lang w:val="el-GR"/>
        </w:rPr>
        <w:t xml:space="preserve">Κωδικός </w:t>
      </w:r>
      <w:r w:rsidRPr="00754118">
        <w:rPr>
          <w:rFonts w:ascii="Cambria" w:hAnsi="Cambria" w:cs="Calibri"/>
          <w:sz w:val="22"/>
          <w:szCs w:val="22"/>
          <w:lang w:val="el-GR"/>
        </w:rPr>
        <w:t xml:space="preserve">αναθέτουσας αρχής για </w:t>
      </w:r>
      <w:r w:rsidRPr="00BF786D">
        <w:rPr>
          <w:rFonts w:ascii="Cambria" w:hAnsi="Cambria" w:cs="Calibri"/>
          <w:sz w:val="22"/>
          <w:szCs w:val="22"/>
          <w:lang w:val="el-GR"/>
        </w:rPr>
        <w:t xml:space="preserve">ηλεκτρονική τιμολόγηση </w:t>
      </w:r>
      <w:r w:rsidR="008B5EEE">
        <w:rPr>
          <w:rFonts w:ascii="Cambria" w:hAnsi="Cambria" w:cs="Calibri"/>
          <w:sz w:val="22"/>
          <w:szCs w:val="22"/>
          <w:lang w:val="el-GR"/>
        </w:rPr>
        <w:t>1007.Ε82404.0001</w:t>
      </w:r>
      <w:r w:rsidRPr="009B469C">
        <w:rPr>
          <w:rStyle w:val="af"/>
        </w:rPr>
        <w:endnoteReference w:id="3"/>
      </w:r>
    </w:p>
    <w:tbl>
      <w:tblPr>
        <w:tblW w:w="0" w:type="auto"/>
        <w:tblInd w:w="1036" w:type="dxa"/>
        <w:tblLayout w:type="fixed"/>
        <w:tblCellMar>
          <w:left w:w="10" w:type="dxa"/>
          <w:right w:w="10" w:type="dxa"/>
        </w:tblCellMar>
        <w:tblLook w:val="0000" w:firstRow="0" w:lastRow="0" w:firstColumn="0" w:lastColumn="0" w:noHBand="0" w:noVBand="0"/>
      </w:tblPr>
      <w:tblGrid>
        <w:gridCol w:w="1951"/>
        <w:gridCol w:w="236"/>
        <w:gridCol w:w="6430"/>
      </w:tblGrid>
      <w:tr w:rsidR="00CE1109" w:rsidRPr="00FF6D1B" w14:paraId="08B49826" w14:textId="77777777" w:rsidTr="009B469C">
        <w:tc>
          <w:tcPr>
            <w:tcW w:w="1951" w:type="dxa"/>
          </w:tcPr>
          <w:p w14:paraId="4FDC2E9E" w14:textId="0BD02CB9" w:rsidR="00CE1109" w:rsidRPr="0031379B" w:rsidRDefault="00CE1109" w:rsidP="00B93840">
            <w:pPr>
              <w:pStyle w:val="para-1"/>
              <w:snapToGrid w:val="0"/>
              <w:ind w:left="0" w:firstLine="0"/>
              <w:rPr>
                <w:rFonts w:ascii="Cambria" w:hAnsi="Cambria" w:cs="Calibri"/>
                <w:szCs w:val="22"/>
              </w:rPr>
            </w:pPr>
            <w:proofErr w:type="spellStart"/>
            <w:r w:rsidRPr="0031379B">
              <w:rPr>
                <w:rFonts w:ascii="Cambria" w:hAnsi="Cambria" w:cs="Calibri"/>
                <w:szCs w:val="22"/>
              </w:rPr>
              <w:t>Οδός</w:t>
            </w:r>
            <w:proofErr w:type="spellEnd"/>
          </w:p>
        </w:tc>
        <w:tc>
          <w:tcPr>
            <w:tcW w:w="236" w:type="dxa"/>
          </w:tcPr>
          <w:p w14:paraId="4CF53F09" w14:textId="77777777" w:rsidR="00CE1109" w:rsidRPr="00D84FC0" w:rsidRDefault="00CE1109" w:rsidP="00B93840">
            <w:pPr>
              <w:pStyle w:val="para-1"/>
              <w:snapToGrid w:val="0"/>
              <w:ind w:left="0" w:firstLine="0"/>
              <w:rPr>
                <w:rFonts w:ascii="Cambria" w:eastAsia="Calibri" w:hAnsi="Cambria" w:cs="Calibri"/>
                <w:szCs w:val="22"/>
              </w:rPr>
            </w:pPr>
            <w:r w:rsidRPr="00504B2B">
              <w:rPr>
                <w:rFonts w:ascii="Cambria" w:hAnsi="Cambria" w:cs="Calibri"/>
                <w:szCs w:val="22"/>
              </w:rPr>
              <w:t>:</w:t>
            </w:r>
          </w:p>
        </w:tc>
        <w:tc>
          <w:tcPr>
            <w:tcW w:w="6430" w:type="dxa"/>
          </w:tcPr>
          <w:p w14:paraId="77801BBA" w14:textId="589944E0" w:rsidR="00CE1109" w:rsidRPr="00663643" w:rsidRDefault="00663643" w:rsidP="00B93840">
            <w:pPr>
              <w:pStyle w:val="para-1"/>
              <w:snapToGrid w:val="0"/>
              <w:ind w:left="0" w:firstLine="0"/>
              <w:rPr>
                <w:rFonts w:ascii="Cambria" w:hAnsi="Cambria"/>
                <w:szCs w:val="22"/>
                <w:lang w:val="el-GR"/>
              </w:rPr>
            </w:pPr>
            <w:proofErr w:type="spellStart"/>
            <w:r>
              <w:rPr>
                <w:rFonts w:ascii="Cambria" w:eastAsia="Calibri" w:hAnsi="Cambria" w:cs="Calibri"/>
                <w:szCs w:val="22"/>
                <w:lang w:val="el-GR"/>
              </w:rPr>
              <w:t>Αργαλαστή</w:t>
            </w:r>
            <w:proofErr w:type="spellEnd"/>
          </w:p>
        </w:tc>
      </w:tr>
      <w:tr w:rsidR="00CE1109" w:rsidRPr="00FF6D1B" w14:paraId="6B76E71C" w14:textId="77777777" w:rsidTr="009B469C">
        <w:tc>
          <w:tcPr>
            <w:tcW w:w="1951" w:type="dxa"/>
          </w:tcPr>
          <w:p w14:paraId="133D9ABC" w14:textId="77777777" w:rsidR="00CE1109" w:rsidRPr="00FF6D1B" w:rsidRDefault="00CE1109" w:rsidP="00B93840">
            <w:pPr>
              <w:pStyle w:val="para-1"/>
              <w:snapToGrid w:val="0"/>
              <w:ind w:left="0" w:firstLine="0"/>
              <w:rPr>
                <w:rFonts w:ascii="Cambria" w:hAnsi="Cambria" w:cs="Calibri"/>
                <w:szCs w:val="22"/>
                <w:lang w:val="de-DE"/>
              </w:rPr>
            </w:pPr>
            <w:r w:rsidRPr="00FF6D1B">
              <w:rPr>
                <w:rFonts w:ascii="Cambria" w:hAnsi="Cambria" w:cs="Calibri"/>
                <w:szCs w:val="22"/>
              </w:rPr>
              <w:t>Τα</w:t>
            </w:r>
            <w:proofErr w:type="spellStart"/>
            <w:r w:rsidRPr="00FF6D1B">
              <w:rPr>
                <w:rFonts w:ascii="Cambria" w:hAnsi="Cambria" w:cs="Calibri"/>
                <w:szCs w:val="22"/>
              </w:rPr>
              <w:t>χ.Κωδ</w:t>
            </w:r>
            <w:proofErr w:type="spellEnd"/>
            <w:r w:rsidRPr="00FF6D1B">
              <w:rPr>
                <w:rFonts w:ascii="Cambria" w:hAnsi="Cambria" w:cs="Calibri"/>
                <w:szCs w:val="22"/>
              </w:rPr>
              <w:t>.</w:t>
            </w:r>
          </w:p>
        </w:tc>
        <w:tc>
          <w:tcPr>
            <w:tcW w:w="236" w:type="dxa"/>
          </w:tcPr>
          <w:p w14:paraId="3D65E93A" w14:textId="77777777" w:rsidR="00CE1109" w:rsidRPr="00FF6D1B" w:rsidRDefault="00CE1109" w:rsidP="00B93840">
            <w:pPr>
              <w:pStyle w:val="para-1"/>
              <w:snapToGrid w:val="0"/>
              <w:ind w:left="0" w:firstLine="0"/>
              <w:rPr>
                <w:rFonts w:ascii="Cambria" w:eastAsia="Calibri" w:hAnsi="Cambria" w:cs="Calibri"/>
                <w:szCs w:val="22"/>
                <w:lang w:val="de-DE"/>
              </w:rPr>
            </w:pPr>
            <w:r w:rsidRPr="00FF6D1B">
              <w:rPr>
                <w:rFonts w:ascii="Cambria" w:hAnsi="Cambria" w:cs="Calibri"/>
                <w:szCs w:val="22"/>
                <w:lang w:val="de-DE"/>
              </w:rPr>
              <w:t>:</w:t>
            </w:r>
          </w:p>
        </w:tc>
        <w:tc>
          <w:tcPr>
            <w:tcW w:w="6430" w:type="dxa"/>
          </w:tcPr>
          <w:p w14:paraId="09B12220" w14:textId="2E8CBE57" w:rsidR="00CE1109" w:rsidRPr="00663643" w:rsidRDefault="00663643" w:rsidP="00B93840">
            <w:pPr>
              <w:pStyle w:val="para-1"/>
              <w:snapToGrid w:val="0"/>
              <w:ind w:left="0" w:firstLine="0"/>
              <w:rPr>
                <w:rFonts w:ascii="Cambria" w:hAnsi="Cambria"/>
                <w:szCs w:val="22"/>
                <w:lang w:val="el-GR"/>
              </w:rPr>
            </w:pPr>
            <w:r>
              <w:rPr>
                <w:rFonts w:ascii="Cambria" w:eastAsia="Calibri" w:hAnsi="Cambria" w:cs="Calibri"/>
                <w:szCs w:val="22"/>
                <w:lang w:val="el-GR"/>
              </w:rPr>
              <w:t>37006</w:t>
            </w:r>
          </w:p>
        </w:tc>
      </w:tr>
      <w:tr w:rsidR="00CE1109" w:rsidRPr="00FF6D1B" w14:paraId="31F1DA20" w14:textId="77777777" w:rsidTr="009B469C">
        <w:tc>
          <w:tcPr>
            <w:tcW w:w="1951" w:type="dxa"/>
          </w:tcPr>
          <w:p w14:paraId="4B8D13EF" w14:textId="77777777" w:rsidR="00CE1109" w:rsidRPr="00FF6D1B" w:rsidRDefault="00CE1109" w:rsidP="00A02478">
            <w:pPr>
              <w:pStyle w:val="para-1"/>
              <w:snapToGrid w:val="0"/>
              <w:ind w:left="0" w:firstLine="0"/>
              <w:rPr>
                <w:rFonts w:ascii="Cambria" w:hAnsi="Cambria" w:cs="Calibri"/>
                <w:szCs w:val="22"/>
                <w:lang w:val="de-DE"/>
              </w:rPr>
            </w:pPr>
            <w:proofErr w:type="spellStart"/>
            <w:r w:rsidRPr="00FF6D1B">
              <w:rPr>
                <w:rFonts w:ascii="Cambria" w:hAnsi="Cambria" w:cs="Calibri"/>
                <w:szCs w:val="22"/>
                <w:lang w:val="el-GR"/>
              </w:rPr>
              <w:t>Τηλ</w:t>
            </w:r>
            <w:proofErr w:type="spellEnd"/>
            <w:r w:rsidRPr="00FF6D1B">
              <w:rPr>
                <w:rFonts w:ascii="Cambria" w:hAnsi="Cambria" w:cs="Calibri"/>
                <w:szCs w:val="22"/>
                <w:lang w:val="de-DE"/>
              </w:rPr>
              <w:t>.</w:t>
            </w:r>
          </w:p>
          <w:p w14:paraId="7E428DEA" w14:textId="434B7911" w:rsidR="00CE1109" w:rsidRPr="00FF6D1B" w:rsidRDefault="00CE1109" w:rsidP="009B469C">
            <w:pPr>
              <w:pStyle w:val="para-1"/>
              <w:ind w:left="0" w:firstLine="0"/>
              <w:rPr>
                <w:rFonts w:ascii="Cambria" w:hAnsi="Cambria" w:cs="Calibri"/>
                <w:szCs w:val="22"/>
                <w:lang w:val="el-GR"/>
              </w:rPr>
            </w:pPr>
            <w:r w:rsidRPr="00FF6D1B">
              <w:rPr>
                <w:rFonts w:ascii="Cambria" w:hAnsi="Cambria" w:cs="Calibri"/>
                <w:szCs w:val="22"/>
                <w:lang w:val="el-GR"/>
              </w:rPr>
              <w:t>Γενική Διεύθυνση  στο Διαδίκτυο  (</w:t>
            </w:r>
            <w:r w:rsidRPr="009B469C">
              <w:rPr>
                <w:rFonts w:ascii="Cambria" w:hAnsi="Cambria"/>
                <w:lang w:val="en-GB"/>
              </w:rPr>
              <w:t>URL</w:t>
            </w:r>
            <w:r w:rsidRPr="00FF6D1B">
              <w:rPr>
                <w:rFonts w:ascii="Cambria" w:hAnsi="Cambria" w:cs="Calibri"/>
                <w:szCs w:val="22"/>
                <w:lang w:val="el-GR"/>
              </w:rPr>
              <w:t>):</w:t>
            </w:r>
          </w:p>
        </w:tc>
        <w:tc>
          <w:tcPr>
            <w:tcW w:w="236" w:type="dxa"/>
          </w:tcPr>
          <w:p w14:paraId="5A4B3EE5" w14:textId="77777777" w:rsidR="00CE1109" w:rsidRPr="00FF6D1B" w:rsidRDefault="00CE1109" w:rsidP="00B93840">
            <w:pPr>
              <w:pStyle w:val="para-1"/>
              <w:snapToGrid w:val="0"/>
              <w:ind w:left="0" w:firstLine="0"/>
              <w:rPr>
                <w:rFonts w:ascii="Cambria" w:eastAsia="Calibri" w:hAnsi="Cambria" w:cs="Calibri"/>
                <w:szCs w:val="22"/>
                <w:lang w:val="de-DE"/>
              </w:rPr>
            </w:pPr>
            <w:r w:rsidRPr="00FF6D1B">
              <w:rPr>
                <w:rFonts w:ascii="Cambria" w:hAnsi="Cambria" w:cs="Calibri"/>
                <w:szCs w:val="22"/>
                <w:lang w:val="de-DE"/>
              </w:rPr>
              <w:t>:</w:t>
            </w:r>
          </w:p>
        </w:tc>
        <w:tc>
          <w:tcPr>
            <w:tcW w:w="6430" w:type="dxa"/>
          </w:tcPr>
          <w:p w14:paraId="13B8BED2" w14:textId="771451FE" w:rsidR="00CE1109" w:rsidRPr="00663643" w:rsidRDefault="00663643" w:rsidP="00A02478">
            <w:pPr>
              <w:pStyle w:val="para-1"/>
              <w:snapToGrid w:val="0"/>
              <w:ind w:left="0" w:firstLine="0"/>
              <w:rPr>
                <w:rFonts w:ascii="Cambria" w:hAnsi="Cambria" w:cs="Calibri"/>
                <w:szCs w:val="22"/>
                <w:lang w:val="el-GR"/>
              </w:rPr>
            </w:pPr>
            <w:r>
              <w:rPr>
                <w:rFonts w:ascii="Cambria" w:eastAsia="Calibri" w:hAnsi="Cambria" w:cs="Calibri"/>
                <w:szCs w:val="22"/>
                <w:lang w:val="el-GR"/>
              </w:rPr>
              <w:t>2423350130</w:t>
            </w:r>
          </w:p>
          <w:p w14:paraId="317D39C9" w14:textId="77777777" w:rsidR="00CE1109" w:rsidRPr="009B469C" w:rsidRDefault="00CE1109" w:rsidP="00B93840">
            <w:pPr>
              <w:pStyle w:val="para-1"/>
              <w:snapToGrid w:val="0"/>
              <w:ind w:left="0" w:firstLine="0"/>
              <w:rPr>
                <w:rFonts w:ascii="Cambria" w:hAnsi="Cambria"/>
                <w:lang w:val="de-DE"/>
              </w:rPr>
            </w:pPr>
          </w:p>
          <w:p w14:paraId="2C1E900A" w14:textId="77777777" w:rsidR="00CE1109" w:rsidRPr="009B469C" w:rsidRDefault="00CE1109" w:rsidP="00B93840">
            <w:pPr>
              <w:pStyle w:val="para-1"/>
              <w:snapToGrid w:val="0"/>
              <w:ind w:left="0" w:firstLine="0"/>
              <w:rPr>
                <w:rFonts w:ascii="Cambria" w:hAnsi="Cambria"/>
                <w:lang w:val="el-GR"/>
              </w:rPr>
            </w:pPr>
          </w:p>
          <w:p w14:paraId="2B889611" w14:textId="578EC014" w:rsidR="00CE1109" w:rsidRPr="00663643" w:rsidRDefault="00663643" w:rsidP="00B93840">
            <w:pPr>
              <w:pStyle w:val="para-1"/>
              <w:snapToGrid w:val="0"/>
              <w:ind w:left="0" w:firstLine="0"/>
              <w:rPr>
                <w:rFonts w:ascii="Cambria" w:hAnsi="Cambria"/>
              </w:rPr>
            </w:pPr>
            <w:r>
              <w:rPr>
                <w:rFonts w:ascii="Cambria" w:hAnsi="Cambria"/>
                <w:szCs w:val="22"/>
              </w:rPr>
              <w:t>www.dnpiliou.gov.gr</w:t>
            </w:r>
          </w:p>
        </w:tc>
      </w:tr>
      <w:tr w:rsidR="00CE1109" w:rsidRPr="00FF6D1B" w14:paraId="311E0542" w14:textId="77777777" w:rsidTr="009B469C">
        <w:tc>
          <w:tcPr>
            <w:tcW w:w="1951" w:type="dxa"/>
          </w:tcPr>
          <w:p w14:paraId="2649D033" w14:textId="77777777" w:rsidR="00CE1109" w:rsidRPr="00FF6D1B" w:rsidRDefault="00CE1109" w:rsidP="00B93840">
            <w:pPr>
              <w:pStyle w:val="para-1"/>
              <w:snapToGrid w:val="0"/>
              <w:ind w:left="0" w:firstLine="0"/>
              <w:rPr>
                <w:rFonts w:ascii="Cambria" w:hAnsi="Cambria" w:cs="Calibri"/>
                <w:szCs w:val="22"/>
                <w:lang w:val="de-DE"/>
              </w:rPr>
            </w:pPr>
            <w:r w:rsidRPr="00FF6D1B">
              <w:rPr>
                <w:rFonts w:ascii="Cambria" w:hAnsi="Cambria" w:cs="Calibri"/>
                <w:szCs w:val="22"/>
                <w:lang w:val="de-DE"/>
              </w:rPr>
              <w:t>E-Mail</w:t>
            </w:r>
          </w:p>
        </w:tc>
        <w:tc>
          <w:tcPr>
            <w:tcW w:w="236" w:type="dxa"/>
          </w:tcPr>
          <w:p w14:paraId="78C4EE72" w14:textId="77777777" w:rsidR="00CE1109" w:rsidRPr="00FF6D1B" w:rsidRDefault="00CE1109" w:rsidP="00B93840">
            <w:pPr>
              <w:pStyle w:val="para-1"/>
              <w:snapToGrid w:val="0"/>
              <w:ind w:left="0" w:firstLine="0"/>
              <w:rPr>
                <w:rFonts w:ascii="Cambria" w:eastAsia="Calibri" w:hAnsi="Cambria" w:cs="Calibri"/>
                <w:szCs w:val="22"/>
                <w:lang w:val="de-DE"/>
              </w:rPr>
            </w:pPr>
            <w:r w:rsidRPr="00FF6D1B">
              <w:rPr>
                <w:rFonts w:ascii="Cambria" w:hAnsi="Cambria" w:cs="Calibri"/>
                <w:szCs w:val="22"/>
                <w:lang w:val="de-DE"/>
              </w:rPr>
              <w:t>:</w:t>
            </w:r>
          </w:p>
        </w:tc>
        <w:tc>
          <w:tcPr>
            <w:tcW w:w="6430" w:type="dxa"/>
          </w:tcPr>
          <w:p w14:paraId="35FC74EA" w14:textId="21E7D48C" w:rsidR="00CE1109" w:rsidRPr="00FF6D1B" w:rsidRDefault="00663643" w:rsidP="00B93840">
            <w:pPr>
              <w:pStyle w:val="para-1"/>
              <w:snapToGrid w:val="0"/>
              <w:ind w:left="0" w:firstLine="0"/>
              <w:rPr>
                <w:rFonts w:ascii="Cambria" w:hAnsi="Cambria"/>
                <w:szCs w:val="22"/>
              </w:rPr>
            </w:pPr>
            <w:r>
              <w:rPr>
                <w:rFonts w:ascii="Cambria" w:eastAsia="Calibri" w:hAnsi="Cambria" w:cs="Calibri"/>
                <w:szCs w:val="22"/>
                <w:lang w:val="de-DE"/>
              </w:rPr>
              <w:t>texniki@dimosnp.gr</w:t>
            </w:r>
          </w:p>
        </w:tc>
      </w:tr>
      <w:tr w:rsidR="00CE1109" w:rsidRPr="00FF6D1B" w14:paraId="7C2FB7AA" w14:textId="77777777" w:rsidTr="009B469C">
        <w:tc>
          <w:tcPr>
            <w:tcW w:w="1951" w:type="dxa"/>
          </w:tcPr>
          <w:p w14:paraId="67BC7D0E" w14:textId="41705432" w:rsidR="00CE1109" w:rsidRPr="00FF6D1B" w:rsidRDefault="00CE1109" w:rsidP="00A02478">
            <w:pPr>
              <w:pStyle w:val="para-1"/>
              <w:snapToGrid w:val="0"/>
              <w:ind w:left="0" w:firstLine="0"/>
              <w:rPr>
                <w:rFonts w:ascii="Cambria" w:hAnsi="Cambria" w:cs="Calibri"/>
                <w:szCs w:val="22"/>
              </w:rPr>
            </w:pPr>
            <w:proofErr w:type="spellStart"/>
            <w:r w:rsidRPr="00FF6D1B">
              <w:rPr>
                <w:rFonts w:ascii="Cambria" w:hAnsi="Cambria" w:cs="Calibri"/>
                <w:szCs w:val="22"/>
              </w:rPr>
              <w:t>Πληροφορίες</w:t>
            </w:r>
            <w:proofErr w:type="spellEnd"/>
            <w:r w:rsidRPr="00FF6D1B">
              <w:rPr>
                <w:rFonts w:ascii="Cambria" w:hAnsi="Cambria" w:cs="Calibri"/>
                <w:szCs w:val="22"/>
              </w:rPr>
              <w:t>:</w:t>
            </w:r>
          </w:p>
          <w:p w14:paraId="4516783F" w14:textId="77777777" w:rsidR="00CE1109" w:rsidRPr="00FF6D1B" w:rsidRDefault="00CE1109" w:rsidP="00B93840">
            <w:pPr>
              <w:pStyle w:val="para-1"/>
              <w:snapToGrid w:val="0"/>
              <w:ind w:left="0" w:firstLine="0"/>
              <w:rPr>
                <w:rFonts w:ascii="Cambria" w:hAnsi="Cambria" w:cs="Calibri"/>
                <w:szCs w:val="22"/>
              </w:rPr>
            </w:pPr>
          </w:p>
        </w:tc>
        <w:tc>
          <w:tcPr>
            <w:tcW w:w="236" w:type="dxa"/>
          </w:tcPr>
          <w:p w14:paraId="0A0FF3E3" w14:textId="77777777" w:rsidR="00CE1109" w:rsidRPr="00FF6D1B" w:rsidRDefault="00CE1109" w:rsidP="00B93840">
            <w:pPr>
              <w:pStyle w:val="para-1"/>
              <w:snapToGrid w:val="0"/>
              <w:ind w:left="0" w:firstLine="0"/>
              <w:rPr>
                <w:rFonts w:ascii="Cambria" w:hAnsi="Cambria" w:cs="Calibri"/>
                <w:szCs w:val="22"/>
              </w:rPr>
            </w:pPr>
            <w:r w:rsidRPr="00FF6D1B">
              <w:rPr>
                <w:rFonts w:ascii="Cambria" w:hAnsi="Cambria" w:cs="Calibri"/>
                <w:szCs w:val="22"/>
              </w:rPr>
              <w:t>:</w:t>
            </w:r>
          </w:p>
        </w:tc>
        <w:tc>
          <w:tcPr>
            <w:tcW w:w="6430" w:type="dxa"/>
          </w:tcPr>
          <w:p w14:paraId="210C0DA1" w14:textId="5DA944C3" w:rsidR="00CE1109" w:rsidRPr="00663643" w:rsidRDefault="00663643" w:rsidP="00A02478">
            <w:pPr>
              <w:pStyle w:val="para-1"/>
              <w:snapToGrid w:val="0"/>
              <w:ind w:left="0" w:firstLine="0"/>
              <w:rPr>
                <w:rFonts w:ascii="Cambria" w:hAnsi="Cambria" w:cs="Calibri"/>
                <w:szCs w:val="22"/>
                <w:lang w:val="el-GR"/>
              </w:rPr>
            </w:pPr>
            <w:r>
              <w:rPr>
                <w:rFonts w:ascii="Cambria" w:hAnsi="Cambria" w:cs="Calibri"/>
                <w:szCs w:val="22"/>
                <w:lang w:val="el-GR"/>
              </w:rPr>
              <w:t xml:space="preserve">Κωνσταντίνος </w:t>
            </w:r>
            <w:proofErr w:type="spellStart"/>
            <w:r>
              <w:rPr>
                <w:rFonts w:ascii="Cambria" w:hAnsi="Cambria" w:cs="Calibri"/>
                <w:szCs w:val="22"/>
                <w:lang w:val="el-GR"/>
              </w:rPr>
              <w:t>Τσάνης</w:t>
            </w:r>
            <w:proofErr w:type="spellEnd"/>
          </w:p>
          <w:p w14:paraId="66739BDF" w14:textId="77777777" w:rsidR="00CE1109" w:rsidRPr="009B469C" w:rsidRDefault="00CE1109" w:rsidP="00B93840">
            <w:pPr>
              <w:pStyle w:val="para-1"/>
              <w:snapToGrid w:val="0"/>
              <w:ind w:left="0" w:firstLine="0"/>
              <w:rPr>
                <w:rFonts w:ascii="Cambria" w:hAnsi="Cambria"/>
                <w:lang w:val="el-GR"/>
              </w:rPr>
            </w:pPr>
          </w:p>
        </w:tc>
      </w:tr>
    </w:tbl>
    <w:p w14:paraId="4DA5E60D" w14:textId="3C8846AC" w:rsidR="00CE1109" w:rsidRPr="00FF6D1B" w:rsidRDefault="00CE1109" w:rsidP="00CE1109">
      <w:pPr>
        <w:pStyle w:val="310"/>
        <w:spacing w:line="240" w:lineRule="auto"/>
        <w:ind w:left="0"/>
        <w:rPr>
          <w:rFonts w:ascii="Cambria" w:eastAsia="Cambria" w:hAnsi="Cambria" w:cs="Calibri"/>
          <w:sz w:val="22"/>
          <w:szCs w:val="22"/>
          <w:lang w:val="el-GR"/>
        </w:rPr>
      </w:pPr>
      <w:r w:rsidRPr="00FF6D1B">
        <w:rPr>
          <w:rFonts w:ascii="Cambria" w:eastAsia="Cambria" w:hAnsi="Cambria" w:cs="Calibri"/>
          <w:b/>
          <w:sz w:val="22"/>
          <w:szCs w:val="22"/>
          <w:lang w:val="el-GR"/>
        </w:rPr>
        <w:t>1.2</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 xml:space="preserve">Εργοδότης ή Κύριος του Έργου: </w:t>
      </w:r>
      <w:r w:rsidR="00663643" w:rsidRPr="00663643">
        <w:rPr>
          <w:rFonts w:ascii="Cambria" w:hAnsi="Cambria" w:cs="Calibri"/>
          <w:sz w:val="22"/>
          <w:szCs w:val="22"/>
          <w:lang w:val="el-GR"/>
        </w:rPr>
        <w:t>ΔΗΜΟΣ ΝΟΤΙΟΥ ΠΗΛΙΟΥ</w:t>
      </w:r>
    </w:p>
    <w:p w14:paraId="70774CC6" w14:textId="7023024B" w:rsidR="00CE1109" w:rsidRPr="00FF6D1B" w:rsidRDefault="00CE1109" w:rsidP="009B469C">
      <w:pPr>
        <w:pStyle w:val="310"/>
        <w:spacing w:line="240" w:lineRule="auto"/>
        <w:ind w:left="0"/>
        <w:rPr>
          <w:rFonts w:ascii="Cambria" w:eastAsia="Cambria" w:hAnsi="Cambria" w:cs="Calibri"/>
          <w:sz w:val="22"/>
          <w:szCs w:val="22"/>
          <w:lang w:val="el-GR"/>
        </w:rPr>
      </w:pPr>
      <w:r w:rsidRPr="00FF6D1B">
        <w:rPr>
          <w:rFonts w:ascii="Cambria" w:eastAsia="Cambria" w:hAnsi="Cambria" w:cs="Calibri"/>
          <w:b/>
          <w:sz w:val="22"/>
          <w:szCs w:val="22"/>
          <w:lang w:val="el-GR"/>
        </w:rPr>
        <w:t>1.3</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 xml:space="preserve">Φορέας κατασκευής του έργου: </w:t>
      </w:r>
      <w:r w:rsidR="00663643" w:rsidRPr="00663643">
        <w:rPr>
          <w:rFonts w:ascii="Cambria" w:hAnsi="Cambria" w:cs="Calibri"/>
          <w:sz w:val="22"/>
          <w:szCs w:val="22"/>
          <w:lang w:val="el-GR"/>
        </w:rPr>
        <w:t>ΔΗΜΟΣ ΝΟΤΙΟΥ ΠΗΛΙΟΥ</w:t>
      </w:r>
    </w:p>
    <w:p w14:paraId="2065FA4C" w14:textId="77777777" w:rsidR="00663643" w:rsidRDefault="00CE1109" w:rsidP="009B469C">
      <w:pPr>
        <w:pStyle w:val="310"/>
        <w:spacing w:line="240" w:lineRule="auto"/>
        <w:ind w:left="0"/>
        <w:rPr>
          <w:rFonts w:ascii="Cambria" w:hAnsi="Cambria" w:cs="Calibri"/>
          <w:sz w:val="22"/>
          <w:szCs w:val="22"/>
          <w:lang w:val="el-GR"/>
        </w:rPr>
      </w:pPr>
      <w:r w:rsidRPr="00FF6D1B">
        <w:rPr>
          <w:rFonts w:ascii="Cambria" w:eastAsia="Cambria" w:hAnsi="Cambria" w:cs="Calibri"/>
          <w:b/>
          <w:sz w:val="22"/>
          <w:szCs w:val="22"/>
          <w:lang w:val="el-GR"/>
        </w:rPr>
        <w:t>1.4</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 xml:space="preserve">Προϊσταμένη Αρχή: </w:t>
      </w:r>
      <w:r w:rsidR="00663643" w:rsidRPr="00663643">
        <w:rPr>
          <w:rFonts w:ascii="Cambria" w:hAnsi="Cambria" w:cs="Calibri"/>
          <w:sz w:val="22"/>
          <w:szCs w:val="22"/>
          <w:lang w:val="el-GR"/>
        </w:rPr>
        <w:t xml:space="preserve">ΟΙΚΟΝΟΜΙΚΗ ΥΠΗΡΕΣΙΑ ΔΗΜΟΥ ΝΟΤΙΟΥ ΠΗΛΙΟΥ </w:t>
      </w:r>
    </w:p>
    <w:p w14:paraId="603ADC34" w14:textId="09BCA7A4" w:rsidR="00CE1109" w:rsidRPr="00FF6D1B" w:rsidRDefault="00CE1109" w:rsidP="009B469C">
      <w:pPr>
        <w:pStyle w:val="310"/>
        <w:spacing w:line="240" w:lineRule="auto"/>
        <w:ind w:left="0"/>
        <w:rPr>
          <w:rFonts w:ascii="Cambria" w:eastAsia="Cambria" w:hAnsi="Cambria" w:cs="Calibri"/>
          <w:sz w:val="22"/>
          <w:szCs w:val="22"/>
          <w:lang w:val="el-GR"/>
        </w:rPr>
      </w:pPr>
      <w:r w:rsidRPr="00FF6D1B">
        <w:rPr>
          <w:rFonts w:ascii="Cambria" w:eastAsia="Cambria" w:hAnsi="Cambria" w:cs="Calibri"/>
          <w:b/>
          <w:sz w:val="22"/>
          <w:szCs w:val="22"/>
          <w:lang w:val="el-GR"/>
        </w:rPr>
        <w:t>1.5</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 xml:space="preserve">Διευθύνουσα </w:t>
      </w:r>
      <w:r w:rsidR="00854C03" w:rsidRPr="00B9372F">
        <w:rPr>
          <w:rFonts w:ascii="Cambria" w:hAnsi="Cambria" w:cs="Calibri"/>
          <w:sz w:val="22"/>
          <w:szCs w:val="22"/>
          <w:lang w:val="el-GR"/>
        </w:rPr>
        <w:t xml:space="preserve"> </w:t>
      </w:r>
      <w:r w:rsidRPr="00FF6D1B">
        <w:rPr>
          <w:rFonts w:ascii="Cambria" w:hAnsi="Cambria" w:cs="Calibri"/>
          <w:sz w:val="22"/>
          <w:szCs w:val="22"/>
          <w:lang w:val="el-GR"/>
        </w:rPr>
        <w:t>Υπηρεσί</w:t>
      </w:r>
      <w:r w:rsidR="00854C03" w:rsidRPr="00B9372F">
        <w:rPr>
          <w:rFonts w:ascii="Cambria" w:hAnsi="Cambria" w:cs="Calibri"/>
          <w:sz w:val="22"/>
          <w:szCs w:val="22"/>
          <w:lang w:val="el-GR"/>
        </w:rPr>
        <w:t>α</w:t>
      </w:r>
      <w:r w:rsidRPr="00FF6D1B">
        <w:rPr>
          <w:rFonts w:ascii="Cambria" w:hAnsi="Cambria" w:cs="Calibri"/>
          <w:sz w:val="22"/>
          <w:szCs w:val="22"/>
          <w:lang w:val="el-GR"/>
        </w:rPr>
        <w:t>:</w:t>
      </w:r>
      <w:r w:rsidR="00663643" w:rsidRPr="00663643">
        <w:rPr>
          <w:lang w:val="el-GR"/>
        </w:rPr>
        <w:t xml:space="preserve"> </w:t>
      </w:r>
      <w:r w:rsidR="00663643" w:rsidRPr="00663643">
        <w:rPr>
          <w:rFonts w:ascii="Cambria" w:hAnsi="Cambria" w:cs="Calibri"/>
          <w:sz w:val="22"/>
          <w:szCs w:val="22"/>
          <w:lang w:val="el-GR"/>
        </w:rPr>
        <w:t>ΤΜΗΜΑ ΤΕΧΝΙΚΗΣ ΥΠΗΡΕΣΙΑΣ ΔΗΜΟΥ ΝΟΤΙΟΥ ΠΗΛΙΟΥ</w:t>
      </w:r>
    </w:p>
    <w:p w14:paraId="4D1E9AD8" w14:textId="1529E07F" w:rsidR="00CE1109" w:rsidRPr="009B469C" w:rsidRDefault="00CE1109" w:rsidP="009B469C">
      <w:pPr>
        <w:pStyle w:val="310"/>
        <w:spacing w:line="240" w:lineRule="auto"/>
        <w:ind w:left="0"/>
        <w:rPr>
          <w:rFonts w:ascii="Cambria" w:hAnsi="Cambria"/>
          <w:sz w:val="22"/>
          <w:lang w:val="el-GR"/>
        </w:rPr>
      </w:pPr>
      <w:r w:rsidRPr="00FF6D1B">
        <w:rPr>
          <w:rFonts w:ascii="Cambria" w:eastAsia="Cambria" w:hAnsi="Cambria" w:cs="Calibri"/>
          <w:b/>
          <w:sz w:val="22"/>
          <w:szCs w:val="22"/>
          <w:lang w:val="el-GR"/>
        </w:rPr>
        <w:t>1.6</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Αρμόδιο Τεχνικό Συμβούλιο:</w:t>
      </w:r>
      <w:r w:rsidR="00663643" w:rsidRPr="00663643">
        <w:rPr>
          <w:lang w:val="el-GR"/>
        </w:rPr>
        <w:t xml:space="preserve"> </w:t>
      </w:r>
      <w:r w:rsidR="00663643" w:rsidRPr="00663643">
        <w:rPr>
          <w:rFonts w:ascii="Cambria" w:hAnsi="Cambria" w:cs="Calibri"/>
          <w:sz w:val="22"/>
          <w:szCs w:val="22"/>
          <w:lang w:val="el-GR"/>
        </w:rPr>
        <w:t>ΤΕΧΝΙΚΟ ΣΥΜΒΟΥΛΙΟ ΔΗΜΟΣΙΩΝ ΕΡΓΩΝ ΠΕΡΙΦΕΡΕΙΑΣ ΘΕΣΣΑΛΙΑΣ</w:t>
      </w:r>
    </w:p>
    <w:p w14:paraId="043772A1" w14:textId="7AAD6A41" w:rsidR="00CE1109" w:rsidRPr="00663643" w:rsidRDefault="00CE1109" w:rsidP="00663643">
      <w:pPr>
        <w:pStyle w:val="310"/>
        <w:spacing w:line="240" w:lineRule="auto"/>
        <w:ind w:left="0"/>
        <w:rPr>
          <w:rFonts w:ascii="Cambria" w:hAnsi="Cambria" w:cs="Calibri"/>
          <w:sz w:val="22"/>
          <w:szCs w:val="22"/>
          <w:lang w:val="el-GR"/>
        </w:rPr>
      </w:pPr>
      <w:bookmarkStart w:id="4" w:name="_Hlk219969666"/>
      <w:r w:rsidRPr="00A2015F">
        <w:rPr>
          <w:rFonts w:ascii="Cambria" w:hAnsi="Cambria" w:cs="Calibri"/>
          <w:b/>
          <w:sz w:val="22"/>
          <w:szCs w:val="22"/>
          <w:lang w:val="el-GR"/>
        </w:rPr>
        <w:t>1.7</w:t>
      </w:r>
      <w:r w:rsidRPr="00A2015F">
        <w:rPr>
          <w:rFonts w:ascii="Cambria" w:hAnsi="Cambria" w:cs="Calibri"/>
          <w:sz w:val="22"/>
          <w:szCs w:val="22"/>
          <w:lang w:val="el-GR"/>
        </w:rPr>
        <w:t xml:space="preserve">    Αποφαινόμενο όργανο επί ενστάσεων στο στάδιο της εκτέλεσης </w:t>
      </w:r>
      <w:bookmarkEnd w:id="4"/>
      <w:r w:rsidR="00663643">
        <w:rPr>
          <w:rFonts w:ascii="Cambria" w:hAnsi="Cambria" w:cs="Calibri"/>
          <w:sz w:val="22"/>
          <w:szCs w:val="22"/>
          <w:lang w:val="el-GR"/>
        </w:rPr>
        <w:t xml:space="preserve">είναι η </w:t>
      </w:r>
      <w:r w:rsidR="00663643" w:rsidRPr="00663643">
        <w:rPr>
          <w:rFonts w:ascii="Cambria" w:hAnsi="Cambria" w:cs="Calibri"/>
          <w:sz w:val="22"/>
          <w:szCs w:val="22"/>
          <w:lang w:val="el-GR"/>
        </w:rPr>
        <w:t>Δημοτική Επιτροπή του Δήμου Νοτίου Πηλίου</w:t>
      </w:r>
    </w:p>
    <w:p w14:paraId="5E35472E" w14:textId="19983F2C" w:rsidR="00CE1109" w:rsidRPr="00073BCF" w:rsidRDefault="00CE1109" w:rsidP="009B469C">
      <w:pPr>
        <w:pStyle w:val="310"/>
        <w:spacing w:line="240" w:lineRule="auto"/>
        <w:ind w:left="0"/>
        <w:rPr>
          <w:rFonts w:ascii="Cambria" w:hAnsi="Cambria" w:cs="Calibri"/>
          <w:sz w:val="22"/>
          <w:szCs w:val="22"/>
          <w:lang w:val="el-GR"/>
        </w:rPr>
      </w:pPr>
      <w:r w:rsidRPr="00073BCF">
        <w:rPr>
          <w:rFonts w:ascii="Cambria" w:hAnsi="Cambria" w:cs="Calibri"/>
          <w:sz w:val="22"/>
          <w:szCs w:val="22"/>
          <w:lang w:val="el-GR"/>
        </w:rPr>
        <w:t>Εφόσον οι ανωτέρω υπηρεσίες μεταστεγασ</w:t>
      </w:r>
      <w:r w:rsidR="00854C03" w:rsidRPr="00B9372F">
        <w:rPr>
          <w:rFonts w:ascii="Cambria" w:hAnsi="Cambria" w:cs="Calibri"/>
          <w:sz w:val="22"/>
          <w:szCs w:val="22"/>
          <w:lang w:val="el-GR"/>
        </w:rPr>
        <w:t>τ</w:t>
      </w:r>
      <w:r w:rsidRPr="00073BCF">
        <w:rPr>
          <w:rFonts w:ascii="Cambria" w:hAnsi="Cambria" w:cs="Calibri"/>
          <w:sz w:val="22"/>
          <w:szCs w:val="22"/>
          <w:lang w:val="el-GR"/>
        </w:rPr>
        <w:t>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14:paraId="3CF88E7F" w14:textId="00BC2759" w:rsidR="00CE1109" w:rsidRPr="009B469C" w:rsidRDefault="00CE1109" w:rsidP="009B469C">
      <w:pPr>
        <w:pStyle w:val="310"/>
        <w:spacing w:line="240" w:lineRule="auto"/>
        <w:ind w:left="0"/>
        <w:rPr>
          <w:rFonts w:ascii="Cambria" w:hAnsi="Cambria"/>
          <w:sz w:val="22"/>
          <w:lang w:val="el-GR"/>
        </w:rPr>
      </w:pPr>
      <w:r w:rsidRPr="00073BCF">
        <w:rPr>
          <w:rFonts w:ascii="Cambria" w:hAnsi="Cambria" w:cs="Calibri"/>
          <w:sz w:val="22"/>
          <w:szCs w:val="22"/>
          <w:lang w:val="el-GR"/>
        </w:rPr>
        <w:t>Εφόσον οι ανωτέρω υπηρεσίες ή/και τα αποφαινόμενα όργανα του Φορέα Κατασκευής καταργηθούν, συγχωνευτούν ή με οποιονδήποτε τρόπο μεταβλ</w:t>
      </w:r>
      <w:r w:rsidRPr="00871FFD">
        <w:rPr>
          <w:rFonts w:ascii="Cambria" w:hAnsi="Cambria" w:cs="Calibri"/>
          <w:sz w:val="22"/>
          <w:szCs w:val="22"/>
          <w:lang w:val="el-GR"/>
        </w:rPr>
        <w:t xml:space="preserve">ηθούν κατά τη διάρκεια της διαδικασίας  σύναψης ή εκτέλεσης του έργου, υποχρεούνται να δηλώσουν άμεσα </w:t>
      </w:r>
      <w:r w:rsidRPr="00871FFD">
        <w:rPr>
          <w:rFonts w:ascii="Cambria" w:hAnsi="Cambria" w:cs="Cambria"/>
          <w:sz w:val="22"/>
          <w:szCs w:val="22"/>
          <w:lang w:val="el-GR"/>
        </w:rPr>
        <w:t xml:space="preserve">στους προσφέροντες (μέσω της λειτουργικότητας της «Επικοινωνίας» του υποσυστήματος) </w:t>
      </w:r>
      <w:r w:rsidRPr="00CC3D74">
        <w:rPr>
          <w:rFonts w:ascii="Cambria" w:hAnsi="Cambria" w:cs="Calibri"/>
          <w:sz w:val="22"/>
          <w:szCs w:val="22"/>
          <w:lang w:val="el-GR"/>
        </w:rPr>
        <w:t>ή στον ανάδοχο τα στοιχεία των υπηρεσιών ή αποφαινόμενων οργάνων,</w:t>
      </w:r>
      <w:r w:rsidRPr="0031379B">
        <w:rPr>
          <w:rFonts w:ascii="Cambria" w:hAnsi="Cambria" w:cs="Calibri"/>
          <w:sz w:val="22"/>
          <w:szCs w:val="22"/>
          <w:lang w:val="el-GR"/>
        </w:rPr>
        <w:t xml:space="preserve"> τα οποία κατά τον νόμο αποτελούν καθολικό διάδοχο των εν λόγω οργάνων που υπεισέρχονται στα δικαιώματα και υποχρεώσεις τους.</w:t>
      </w:r>
    </w:p>
    <w:p w14:paraId="01DFF25E" w14:textId="77777777" w:rsidR="00CE1109" w:rsidRPr="009B469C" w:rsidRDefault="00CE1109" w:rsidP="009B469C">
      <w:pPr>
        <w:pStyle w:val="1"/>
        <w:keepLines w:val="0"/>
        <w:numPr>
          <w:ilvl w:val="0"/>
          <w:numId w:val="3"/>
        </w:numPr>
        <w:tabs>
          <w:tab w:val="left" w:pos="1134"/>
        </w:tabs>
        <w:spacing w:before="0" w:after="0"/>
        <w:rPr>
          <w:b w:val="0"/>
          <w:lang w:val="el-GR"/>
        </w:rPr>
      </w:pPr>
    </w:p>
    <w:p w14:paraId="0761C0BE" w14:textId="4D3E22D3" w:rsidR="00CE1109" w:rsidRPr="00B93840" w:rsidRDefault="00CE1109" w:rsidP="00F57498">
      <w:pPr>
        <w:pStyle w:val="2"/>
      </w:pPr>
      <w:bookmarkStart w:id="5" w:name="_Toc220052550"/>
      <w:bookmarkStart w:id="6" w:name="_Toc237514109"/>
      <w:r w:rsidRPr="00B93840">
        <w:t>Άρθρο 2: Έγγραφα της σύμβασης και τεύχη</w:t>
      </w:r>
      <w:bookmarkEnd w:id="5"/>
      <w:bookmarkEnd w:id="6"/>
    </w:p>
    <w:p w14:paraId="4C2BDC2B" w14:textId="63CAD9E9" w:rsidR="00CE1109" w:rsidRPr="009B469C" w:rsidRDefault="00CE1109" w:rsidP="009B469C">
      <w:pPr>
        <w:pStyle w:val="para-1"/>
        <w:tabs>
          <w:tab w:val="left" w:pos="2268"/>
          <w:tab w:val="left" w:pos="3289"/>
          <w:tab w:val="left" w:pos="3856"/>
          <w:tab w:val="left" w:pos="4423"/>
        </w:tabs>
        <w:ind w:left="1134" w:hanging="1134"/>
        <w:rPr>
          <w:rFonts w:ascii="Cambria" w:hAnsi="Cambria"/>
          <w:b/>
          <w:lang w:val="el-GR"/>
        </w:rPr>
      </w:pPr>
    </w:p>
    <w:p w14:paraId="49AA2F5C" w14:textId="166F9732" w:rsidR="00CE1109" w:rsidRPr="009B469C" w:rsidRDefault="00CE1109" w:rsidP="009B469C">
      <w:pPr>
        <w:pStyle w:val="Standard"/>
        <w:jc w:val="both"/>
        <w:rPr>
          <w:rFonts w:ascii="Cambria" w:hAnsi="Cambria"/>
          <w:sz w:val="22"/>
          <w:lang w:val="el-GR"/>
        </w:rPr>
      </w:pPr>
      <w:r w:rsidRPr="009B469C">
        <w:rPr>
          <w:rFonts w:ascii="Cambria" w:hAnsi="Cambria"/>
          <w:b/>
          <w:sz w:val="22"/>
          <w:lang w:val="el-GR"/>
        </w:rPr>
        <w:t>2.1</w:t>
      </w:r>
      <w:r w:rsidRPr="009B469C">
        <w:rPr>
          <w:rFonts w:ascii="Cambria" w:hAnsi="Cambria"/>
          <w:sz w:val="22"/>
          <w:lang w:val="el-GR"/>
        </w:rPr>
        <w:t xml:space="preserve"> Τα έγγραφα της σύμβασης</w:t>
      </w:r>
      <w:r w:rsidRPr="00CC3D74">
        <w:rPr>
          <w:rFonts w:ascii="Cambria" w:hAnsi="Cambria" w:cs="Calibri"/>
          <w:sz w:val="22"/>
          <w:szCs w:val="22"/>
          <w:lang w:val="el-GR"/>
        </w:rPr>
        <w:t>,</w:t>
      </w:r>
      <w:r w:rsidRPr="009B469C">
        <w:rPr>
          <w:rFonts w:ascii="Cambria" w:hAnsi="Cambria"/>
          <w:sz w:val="22"/>
          <w:lang w:val="el-GR"/>
        </w:rPr>
        <w:t xml:space="preserve"> κατά την έννοια της </w:t>
      </w:r>
      <w:proofErr w:type="spellStart"/>
      <w:r w:rsidRPr="00CC3D74">
        <w:rPr>
          <w:rFonts w:ascii="Cambria" w:hAnsi="Cambria" w:cs="Calibri"/>
          <w:sz w:val="22"/>
          <w:szCs w:val="22"/>
          <w:lang w:val="el-GR"/>
        </w:rPr>
        <w:t>πε</w:t>
      </w:r>
      <w:r w:rsidR="004568EE" w:rsidRPr="00B9372F">
        <w:rPr>
          <w:rFonts w:ascii="Cambria" w:hAnsi="Cambria" w:cs="Calibri"/>
          <w:sz w:val="22"/>
          <w:szCs w:val="22"/>
          <w:lang w:val="el-GR"/>
        </w:rPr>
        <w:t>ρί</w:t>
      </w:r>
      <w:r w:rsidRPr="00CC3D74">
        <w:rPr>
          <w:rFonts w:ascii="Cambria" w:hAnsi="Cambria" w:cs="Calibri"/>
          <w:sz w:val="22"/>
          <w:szCs w:val="22"/>
          <w:lang w:val="el-GR"/>
        </w:rPr>
        <w:t>πτ</w:t>
      </w:r>
      <w:proofErr w:type="spellEnd"/>
      <w:r w:rsidRPr="009B469C">
        <w:rPr>
          <w:rFonts w:ascii="Cambria" w:hAnsi="Cambria"/>
          <w:sz w:val="22"/>
          <w:lang w:val="el-GR"/>
        </w:rPr>
        <w:t>. 14</w:t>
      </w:r>
      <w:r w:rsidRPr="009B469C">
        <w:rPr>
          <w:rStyle w:val="af"/>
        </w:rPr>
        <w:endnoteReference w:id="4"/>
      </w:r>
      <w:r w:rsidRPr="009B469C">
        <w:rPr>
          <w:rFonts w:ascii="Cambria" w:hAnsi="Cambria"/>
          <w:sz w:val="22"/>
          <w:lang w:val="el-GR"/>
        </w:rPr>
        <w:t xml:space="preserve"> της παρ. 1 του άρθρου 2 του ν. 4412/2016</w:t>
      </w:r>
      <w:r w:rsidRPr="00A2015F">
        <w:rPr>
          <w:rFonts w:ascii="Cambria" w:hAnsi="Cambria" w:cs="Calibri"/>
          <w:sz w:val="22"/>
          <w:szCs w:val="22"/>
          <w:lang w:val="el-GR"/>
        </w:rPr>
        <w:t>,</w:t>
      </w:r>
      <w:r w:rsidRPr="009B469C">
        <w:rPr>
          <w:rFonts w:ascii="Cambria" w:hAnsi="Cambria"/>
          <w:sz w:val="22"/>
          <w:lang w:val="el-GR"/>
        </w:rPr>
        <w:t xml:space="preserve"> για τον παρόντα </w:t>
      </w:r>
      <w:r w:rsidRPr="00A2015F">
        <w:rPr>
          <w:rFonts w:ascii="Cambria" w:hAnsi="Cambria" w:cs="Calibri"/>
          <w:sz w:val="22"/>
          <w:szCs w:val="22"/>
          <w:lang w:val="el-GR"/>
        </w:rPr>
        <w:t xml:space="preserve">ηλεκτρονικό </w:t>
      </w:r>
      <w:r w:rsidRPr="009B469C">
        <w:rPr>
          <w:rFonts w:ascii="Cambria" w:hAnsi="Cambria"/>
          <w:sz w:val="22"/>
          <w:lang w:val="el-GR"/>
        </w:rPr>
        <w:t>διαγωνισμό</w:t>
      </w:r>
      <w:r w:rsidRPr="00A2015F">
        <w:rPr>
          <w:rFonts w:ascii="Cambria" w:hAnsi="Cambria" w:cs="Calibri"/>
          <w:sz w:val="22"/>
          <w:szCs w:val="22"/>
          <w:lang w:val="el-GR"/>
        </w:rPr>
        <w:t>,</w:t>
      </w:r>
      <w:r w:rsidRPr="009B469C">
        <w:rPr>
          <w:rFonts w:ascii="Cambria" w:hAnsi="Cambria"/>
          <w:sz w:val="22"/>
          <w:lang w:val="el-GR"/>
        </w:rPr>
        <w:t xml:space="preserve"> </w:t>
      </w:r>
      <w:r w:rsidRPr="00A2015F">
        <w:rPr>
          <w:rFonts w:ascii="Cambria" w:hAnsi="Cambria" w:cs="Calibri"/>
          <w:sz w:val="22"/>
          <w:szCs w:val="22"/>
          <w:lang w:val="el-GR"/>
        </w:rPr>
        <w:t xml:space="preserve"> </w:t>
      </w:r>
      <w:r w:rsidRPr="009B469C">
        <w:rPr>
          <w:rFonts w:ascii="Cambria" w:hAnsi="Cambria"/>
          <w:sz w:val="22"/>
          <w:lang w:val="el-GR"/>
        </w:rPr>
        <w:t>είναι τα ακόλουθα</w:t>
      </w:r>
      <w:r w:rsidRPr="009B469C">
        <w:rPr>
          <w:rStyle w:val="ab"/>
          <w:rFonts w:ascii="Cambria" w:hAnsi="Cambria"/>
          <w:sz w:val="22"/>
          <w:lang w:val="el-GR"/>
        </w:rPr>
        <w:t xml:space="preserve"> </w:t>
      </w:r>
      <w:r w:rsidRPr="009B469C">
        <w:rPr>
          <w:rFonts w:ascii="Cambria" w:hAnsi="Cambria"/>
          <w:sz w:val="22"/>
          <w:lang w:val="el-GR"/>
        </w:rPr>
        <w:t>:</w:t>
      </w:r>
    </w:p>
    <w:p w14:paraId="2220B946" w14:textId="2EB09F9C" w:rsidR="00CE1109" w:rsidRPr="00504B2B" w:rsidRDefault="00CE1109" w:rsidP="009B469C">
      <w:pPr>
        <w:pStyle w:val="Standard"/>
        <w:jc w:val="both"/>
        <w:rPr>
          <w:rFonts w:ascii="Cambria" w:hAnsi="Cambria" w:cs="Calibri"/>
          <w:sz w:val="22"/>
          <w:szCs w:val="22"/>
          <w:lang w:val="el-GR"/>
        </w:rPr>
      </w:pPr>
      <w:r w:rsidRPr="009B469C">
        <w:rPr>
          <w:rFonts w:ascii="Cambria" w:hAnsi="Cambria"/>
          <w:sz w:val="22"/>
          <w:lang w:val="el-GR"/>
        </w:rPr>
        <w:t>α) η παρούσα διακήρυξη,</w:t>
      </w:r>
    </w:p>
    <w:p w14:paraId="5C707B2F" w14:textId="5AE6F593" w:rsidR="00CE1109" w:rsidRPr="00CC3D74"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β</w:t>
      </w:r>
      <w:r w:rsidR="00CE1109" w:rsidRPr="009B469C">
        <w:rPr>
          <w:rFonts w:ascii="Cambria" w:hAnsi="Cambria"/>
          <w:sz w:val="22"/>
          <w:lang w:val="el-GR"/>
        </w:rPr>
        <w:t xml:space="preserve">) </w:t>
      </w:r>
      <w:r w:rsidR="00CE1109" w:rsidRPr="00D84FC0">
        <w:rPr>
          <w:rFonts w:ascii="Cambria" w:hAnsi="Cambria" w:cs="Calibri"/>
          <w:sz w:val="22"/>
          <w:szCs w:val="22"/>
          <w:lang w:val="el-GR"/>
        </w:rPr>
        <w:t>το Ευρωπαϊκό Ενιαίο Έγγραφο Σύμβασης (ΕΕΕΣ)</w:t>
      </w:r>
      <w:r w:rsidR="00CE1109" w:rsidRPr="009B469C">
        <w:rPr>
          <w:rStyle w:val="af"/>
        </w:rPr>
        <w:endnoteReference w:id="5"/>
      </w:r>
      <w:r w:rsidR="004568EE" w:rsidRPr="00B9372F">
        <w:rPr>
          <w:rFonts w:ascii="Cambria" w:hAnsi="Cambria" w:cs="Calibri"/>
          <w:sz w:val="22"/>
          <w:szCs w:val="22"/>
          <w:lang w:val="el-GR"/>
        </w:rPr>
        <w:t>,</w:t>
      </w:r>
      <w:r w:rsidR="00CE1109" w:rsidRPr="00CC3D74">
        <w:rPr>
          <w:rFonts w:ascii="Cambria" w:hAnsi="Cambria" w:cs="Calibri"/>
          <w:sz w:val="22"/>
          <w:szCs w:val="22"/>
          <w:lang w:val="el-GR"/>
        </w:rPr>
        <w:t xml:space="preserve"> </w:t>
      </w:r>
    </w:p>
    <w:p w14:paraId="6232A239" w14:textId="6967E5C3" w:rsidR="00CE1109" w:rsidRPr="00CC3D74" w:rsidRDefault="00B30306" w:rsidP="00CE1109">
      <w:pPr>
        <w:pStyle w:val="Standard"/>
        <w:jc w:val="both"/>
        <w:rPr>
          <w:rFonts w:ascii="Cambria" w:hAnsi="Cambria" w:cs="Calibri"/>
          <w:sz w:val="22"/>
          <w:szCs w:val="22"/>
          <w:lang w:val="el-GR"/>
        </w:rPr>
      </w:pPr>
      <w:r>
        <w:rPr>
          <w:rFonts w:ascii="Cambria" w:hAnsi="Cambria" w:cs="Calibri"/>
          <w:sz w:val="22"/>
          <w:szCs w:val="22"/>
          <w:lang w:val="el-GR"/>
        </w:rPr>
        <w:t>γ</w:t>
      </w:r>
      <w:r w:rsidR="00CE1109" w:rsidRPr="0031379B">
        <w:rPr>
          <w:rFonts w:ascii="Cambria" w:hAnsi="Cambria" w:cs="Calibri"/>
          <w:sz w:val="22"/>
          <w:szCs w:val="22"/>
          <w:lang w:val="el-GR"/>
        </w:rPr>
        <w:t>) το έντυπο οικονομικής προσφοράς, όπως παράγεται από την ειδική ηλεκτρονική φόρμα του υποσυστήματος</w:t>
      </w:r>
      <w:r w:rsidR="00CE1109" w:rsidRPr="00504B2B">
        <w:rPr>
          <w:rFonts w:ascii="Cambria" w:hAnsi="Cambria" w:cs="Calibri"/>
          <w:sz w:val="22"/>
          <w:szCs w:val="22"/>
          <w:lang w:val="el-GR"/>
        </w:rPr>
        <w:t xml:space="preserve"> </w:t>
      </w:r>
      <w:r w:rsidR="00CE1109" w:rsidRPr="00D84FC0">
        <w:rPr>
          <w:rFonts w:ascii="Cambria" w:hAnsi="Cambria" w:cs="Calibri"/>
          <w:sz w:val="22"/>
          <w:szCs w:val="22"/>
          <w:lang w:val="el-GR"/>
        </w:rPr>
        <w:t>ΕΣΗΔΗΣ Δημόσια Έργα</w:t>
      </w:r>
      <w:r w:rsidR="00CE1109" w:rsidRPr="00CC3D74">
        <w:rPr>
          <w:rFonts w:ascii="Cambria" w:hAnsi="Cambria" w:cs="Calibri"/>
          <w:sz w:val="22"/>
          <w:szCs w:val="22"/>
          <w:lang w:val="el-GR"/>
        </w:rPr>
        <w:t>,</w:t>
      </w:r>
    </w:p>
    <w:p w14:paraId="4B8650FA" w14:textId="51E6501E" w:rsidR="00CE1109" w:rsidRPr="0031379B"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δ</w:t>
      </w:r>
      <w:r w:rsidR="00CE1109" w:rsidRPr="009B469C">
        <w:rPr>
          <w:rFonts w:ascii="Cambria" w:hAnsi="Cambria"/>
          <w:sz w:val="22"/>
          <w:lang w:val="el-GR"/>
        </w:rPr>
        <w:t>) ο προϋπολογισμός δημοπράτησης,</w:t>
      </w:r>
    </w:p>
    <w:p w14:paraId="7ADD72B7" w14:textId="0B9C666B" w:rsidR="00CE1109" w:rsidRPr="00504B2B"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ε</w:t>
      </w:r>
      <w:r w:rsidR="00CE1109" w:rsidRPr="009B469C">
        <w:rPr>
          <w:rFonts w:ascii="Cambria" w:hAnsi="Cambria"/>
          <w:sz w:val="22"/>
          <w:lang w:val="el-GR"/>
        </w:rPr>
        <w:t>) το τιμολόγιο δημοπράτησης,</w:t>
      </w:r>
    </w:p>
    <w:p w14:paraId="1C86C5E7" w14:textId="0A11D058" w:rsidR="00CE1109" w:rsidRPr="0004432D" w:rsidRDefault="00B30306" w:rsidP="009B469C">
      <w:pPr>
        <w:pStyle w:val="Standard"/>
        <w:jc w:val="both"/>
        <w:rPr>
          <w:rFonts w:ascii="Cambria" w:hAnsi="Cambria" w:cs="Calibri"/>
          <w:sz w:val="22"/>
          <w:szCs w:val="22"/>
          <w:lang w:val="el-GR"/>
        </w:rPr>
      </w:pPr>
      <w:proofErr w:type="spellStart"/>
      <w:r>
        <w:rPr>
          <w:rFonts w:ascii="Cambria" w:hAnsi="Cambria" w:cs="Calibri"/>
          <w:sz w:val="22"/>
          <w:szCs w:val="22"/>
          <w:lang w:val="el-GR"/>
        </w:rPr>
        <w:t>στ</w:t>
      </w:r>
      <w:proofErr w:type="spellEnd"/>
      <w:r w:rsidR="00CE1109" w:rsidRPr="009B469C">
        <w:rPr>
          <w:rFonts w:ascii="Cambria" w:hAnsi="Cambria"/>
          <w:sz w:val="22"/>
          <w:lang w:val="el-GR"/>
        </w:rPr>
        <w:t>) η ειδική συγγραφή υποχρεώσεων,</w:t>
      </w:r>
    </w:p>
    <w:p w14:paraId="7962E649" w14:textId="68727FA8" w:rsidR="00CE1109" w:rsidRPr="0004432D"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ζ</w:t>
      </w:r>
      <w:r w:rsidR="00CE1109" w:rsidRPr="009B469C">
        <w:rPr>
          <w:rFonts w:ascii="Cambria" w:hAnsi="Cambria"/>
          <w:sz w:val="22"/>
          <w:lang w:val="el-GR"/>
        </w:rPr>
        <w:t>) η τεχνική συγγραφή υποχρ</w:t>
      </w:r>
      <w:r w:rsidR="00CE1109" w:rsidRPr="0004432D">
        <w:rPr>
          <w:rFonts w:ascii="Cambria" w:hAnsi="Cambria" w:cs="Calibri"/>
          <w:sz w:val="22"/>
          <w:szCs w:val="22"/>
          <w:lang w:val="el-GR"/>
        </w:rPr>
        <w:t>εώ</w:t>
      </w:r>
      <w:r w:rsidR="00CE1109" w:rsidRPr="009B469C">
        <w:rPr>
          <w:rFonts w:ascii="Cambria" w:hAnsi="Cambria"/>
          <w:sz w:val="22"/>
          <w:lang w:val="el-GR"/>
        </w:rPr>
        <w:t>σεων</w:t>
      </w:r>
    </w:p>
    <w:p w14:paraId="622987A3" w14:textId="0B983902" w:rsidR="00CE1109" w:rsidRPr="0037123B"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η</w:t>
      </w:r>
      <w:r w:rsidR="00CE1109" w:rsidRPr="009B469C">
        <w:rPr>
          <w:rFonts w:ascii="Cambria" w:hAnsi="Cambria"/>
          <w:sz w:val="22"/>
          <w:lang w:val="el-GR"/>
        </w:rPr>
        <w:t>) το τεύχος συμπληρωματικών τεχνικών προδιαγραφών,</w:t>
      </w:r>
    </w:p>
    <w:p w14:paraId="6E4561A3" w14:textId="69CFC78F" w:rsidR="00CE1109" w:rsidRPr="00C42105"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θ</w:t>
      </w:r>
      <w:r w:rsidR="00CE1109" w:rsidRPr="009B469C">
        <w:rPr>
          <w:rFonts w:ascii="Cambria" w:hAnsi="Cambria"/>
          <w:sz w:val="22"/>
          <w:lang w:val="el-GR"/>
        </w:rPr>
        <w:t xml:space="preserve">) </w:t>
      </w:r>
      <w:r w:rsidR="00CE1109" w:rsidRPr="00617661">
        <w:rPr>
          <w:rFonts w:ascii="Cambria" w:hAnsi="Cambria"/>
          <w:strike/>
          <w:sz w:val="22"/>
          <w:lang w:val="el-GR"/>
        </w:rPr>
        <w:t>το υπόδειγμα ….</w:t>
      </w:r>
      <w:r w:rsidR="00CE1109" w:rsidRPr="00617661">
        <w:rPr>
          <w:rStyle w:val="WW-FootnoteReference"/>
          <w:strike/>
        </w:rPr>
        <w:endnoteReference w:id="6"/>
      </w:r>
      <w:r w:rsidR="004568EE" w:rsidRPr="00617661">
        <w:rPr>
          <w:rFonts w:ascii="Cambria" w:hAnsi="Cambria" w:cs="Calibri"/>
          <w:strike/>
          <w:sz w:val="22"/>
          <w:szCs w:val="22"/>
          <w:lang w:val="el-GR"/>
        </w:rPr>
        <w:t>,</w:t>
      </w:r>
    </w:p>
    <w:p w14:paraId="76BF99DB" w14:textId="63279DE0" w:rsidR="00CE1109" w:rsidRPr="009B469C" w:rsidRDefault="00CE1109" w:rsidP="009B469C">
      <w:pPr>
        <w:pStyle w:val="Standard"/>
        <w:jc w:val="both"/>
        <w:rPr>
          <w:rFonts w:ascii="Cambria" w:hAnsi="Cambria"/>
          <w:sz w:val="22"/>
          <w:lang w:val="el-GR"/>
        </w:rPr>
      </w:pPr>
      <w:r w:rsidRPr="0031379B">
        <w:rPr>
          <w:rFonts w:ascii="Cambria" w:hAnsi="Cambria" w:cs="Calibri"/>
          <w:sz w:val="22"/>
          <w:szCs w:val="22"/>
          <w:lang w:val="el-GR"/>
        </w:rPr>
        <w:t>ι</w:t>
      </w:r>
      <w:r w:rsidRPr="009B469C">
        <w:rPr>
          <w:rFonts w:ascii="Cambria" w:hAnsi="Cambria"/>
          <w:sz w:val="22"/>
          <w:lang w:val="el-GR"/>
        </w:rPr>
        <w:t>) το τεύχος τεχνικής περιγραφής,</w:t>
      </w:r>
    </w:p>
    <w:p w14:paraId="2F7E5946" w14:textId="01E08DEB" w:rsidR="00CE1109" w:rsidRPr="009B469C" w:rsidRDefault="00B30306" w:rsidP="009B469C">
      <w:pPr>
        <w:pStyle w:val="Standard"/>
        <w:jc w:val="both"/>
        <w:rPr>
          <w:rFonts w:ascii="Cambria" w:hAnsi="Cambria"/>
          <w:sz w:val="22"/>
          <w:lang w:val="el-GR"/>
        </w:rPr>
      </w:pPr>
      <w:proofErr w:type="spellStart"/>
      <w:r w:rsidRPr="00504B2B">
        <w:rPr>
          <w:rFonts w:ascii="Cambria" w:hAnsi="Cambria" w:cs="Calibri"/>
          <w:sz w:val="22"/>
          <w:szCs w:val="22"/>
          <w:lang w:val="el-GR"/>
        </w:rPr>
        <w:t>ι</w:t>
      </w:r>
      <w:r>
        <w:rPr>
          <w:rFonts w:ascii="Cambria" w:hAnsi="Cambria" w:cs="Calibri"/>
          <w:sz w:val="22"/>
          <w:szCs w:val="22"/>
          <w:lang w:val="el-GR"/>
        </w:rPr>
        <w:t>α</w:t>
      </w:r>
      <w:proofErr w:type="spellEnd"/>
      <w:r w:rsidR="00CE1109" w:rsidRPr="009B469C">
        <w:rPr>
          <w:rFonts w:ascii="Cambria" w:hAnsi="Cambria"/>
          <w:sz w:val="22"/>
          <w:lang w:val="el-GR"/>
        </w:rPr>
        <w:t>) η τεχνική μελέτη,</w:t>
      </w:r>
    </w:p>
    <w:p w14:paraId="1D33AFDE" w14:textId="1EB1274C" w:rsidR="00CE1109" w:rsidRPr="00BF786D" w:rsidRDefault="00B30306" w:rsidP="009B469C">
      <w:pPr>
        <w:pStyle w:val="Standard"/>
        <w:jc w:val="both"/>
        <w:rPr>
          <w:rFonts w:ascii="Cambria" w:hAnsi="Cambria" w:cs="Calibri"/>
          <w:sz w:val="22"/>
          <w:szCs w:val="22"/>
          <w:lang w:val="el-GR"/>
        </w:rPr>
      </w:pPr>
      <w:proofErr w:type="spellStart"/>
      <w:r w:rsidRPr="0004432D">
        <w:rPr>
          <w:rFonts w:ascii="Cambria" w:hAnsi="Cambria" w:cs="Calibri"/>
          <w:sz w:val="22"/>
          <w:szCs w:val="22"/>
          <w:lang w:val="el-GR"/>
        </w:rPr>
        <w:t>ι</w:t>
      </w:r>
      <w:r>
        <w:rPr>
          <w:rFonts w:ascii="Cambria" w:hAnsi="Cambria" w:cs="Calibri"/>
          <w:sz w:val="22"/>
          <w:szCs w:val="22"/>
          <w:lang w:val="el-GR"/>
        </w:rPr>
        <w:t>β</w:t>
      </w:r>
      <w:proofErr w:type="spellEnd"/>
      <w:r w:rsidR="00CE1109" w:rsidRPr="0004432D">
        <w:rPr>
          <w:rFonts w:ascii="Cambria" w:hAnsi="Cambria" w:cs="Calibri"/>
          <w:sz w:val="22"/>
          <w:szCs w:val="22"/>
          <w:lang w:val="el-GR"/>
        </w:rPr>
        <w:t xml:space="preserve">) </w:t>
      </w:r>
      <w:r w:rsidR="00CE1109" w:rsidRPr="009B469C">
        <w:rPr>
          <w:rFonts w:ascii="Cambria" w:hAnsi="Cambria"/>
          <w:sz w:val="22"/>
          <w:lang w:val="el-GR"/>
        </w:rPr>
        <w:t>τυχόν συμπληρωματικές πληροφορίες και διευκρινίσεις που θα παρασχεθούν από την αναθέτουσα αρχή  επί όλων των ανωτέρω</w:t>
      </w:r>
      <w:r w:rsidR="00CE1109" w:rsidRPr="00754118">
        <w:rPr>
          <w:rFonts w:ascii="Cambria" w:hAnsi="Cambria" w:cs="Calibri"/>
          <w:sz w:val="22"/>
          <w:szCs w:val="22"/>
          <w:lang w:val="el-GR"/>
        </w:rPr>
        <w:t>,</w:t>
      </w:r>
    </w:p>
    <w:p w14:paraId="0075A8F7" w14:textId="77777777" w:rsidR="00C04AAE" w:rsidRPr="005035F5" w:rsidRDefault="003308CD" w:rsidP="005035F5">
      <w:pPr>
        <w:pStyle w:val="Standard"/>
        <w:jc w:val="both"/>
        <w:rPr>
          <w:rFonts w:ascii="Cambria" w:hAnsi="Cambria" w:cs="Calibri"/>
          <w:b/>
          <w:i/>
          <w:sz w:val="22"/>
          <w:szCs w:val="22"/>
          <w:lang w:val="el-GR"/>
        </w:rPr>
      </w:pPr>
      <w:proofErr w:type="spellStart"/>
      <w:r>
        <w:rPr>
          <w:rFonts w:ascii="Cambria" w:hAnsi="Cambria" w:cs="Calibri"/>
          <w:sz w:val="22"/>
          <w:szCs w:val="22"/>
          <w:lang w:val="el-GR"/>
        </w:rPr>
        <w:t>ιγ</w:t>
      </w:r>
      <w:proofErr w:type="spellEnd"/>
      <w:r w:rsidR="00C04AAE" w:rsidRPr="005035F5">
        <w:rPr>
          <w:rFonts w:ascii="Cambria" w:hAnsi="Cambria" w:cs="Calibri"/>
          <w:sz w:val="22"/>
          <w:szCs w:val="22"/>
          <w:lang w:val="el-GR"/>
        </w:rPr>
        <w:t>) .</w:t>
      </w:r>
      <w:r w:rsidR="00C04AAE" w:rsidRPr="00617661">
        <w:rPr>
          <w:rFonts w:ascii="Cambria" w:hAnsi="Cambria" w:cs="Calibri"/>
          <w:strike/>
          <w:sz w:val="22"/>
          <w:szCs w:val="22"/>
          <w:lang w:val="el-GR"/>
        </w:rPr>
        <w:t>...</w:t>
      </w:r>
      <w:r w:rsidR="00C04AAE" w:rsidRPr="00617661">
        <w:rPr>
          <w:rFonts w:ascii="Cambria" w:hAnsi="Cambria" w:cs="Calibri"/>
          <w:b/>
          <w:bCs/>
          <w:strike/>
          <w:sz w:val="22"/>
          <w:szCs w:val="22"/>
          <w:lang w:val="el-GR"/>
        </w:rPr>
        <w:t>........................</w:t>
      </w:r>
      <w:r w:rsidR="00C04AAE" w:rsidRPr="005035F5">
        <w:rPr>
          <w:rStyle w:val="22"/>
          <w:rFonts w:ascii="Cambria" w:hAnsi="Cambria" w:cs="Calibri"/>
          <w:b/>
          <w:bCs/>
          <w:sz w:val="22"/>
          <w:szCs w:val="22"/>
          <w:lang w:val="el-GR"/>
        </w:rPr>
        <w:endnoteReference w:id="7"/>
      </w:r>
    </w:p>
    <w:p w14:paraId="3CDFBADC" w14:textId="77777777" w:rsidR="00C04AAE" w:rsidRPr="005035F5" w:rsidRDefault="00C04AAE" w:rsidP="005035F5">
      <w:pPr>
        <w:pStyle w:val="Standard"/>
        <w:jc w:val="both"/>
        <w:rPr>
          <w:rFonts w:ascii="Cambria" w:hAnsi="Cambria" w:cs="Calibri"/>
          <w:b/>
          <w:i/>
          <w:sz w:val="22"/>
          <w:szCs w:val="22"/>
          <w:lang w:val="el-GR"/>
        </w:rPr>
      </w:pPr>
    </w:p>
    <w:p w14:paraId="1DF38AAF" w14:textId="146095C0" w:rsidR="00CE1109" w:rsidRPr="009B469C" w:rsidRDefault="00CE1109" w:rsidP="00CE1109">
      <w:pPr>
        <w:pStyle w:val="Standarduser"/>
        <w:jc w:val="both"/>
        <w:rPr>
          <w:rFonts w:ascii="Cambria" w:hAnsi="Cambria"/>
          <w:sz w:val="22"/>
          <w:lang w:val="el-GR"/>
        </w:rPr>
      </w:pPr>
      <w:r w:rsidRPr="00CC3D74">
        <w:rPr>
          <w:rFonts w:ascii="Cambria" w:hAnsi="Cambria" w:cs="Calibri"/>
          <w:b/>
          <w:sz w:val="22"/>
          <w:szCs w:val="22"/>
          <w:lang w:val="el-GR"/>
        </w:rPr>
        <w:t>2.2</w:t>
      </w:r>
      <w:r w:rsidRPr="009B469C">
        <w:rPr>
          <w:rFonts w:ascii="Cambria" w:hAnsi="Cambria"/>
          <w:sz w:val="22"/>
          <w:lang w:val="el-GR"/>
        </w:rPr>
        <w:t xml:space="preserve"> </w:t>
      </w:r>
      <w:r w:rsidRPr="00CC3D74">
        <w:rPr>
          <w:rFonts w:ascii="Cambria" w:hAnsi="Cambria" w:cs="Calibri"/>
          <w:sz w:val="22"/>
          <w:szCs w:val="22"/>
          <w:lang w:val="el-GR"/>
        </w:rPr>
        <w:t>Προσφέρεται ελεύθερη, πλήρης, άμεση και δωρεάν ηλεκτρονική πρόσβαση στα έγγραφα της σύμβασης</w:t>
      </w:r>
      <w:r w:rsidRPr="009B469C">
        <w:rPr>
          <w:rStyle w:val="FootnoteReference1"/>
        </w:rPr>
        <w:endnoteReference w:id="8"/>
      </w:r>
      <w:r w:rsidRPr="009B469C">
        <w:rPr>
          <w:rStyle w:val="FootnoteReference1"/>
          <w:lang w:val="el-GR"/>
        </w:rPr>
        <w:t xml:space="preserve"> </w:t>
      </w:r>
      <w:r w:rsidRPr="00CC3D74">
        <w:rPr>
          <w:rFonts w:ascii="Cambria" w:hAnsi="Cambria" w:cs="Calibri"/>
          <w:sz w:val="22"/>
          <w:szCs w:val="22"/>
          <w:lang w:val="el-GR"/>
        </w:rPr>
        <w:t xml:space="preserve">στον ειδικό, δημόσια </w:t>
      </w:r>
      <w:proofErr w:type="spellStart"/>
      <w:r w:rsidRPr="00CC3D74">
        <w:rPr>
          <w:rFonts w:ascii="Cambria" w:hAnsi="Cambria" w:cs="Calibri"/>
          <w:sz w:val="22"/>
          <w:szCs w:val="22"/>
          <w:lang w:val="el-GR"/>
        </w:rPr>
        <w:t>προσβάσιμο</w:t>
      </w:r>
      <w:proofErr w:type="spellEnd"/>
      <w:r w:rsidRPr="00CC3D74">
        <w:rPr>
          <w:rFonts w:ascii="Cambria" w:hAnsi="Cambria" w:cs="Calibri"/>
          <w:sz w:val="22"/>
          <w:szCs w:val="22"/>
          <w:lang w:val="el-GR"/>
        </w:rPr>
        <w:t xml:space="preserve">, χώρο “ηλεκτρονικοί διαγωνισμοί” της Διαδικτυακής πύλης Ηλεκτρονικών Δημοσίων Συμβάσεων «Προμηθεύς» του ΟΠΣ ΕΣΗΔΗΣ  </w:t>
      </w:r>
      <w:hyperlink r:id="rId9" w:history="1">
        <w:r w:rsidRPr="00CC3D74">
          <w:rPr>
            <w:rStyle w:val="-"/>
            <w:rFonts w:ascii="Cambria" w:hAnsi="Cambria" w:cs="Calibri"/>
            <w:sz w:val="22"/>
            <w:szCs w:val="22"/>
            <w:lang w:val="el-GR"/>
          </w:rPr>
          <w:t>www.promitheus.gov.gr</w:t>
        </w:r>
      </w:hyperlink>
      <w:r w:rsidRPr="00CC3D74">
        <w:rPr>
          <w:rFonts w:ascii="Cambria" w:hAnsi="Cambria" w:cs="Calibri"/>
          <w:sz w:val="22"/>
          <w:szCs w:val="22"/>
          <w:lang w:val="el-GR"/>
        </w:rPr>
        <w:t xml:space="preserve"> </w:t>
      </w:r>
      <w:r w:rsidRPr="0031379B">
        <w:rPr>
          <w:rFonts w:ascii="Cambria" w:hAnsi="Cambria" w:cs="Cambria"/>
          <w:sz w:val="22"/>
          <w:szCs w:val="22"/>
          <w:lang w:val="el-GR"/>
        </w:rPr>
        <w:t>ή www.eprocurement.gov.gr</w:t>
      </w:r>
      <w:r w:rsidRPr="00D93F22">
        <w:rPr>
          <w:rFonts w:ascii="Cambria" w:hAnsi="Cambria" w:cs="Calibri"/>
          <w:sz w:val="22"/>
          <w:szCs w:val="22"/>
          <w:lang w:val="el-GR" w:bidi="en-US"/>
        </w:rPr>
        <w:t xml:space="preserve"> </w:t>
      </w:r>
      <w:r w:rsidRPr="00A2015F">
        <w:rPr>
          <w:rFonts w:ascii="Cambria" w:hAnsi="Cambria" w:cs="Cambria"/>
          <w:sz w:val="22"/>
          <w:szCs w:val="22"/>
          <w:lang w:val="el-GR"/>
        </w:rPr>
        <w:t xml:space="preserve">και είναι απευθείας </w:t>
      </w:r>
      <w:proofErr w:type="spellStart"/>
      <w:r w:rsidRPr="00A2015F">
        <w:rPr>
          <w:rFonts w:ascii="Cambria" w:hAnsi="Cambria" w:cs="Cambria"/>
          <w:sz w:val="22"/>
          <w:szCs w:val="22"/>
          <w:lang w:val="el-GR"/>
        </w:rPr>
        <w:t>προσβάσιμα</w:t>
      </w:r>
      <w:proofErr w:type="spellEnd"/>
      <w:r w:rsidRPr="00A2015F">
        <w:rPr>
          <w:rFonts w:ascii="Cambria" w:hAnsi="Cambria" w:cs="Cambria"/>
          <w:sz w:val="22"/>
          <w:szCs w:val="22"/>
          <w:lang w:val="el-GR"/>
        </w:rPr>
        <w:t xml:space="preserve"> μέσω του </w:t>
      </w:r>
      <w:r w:rsidRPr="00A2015F">
        <w:rPr>
          <w:rFonts w:ascii="Cambria" w:hAnsi="Cambria" w:cs="Cambria"/>
          <w:sz w:val="22"/>
          <w:szCs w:val="22"/>
          <w:lang w:val="en-GB"/>
        </w:rPr>
        <w:t>URL</w:t>
      </w:r>
      <w:r w:rsidRPr="00A2015F">
        <w:rPr>
          <w:rFonts w:ascii="Cambria" w:hAnsi="Cambria" w:cs="Cambria"/>
          <w:sz w:val="22"/>
          <w:szCs w:val="22"/>
          <w:lang w:val="el-GR"/>
        </w:rPr>
        <w:t>.</w:t>
      </w:r>
      <w:r w:rsidRPr="00A2015F">
        <w:rPr>
          <w:rFonts w:ascii="Cambria" w:hAnsi="Cambria" w:cs="Calibri"/>
          <w:sz w:val="22"/>
          <w:szCs w:val="22"/>
          <w:lang w:val="el-GR"/>
        </w:rPr>
        <w:t xml:space="preserve"> </w:t>
      </w:r>
      <w:hyperlink r:id="rId10" w:history="1">
        <w:r w:rsidRPr="00A2015F">
          <w:rPr>
            <w:rStyle w:val="-"/>
            <w:rFonts w:ascii="Cambria" w:hAnsi="Cambria" w:cs="Calibri"/>
            <w:sz w:val="22"/>
            <w:szCs w:val="22"/>
            <w:lang w:val="el-GR"/>
          </w:rPr>
          <w:t>http://pwgopendata.eprocurement.gov.gr/actSearchErgwn/resources/search/XXXXX</w:t>
        </w:r>
      </w:hyperlink>
      <w:r w:rsidRPr="00A2015F">
        <w:rPr>
          <w:rFonts w:ascii="Cambria" w:hAnsi="Cambria" w:cs="Calibri"/>
          <w:sz w:val="22"/>
          <w:szCs w:val="22"/>
          <w:lang w:val="el-GR"/>
        </w:rPr>
        <w:t xml:space="preserve"> </w:t>
      </w:r>
    </w:p>
    <w:p w14:paraId="231C17BE" w14:textId="7B509141" w:rsidR="00CE1109" w:rsidRPr="00834A4E" w:rsidRDefault="00CE1109" w:rsidP="00CE1109">
      <w:pPr>
        <w:pStyle w:val="Standarduser"/>
        <w:jc w:val="both"/>
        <w:rPr>
          <w:rFonts w:ascii="Cambria" w:hAnsi="Cambria" w:cs="Calibri"/>
          <w:i/>
          <w:color w:val="0070C0"/>
          <w:sz w:val="22"/>
          <w:szCs w:val="22"/>
          <w:lang w:val="el-GR"/>
        </w:rPr>
      </w:pPr>
      <w:r w:rsidRPr="00A2015F">
        <w:rPr>
          <w:rFonts w:ascii="Cambria" w:hAnsi="Cambria" w:cs="Calibri"/>
          <w:i/>
          <w:color w:val="0070C0"/>
          <w:sz w:val="22"/>
          <w:szCs w:val="22"/>
          <w:lang w:val="el-GR"/>
        </w:rPr>
        <w:t>(όπου ΧΧΧΧΧΧ συμπληρώνεται ο συστημικός αύξων αριθμός της σχετικής ηλεκτρονικής διαγωνιστικής διαδικασίας στο ΕΣΗΔΗΣ –Δημόσια Έργα</w:t>
      </w:r>
      <w:r w:rsidR="00834A4E" w:rsidRPr="00834A4E">
        <w:rPr>
          <w:rFonts w:ascii="Cambria" w:hAnsi="Cambria" w:cs="Calibri"/>
          <w:i/>
          <w:color w:val="0070C0"/>
          <w:sz w:val="22"/>
          <w:szCs w:val="22"/>
          <w:lang w:val="el-GR"/>
        </w:rPr>
        <w:t>)</w:t>
      </w:r>
    </w:p>
    <w:p w14:paraId="07C7A865" w14:textId="77777777" w:rsidR="00CE1109" w:rsidRPr="009B469C" w:rsidRDefault="00CE1109" w:rsidP="00CE1109">
      <w:pPr>
        <w:pStyle w:val="Standarduser"/>
        <w:jc w:val="both"/>
        <w:rPr>
          <w:rFonts w:ascii="Cambria" w:hAnsi="Cambria"/>
          <w:sz w:val="22"/>
          <w:lang w:val="el-GR"/>
        </w:rPr>
      </w:pPr>
    </w:p>
    <w:p w14:paraId="1193F267" w14:textId="77777777" w:rsidR="00CE1109" w:rsidRDefault="00CE1109" w:rsidP="00CE1109">
      <w:pPr>
        <w:pStyle w:val="Standarduser"/>
        <w:jc w:val="both"/>
        <w:rPr>
          <w:rFonts w:ascii="Cambria" w:hAnsi="Cambria" w:cs="Calibri"/>
          <w:sz w:val="22"/>
          <w:szCs w:val="22"/>
          <w:lang w:val="el-GR"/>
        </w:rPr>
      </w:pPr>
      <w:r w:rsidRPr="0004432D">
        <w:rPr>
          <w:rFonts w:ascii="Cambria" w:hAnsi="Cambria" w:cs="Calibri"/>
          <w:sz w:val="22"/>
          <w:szCs w:val="22"/>
          <w:lang w:val="el-GR"/>
        </w:rPr>
        <w:t>Στην ιστοσελίδα της αναθέτουσας αρχής (εφόσον διαθέτει)</w:t>
      </w:r>
      <w:r w:rsidRPr="0004432D">
        <w:rPr>
          <w:rFonts w:ascii="Cambria" w:hAnsi="Cambria" w:cs="Cambria"/>
          <w:sz w:val="22"/>
          <w:szCs w:val="22"/>
          <w:lang w:val="el-GR"/>
        </w:rPr>
        <w:t xml:space="preserve"> </w:t>
      </w:r>
      <w:r w:rsidRPr="0037123B">
        <w:rPr>
          <w:rFonts w:ascii="Cambria" w:hAnsi="Cambria" w:cs="Calibri"/>
          <w:sz w:val="22"/>
          <w:szCs w:val="22"/>
          <w:lang w:val="el-GR"/>
        </w:rPr>
        <w:t>αναρτ</w:t>
      </w:r>
      <w:r w:rsidRPr="00754118">
        <w:rPr>
          <w:rFonts w:ascii="Cambria" w:hAnsi="Cambria" w:cs="Calibri"/>
          <w:sz w:val="22"/>
          <w:szCs w:val="22"/>
          <w:lang w:val="el-GR"/>
        </w:rPr>
        <w:t>άται σχετική ενημέρωση με</w:t>
      </w:r>
      <w:r w:rsidRPr="00BF786D">
        <w:rPr>
          <w:rFonts w:ascii="Cambria" w:hAnsi="Cambria" w:cs="Cambria"/>
          <w:kern w:val="0"/>
          <w:sz w:val="22"/>
          <w:szCs w:val="22"/>
          <w:lang w:val="el-GR"/>
        </w:rPr>
        <w:t xml:space="preserve"> </w:t>
      </w:r>
      <w:r w:rsidRPr="00BF786D">
        <w:rPr>
          <w:rFonts w:ascii="Cambria" w:hAnsi="Cambria" w:cs="Calibri"/>
          <w:sz w:val="22"/>
          <w:szCs w:val="22"/>
          <w:lang w:val="el-GR"/>
        </w:rPr>
        <w:t xml:space="preserve">αναφορά στον συστημικό αριθμό διαγωνισμού και διασύνδεση στον ανωτέρω ψηφιακό χώρο του </w:t>
      </w:r>
      <w:r w:rsidRPr="00F0250C">
        <w:rPr>
          <w:rFonts w:ascii="Cambria" w:hAnsi="Cambria" w:cs="Calibri"/>
          <w:sz w:val="22"/>
          <w:szCs w:val="22"/>
          <w:lang w:val="el-GR"/>
        </w:rPr>
        <w:t>«</w:t>
      </w:r>
      <w:r w:rsidRPr="00F97D10">
        <w:rPr>
          <w:rFonts w:ascii="Cambria" w:hAnsi="Cambria" w:cs="Calibri"/>
          <w:sz w:val="22"/>
          <w:szCs w:val="22"/>
          <w:lang w:val="el-GR"/>
        </w:rPr>
        <w:t>ΕΣΗΔΗΣ - ΔΗΜΟΣΙΑ ΕΡΓΑ</w:t>
      </w:r>
      <w:r w:rsidRPr="001B62A0">
        <w:rPr>
          <w:rFonts w:ascii="Cambria" w:hAnsi="Cambria" w:cs="Calibri"/>
          <w:sz w:val="22"/>
          <w:szCs w:val="22"/>
          <w:lang w:val="el-GR"/>
        </w:rPr>
        <w:t>».</w:t>
      </w:r>
    </w:p>
    <w:p w14:paraId="4F8FC143" w14:textId="114F0C44" w:rsidR="00CE1109" w:rsidRPr="00CC3D74" w:rsidRDefault="00CE1109" w:rsidP="009B469C">
      <w:pPr>
        <w:pStyle w:val="Standarduser"/>
        <w:jc w:val="both"/>
        <w:rPr>
          <w:rFonts w:ascii="Cambria" w:hAnsi="Cambria" w:cs="Calibri"/>
          <w:sz w:val="22"/>
          <w:szCs w:val="22"/>
          <w:lang w:val="el-GR"/>
        </w:rPr>
      </w:pPr>
      <w:r w:rsidRPr="00CC3D74">
        <w:rPr>
          <w:rFonts w:ascii="Cambria" w:hAnsi="Cambria" w:cs="Calibri"/>
          <w:sz w:val="22"/>
          <w:szCs w:val="22"/>
          <w:lang w:val="el-GR"/>
        </w:rPr>
        <w:t xml:space="preserve">Κάθε είδους επικοινωνία και ανταλλαγή πληροφοριών πραγματοποιείται μέσω της διαδικτυακής πύλης </w:t>
      </w:r>
      <w:hyperlink r:id="rId11" w:history="1">
        <w:r w:rsidRPr="00CC3D74">
          <w:rPr>
            <w:rStyle w:val="-"/>
            <w:rFonts w:ascii="Cambria" w:hAnsi="Cambria" w:cs="Calibri"/>
            <w:sz w:val="22"/>
            <w:szCs w:val="22"/>
            <w:lang w:val="el-GR"/>
          </w:rPr>
          <w:t>www.promitheus.gov.gr</w:t>
        </w:r>
      </w:hyperlink>
      <w:r w:rsidRPr="00F518D6">
        <w:rPr>
          <w:rFonts w:ascii="Cambria" w:hAnsi="Cambria" w:cs="Calibri"/>
          <w:sz w:val="22"/>
          <w:szCs w:val="22"/>
          <w:lang w:val="el-GR"/>
        </w:rPr>
        <w:t xml:space="preserve"> </w:t>
      </w:r>
      <w:r>
        <w:rPr>
          <w:rFonts w:ascii="Cambria" w:hAnsi="Cambria" w:cs="Calibri"/>
          <w:sz w:val="22"/>
          <w:szCs w:val="22"/>
          <w:lang w:val="el-GR"/>
        </w:rPr>
        <w:t>ή</w:t>
      </w:r>
      <w:r w:rsidRPr="00CC3D74">
        <w:rPr>
          <w:rFonts w:ascii="Cambria" w:hAnsi="Cambria" w:cs="Calibri"/>
          <w:sz w:val="22"/>
          <w:szCs w:val="22"/>
          <w:lang w:val="el-GR"/>
        </w:rPr>
        <w:t xml:space="preserve">  </w:t>
      </w:r>
      <w:hyperlink r:id="rId12" w:history="1">
        <w:r w:rsidRPr="003A7302">
          <w:rPr>
            <w:rStyle w:val="-"/>
            <w:rFonts w:ascii="Cambria" w:hAnsi="Cambria" w:cs="Calibri"/>
            <w:sz w:val="22"/>
            <w:szCs w:val="22"/>
            <w:lang w:val="el-GR"/>
          </w:rPr>
          <w:t>www.eprocurement.gov.gr</w:t>
        </w:r>
      </w:hyperlink>
      <w:r>
        <w:rPr>
          <w:rFonts w:ascii="Cambria" w:hAnsi="Cambria" w:cs="Calibri"/>
          <w:sz w:val="22"/>
          <w:szCs w:val="22"/>
          <w:lang w:val="el-GR"/>
        </w:rPr>
        <w:t xml:space="preserve"> </w:t>
      </w:r>
      <w:r w:rsidRPr="006A6A50">
        <w:rPr>
          <w:rFonts w:ascii="Cambria" w:hAnsi="Cambria" w:cs="Calibri"/>
          <w:sz w:val="22"/>
          <w:szCs w:val="22"/>
          <w:lang w:val="el-GR"/>
        </w:rPr>
        <w:t xml:space="preserve"> </w:t>
      </w:r>
      <w:r w:rsidR="00617661">
        <w:rPr>
          <w:rFonts w:ascii="Cambria" w:hAnsi="Cambria" w:cs="Calibri"/>
          <w:sz w:val="22"/>
          <w:szCs w:val="22"/>
          <w:lang w:val="el-GR"/>
        </w:rPr>
        <w:t>του «ΟΠΣ- Ε.Σ.Η.ΔΗ.Σ».</w:t>
      </w:r>
      <w:r w:rsidRPr="009B469C">
        <w:rPr>
          <w:rStyle w:val="FootnoteReference1"/>
        </w:rPr>
        <w:endnoteReference w:id="9"/>
      </w:r>
      <w:r w:rsidRPr="009B469C">
        <w:rPr>
          <w:rStyle w:val="FootnoteReference1"/>
          <w:lang w:val="el-GR"/>
        </w:rPr>
        <w:t xml:space="preserve">  </w:t>
      </w:r>
      <w:r w:rsidRPr="009B469C">
        <w:rPr>
          <w:rStyle w:val="FootnoteReference1"/>
        </w:rPr>
        <w:endnoteReference w:id="10"/>
      </w:r>
    </w:p>
    <w:p w14:paraId="58F6024D" w14:textId="77777777" w:rsidR="00CE1109" w:rsidRPr="0031379B" w:rsidRDefault="00CE1109" w:rsidP="009B469C">
      <w:pPr>
        <w:pStyle w:val="Standarduser"/>
        <w:jc w:val="both"/>
        <w:rPr>
          <w:rFonts w:ascii="Cambria" w:hAnsi="Cambria" w:cs="Calibri"/>
          <w:sz w:val="22"/>
          <w:szCs w:val="22"/>
          <w:lang w:val="el-GR"/>
        </w:rPr>
      </w:pPr>
    </w:p>
    <w:p w14:paraId="1649E48B" w14:textId="5AF24050" w:rsidR="00CE1109" w:rsidRPr="00234173" w:rsidRDefault="00CE1109" w:rsidP="009B469C">
      <w:pPr>
        <w:pStyle w:val="Standarduser"/>
        <w:jc w:val="both"/>
        <w:rPr>
          <w:rFonts w:ascii="Cambria" w:hAnsi="Cambria" w:cs="Cambria"/>
          <w:sz w:val="22"/>
          <w:szCs w:val="22"/>
          <w:lang w:val="el-GR"/>
        </w:rPr>
      </w:pPr>
      <w:r w:rsidRPr="00504B2B">
        <w:rPr>
          <w:rFonts w:ascii="Cambria" w:hAnsi="Cambria" w:cs="Calibri"/>
          <w:b/>
          <w:sz w:val="22"/>
          <w:szCs w:val="22"/>
          <w:lang w:val="el-GR"/>
        </w:rPr>
        <w:t>2.3</w:t>
      </w:r>
      <w:r w:rsidRPr="00D84FC0">
        <w:rPr>
          <w:rFonts w:ascii="Cambria" w:hAnsi="Cambria" w:cs="Calibri"/>
          <w:sz w:val="22"/>
          <w:szCs w:val="22"/>
          <w:lang w:val="el-GR"/>
        </w:rPr>
        <w:t xml:space="preserve"> </w:t>
      </w:r>
      <w:r w:rsidRPr="00F048C5">
        <w:rPr>
          <w:rFonts w:ascii="Cambria" w:hAnsi="Cambria" w:cs="Cambria"/>
          <w:sz w:val="22"/>
          <w:szCs w:val="22"/>
          <w:lang w:val="el-GR"/>
        </w:rPr>
        <w:t>Αιτήματα παροχής συμπληρωματικών πληροφοριών – διευκρινίσεων επί των εγγράφων της σύμβασης υποβάλλονται από πιστοποιημένους οικονομικούς φορείς, δηλαδή από εκείνους που διαθέτουν σχετικά διαπιστευτήρια</w:t>
      </w:r>
      <w:r w:rsidR="005A5AD6" w:rsidRPr="00B9372F">
        <w:rPr>
          <w:rFonts w:ascii="Cambria" w:hAnsi="Cambria" w:cs="Cambria"/>
          <w:sz w:val="22"/>
          <w:szCs w:val="22"/>
          <w:lang w:val="el-GR"/>
        </w:rPr>
        <w:t xml:space="preserve"> </w:t>
      </w:r>
      <w:r w:rsidRPr="00F048C5">
        <w:rPr>
          <w:rFonts w:ascii="Cambria" w:hAnsi="Cambria" w:cs="Cambria"/>
          <w:sz w:val="22"/>
          <w:szCs w:val="22"/>
          <w:lang w:val="el-GR"/>
        </w:rPr>
        <w:t xml:space="preserve"> (όνομα χρήστη και κωδικός πρόσβασης)</w:t>
      </w:r>
      <w:r w:rsidR="005A5AD6" w:rsidRPr="00B9372F">
        <w:rPr>
          <w:rFonts w:ascii="Cambria" w:hAnsi="Cambria" w:cs="Cambria"/>
          <w:sz w:val="22"/>
          <w:szCs w:val="22"/>
          <w:lang w:val="el-GR"/>
        </w:rPr>
        <w:t xml:space="preserve">, τα οποία τους έχουν χορηγηθεί </w:t>
      </w:r>
      <w:r w:rsidRPr="00F048C5">
        <w:rPr>
          <w:rFonts w:ascii="Cambria" w:hAnsi="Cambria" w:cs="Cambria"/>
          <w:sz w:val="22"/>
          <w:szCs w:val="22"/>
          <w:lang w:val="el-GR"/>
        </w:rPr>
        <w:t xml:space="preserve"> μέσω της λειτουργικότητας «Επικοινωνία»</w:t>
      </w:r>
      <w:r w:rsidR="00AC19F6">
        <w:rPr>
          <w:rFonts w:ascii="Cambria" w:hAnsi="Cambria" w:cs="Cambria"/>
          <w:sz w:val="22"/>
          <w:szCs w:val="22"/>
          <w:lang w:val="el-GR"/>
        </w:rPr>
        <w:t xml:space="preserve"> </w:t>
      </w:r>
      <w:r w:rsidRPr="00F048C5">
        <w:rPr>
          <w:rFonts w:ascii="Cambria" w:hAnsi="Cambria" w:cs="Cambria"/>
          <w:sz w:val="22"/>
          <w:szCs w:val="22"/>
          <w:lang w:val="el-GR"/>
        </w:rPr>
        <w:t xml:space="preserve"> Οι συμπληρωματικές πληροφορίες (διευκρινίσεις) παρέχονται μέσω της λειτουργικότητας «Επικοινωνία» του υποσυστήματος ΕΣΗΔΗΣ- Δημόσια Έργα και της κατάλληλης ανάρτησης αυτών κατά περίπτωση στον ηλεκτρονικό χώρο «Συνημμένα Ηλεκτρονικού Διαγωνισμού» ή «Συνημμένα Ηλεκτρονικής Πρόσκλησης Υποβολής Δικαιολογητικών/Αίτησης Συμμετοχής», προκειμένου να είναι ελε</w:t>
      </w:r>
      <w:r w:rsidR="002A0105">
        <w:rPr>
          <w:rFonts w:ascii="Cambria" w:hAnsi="Cambria" w:cs="Cambria"/>
          <w:sz w:val="22"/>
          <w:szCs w:val="22"/>
          <w:lang w:val="el-GR"/>
        </w:rPr>
        <w:t>υθέρως</w:t>
      </w:r>
      <w:r w:rsidRPr="00F048C5">
        <w:rPr>
          <w:rFonts w:ascii="Cambria" w:hAnsi="Cambria" w:cs="Cambria"/>
          <w:sz w:val="22"/>
          <w:szCs w:val="22"/>
          <w:lang w:val="el-GR"/>
        </w:rPr>
        <w:t xml:space="preserve"> </w:t>
      </w:r>
      <w:proofErr w:type="spellStart"/>
      <w:r w:rsidRPr="00F048C5">
        <w:rPr>
          <w:rFonts w:ascii="Cambria" w:hAnsi="Cambria" w:cs="Cambria"/>
          <w:sz w:val="22"/>
          <w:szCs w:val="22"/>
          <w:lang w:val="el-GR"/>
        </w:rPr>
        <w:t>προσβάσιμα</w:t>
      </w:r>
      <w:proofErr w:type="spellEnd"/>
      <w:r w:rsidRPr="00F048C5">
        <w:rPr>
          <w:rFonts w:ascii="Cambria" w:hAnsi="Cambria" w:cs="Cambria"/>
          <w:sz w:val="22"/>
          <w:szCs w:val="22"/>
          <w:lang w:val="el-GR"/>
        </w:rPr>
        <w:t xml:space="preserve"> μέσω της Διαδικτυακής Πύλης του Συστήματος</w:t>
      </w:r>
      <w:r w:rsidRPr="009B469C">
        <w:rPr>
          <w:rStyle w:val="af"/>
        </w:rPr>
        <w:endnoteReference w:id="11"/>
      </w:r>
      <w:r w:rsidR="00234173" w:rsidRPr="00B9372F">
        <w:rPr>
          <w:rFonts w:ascii="Cambria" w:hAnsi="Cambria" w:cs="Cambria"/>
          <w:sz w:val="22"/>
          <w:szCs w:val="22"/>
          <w:lang w:val="el-GR"/>
        </w:rPr>
        <w:t>.</w:t>
      </w:r>
    </w:p>
    <w:p w14:paraId="2BD165CA" w14:textId="77777777" w:rsidR="00CE1109" w:rsidRPr="00BF786D" w:rsidRDefault="00CE1109" w:rsidP="009B469C">
      <w:pPr>
        <w:tabs>
          <w:tab w:val="left" w:pos="2835"/>
        </w:tabs>
        <w:jc w:val="both"/>
        <w:rPr>
          <w:rFonts w:ascii="Cambria" w:eastAsia="Times New Roman" w:hAnsi="Cambria" w:cs="Cambria"/>
          <w:sz w:val="22"/>
          <w:szCs w:val="22"/>
          <w:lang w:val="el-GR" w:bidi="ar-SA"/>
        </w:rPr>
      </w:pPr>
    </w:p>
    <w:p w14:paraId="1B3AC031" w14:textId="0E93BBB3" w:rsidR="00CE1109" w:rsidRPr="009B469C" w:rsidRDefault="00CE1109" w:rsidP="009B469C">
      <w:pPr>
        <w:pStyle w:val="Standarduser"/>
        <w:jc w:val="both"/>
        <w:rPr>
          <w:rFonts w:ascii="Cambria" w:hAnsi="Cambria"/>
          <w:sz w:val="22"/>
          <w:lang w:val="el-GR"/>
        </w:rPr>
      </w:pPr>
      <w:r w:rsidRPr="009B469C">
        <w:rPr>
          <w:rFonts w:ascii="Cambria" w:hAnsi="Cambria"/>
          <w:sz w:val="22"/>
          <w:lang w:val="el-GR"/>
        </w:rPr>
        <w:t>Εφόσον έχουν ζητηθ</w:t>
      </w:r>
      <w:r w:rsidR="00AD7B06">
        <w:rPr>
          <w:rFonts w:ascii="Cambria" w:hAnsi="Cambria"/>
          <w:sz w:val="22"/>
          <w:lang w:val="el-GR"/>
        </w:rPr>
        <w:t xml:space="preserve">εί εγκαίρως, ήτοι έως την 01/09/2026 </w:t>
      </w:r>
      <w:r w:rsidRPr="009B469C">
        <w:rPr>
          <w:rStyle w:val="WW-FootnoteReference"/>
          <w:lang w:val="el-GR"/>
        </w:rPr>
        <w:endnoteReference w:id="12"/>
      </w:r>
      <w:r w:rsidR="00DE41F9" w:rsidRPr="00B9372F">
        <w:rPr>
          <w:rStyle w:val="WW-FootnoteReference"/>
          <w:rFonts w:ascii="Cambria" w:hAnsi="Cambria" w:cs="Calibri"/>
          <w:sz w:val="22"/>
          <w:szCs w:val="22"/>
          <w:lang w:val="el-GR"/>
        </w:rPr>
        <w:t xml:space="preserve">, </w:t>
      </w:r>
      <w:r w:rsidRPr="009B469C">
        <w:rPr>
          <w:rStyle w:val="WW-FootnoteReference"/>
          <w:lang w:val="el-GR"/>
        </w:rPr>
        <w:t xml:space="preserve"> </w:t>
      </w:r>
      <w:r w:rsidRPr="009B469C">
        <w:rPr>
          <w:rFonts w:ascii="Cambria" w:hAnsi="Cambria"/>
          <w:sz w:val="22"/>
          <w:lang w:val="el-GR"/>
        </w:rPr>
        <w:t xml:space="preserve">η αναθέτουσα αρχή παρέχει σε όλους τους προσφέροντες που συμμετέχουν στη διαδικασία σύναψης σύμβασης συμπληρωματικές πληροφορίες σχετικά με τα έγγραφα </w:t>
      </w:r>
      <w:r w:rsidR="00AD7B06">
        <w:rPr>
          <w:rFonts w:ascii="Cambria" w:hAnsi="Cambria"/>
          <w:sz w:val="22"/>
          <w:lang w:val="el-GR"/>
        </w:rPr>
        <w:t>της σύμβασης, το αργότερο στις 04/09/2026</w:t>
      </w:r>
      <w:r w:rsidRPr="009B469C">
        <w:rPr>
          <w:rStyle w:val="FootnoteReference1"/>
        </w:rPr>
        <w:endnoteReference w:id="13"/>
      </w:r>
      <w:r w:rsidR="00234173" w:rsidRPr="00B9372F">
        <w:rPr>
          <w:rFonts w:ascii="Cambria" w:hAnsi="Cambria" w:cs="Calibri"/>
          <w:sz w:val="22"/>
          <w:szCs w:val="22"/>
          <w:lang w:val="el-GR"/>
        </w:rPr>
        <w:t>.</w:t>
      </w:r>
    </w:p>
    <w:p w14:paraId="37EBC80E" w14:textId="77777777" w:rsidR="00CE1109" w:rsidRPr="009B469C" w:rsidRDefault="00CE1109">
      <w:pPr>
        <w:jc w:val="both"/>
        <w:rPr>
          <w:rFonts w:ascii="Cambria" w:hAnsi="Cambria"/>
          <w:sz w:val="22"/>
          <w:lang w:val="el-GR"/>
        </w:rPr>
      </w:pPr>
    </w:p>
    <w:p w14:paraId="6B669A06" w14:textId="1B1A28F3" w:rsidR="00CE1109" w:rsidRPr="0037123B" w:rsidRDefault="00CE1109">
      <w:pPr>
        <w:jc w:val="both"/>
        <w:rPr>
          <w:rFonts w:ascii="Cambria" w:eastAsia="Times New Roman" w:hAnsi="Cambria" w:cs="Cambria"/>
          <w:sz w:val="22"/>
          <w:szCs w:val="22"/>
          <w:lang w:val="el-GR" w:bidi="ar-SA"/>
        </w:rPr>
      </w:pPr>
      <w:r w:rsidRPr="00D84FC0">
        <w:rPr>
          <w:rFonts w:ascii="Cambria" w:eastAsia="Times New Roman" w:hAnsi="Cambria" w:cs="Cambria"/>
          <w:sz w:val="22"/>
          <w:szCs w:val="22"/>
          <w:lang w:val="el-GR" w:bidi="ar-SA"/>
        </w:rPr>
        <w:t xml:space="preserve">Η αναθέτουσα αρχή </w:t>
      </w:r>
      <w:r w:rsidRPr="0004432D">
        <w:rPr>
          <w:rFonts w:ascii="Cambria" w:eastAsia="Times New Roman" w:hAnsi="Cambria" w:cs="Cambria"/>
          <w:sz w:val="22"/>
          <w:szCs w:val="22"/>
          <w:lang w:val="el-GR" w:bidi="ar-SA"/>
        </w:rPr>
        <w:t xml:space="preserve">υποχρεούται να παρατείνει την προθεσμία παραλαβής των προσφορών, ούτως ώστε όλοι οι ενδιαφερόμενοι οικονομικοί φορείς να μπορούν να λάβουν γνώση </w:t>
      </w:r>
      <w:r w:rsidR="00DE41F9" w:rsidRPr="00B9372F">
        <w:rPr>
          <w:rFonts w:ascii="Cambria" w:eastAsia="Times New Roman" w:hAnsi="Cambria" w:cs="Cambria"/>
          <w:sz w:val="22"/>
          <w:szCs w:val="22"/>
          <w:lang w:val="el-GR" w:bidi="ar-SA"/>
        </w:rPr>
        <w:t xml:space="preserve">του συνόλου </w:t>
      </w:r>
      <w:r w:rsidRPr="0004432D">
        <w:rPr>
          <w:rFonts w:ascii="Cambria" w:eastAsia="Times New Roman" w:hAnsi="Cambria" w:cs="Cambria"/>
          <w:sz w:val="22"/>
          <w:szCs w:val="22"/>
          <w:lang w:val="el-GR" w:bidi="ar-SA"/>
        </w:rPr>
        <w:t xml:space="preserve"> των αναγκαίων πληροφοριών για την κατάρτιση των προσφορών στις ακόλουθες περιπτώσεις:</w:t>
      </w:r>
    </w:p>
    <w:p w14:paraId="5A2FC952" w14:textId="55A1BAA8" w:rsidR="00CE1109" w:rsidRPr="00BF786D" w:rsidRDefault="00CE1109">
      <w:pPr>
        <w:jc w:val="both"/>
        <w:rPr>
          <w:rFonts w:ascii="Cambria" w:eastAsia="Times New Roman" w:hAnsi="Cambria" w:cs="Cambria"/>
          <w:sz w:val="22"/>
          <w:szCs w:val="22"/>
          <w:lang w:val="el-GR" w:bidi="ar-SA"/>
        </w:rPr>
      </w:pPr>
      <w:r w:rsidRPr="00754118">
        <w:rPr>
          <w:rFonts w:ascii="Cambria" w:eastAsia="Times New Roman" w:hAnsi="Cambria" w:cs="Cambria"/>
          <w:b/>
          <w:sz w:val="22"/>
          <w:szCs w:val="22"/>
          <w:lang w:val="el-GR" w:bidi="ar-SA"/>
        </w:rPr>
        <w:t>α)</w:t>
      </w:r>
      <w:r w:rsidRPr="00BF786D">
        <w:rPr>
          <w:rFonts w:ascii="Cambria" w:eastAsia="Times New Roman" w:hAnsi="Cambria" w:cs="Cambria"/>
          <w:sz w:val="22"/>
          <w:szCs w:val="22"/>
          <w:lang w:val="el-GR" w:bidi="ar-SA"/>
        </w:rPr>
        <w:t xml:space="preserve"> όταν, για οποιονδήποτε λόγο, πρόσθετες πληροφορίες, αν και ζητήθηκαν από τον οικονομικό φορέα </w:t>
      </w:r>
      <w:r w:rsidR="00DE41F9" w:rsidRPr="00B9372F">
        <w:rPr>
          <w:rFonts w:ascii="Cambria" w:eastAsia="Times New Roman" w:hAnsi="Cambria" w:cs="Cambria"/>
          <w:sz w:val="22"/>
          <w:szCs w:val="22"/>
          <w:lang w:val="el-GR" w:bidi="ar-SA"/>
        </w:rPr>
        <w:t>εγκαίρως</w:t>
      </w:r>
      <w:r w:rsidRPr="00BF786D">
        <w:rPr>
          <w:rFonts w:ascii="Cambria" w:eastAsia="Times New Roman" w:hAnsi="Cambria" w:cs="Cambria"/>
          <w:sz w:val="22"/>
          <w:szCs w:val="22"/>
          <w:lang w:val="el-GR" w:bidi="ar-SA"/>
        </w:rPr>
        <w:t xml:space="preserve">, δεν έχουν παρασχεθεί το αργότερο </w:t>
      </w:r>
      <w:r w:rsidR="00212646" w:rsidRPr="00F87420">
        <w:rPr>
          <w:rFonts w:ascii="Cambria" w:eastAsia="Times New Roman" w:hAnsi="Cambria" w:cs="Cambria"/>
          <w:sz w:val="22"/>
          <w:szCs w:val="22"/>
          <w:lang w:val="el-GR"/>
        </w:rPr>
        <w:t>τέσσερις (4</w:t>
      </w:r>
      <w:r w:rsidRPr="00BF786D">
        <w:rPr>
          <w:rFonts w:ascii="Cambria" w:eastAsia="Times New Roman" w:hAnsi="Cambria" w:cs="Cambria"/>
          <w:sz w:val="22"/>
          <w:szCs w:val="22"/>
          <w:lang w:val="el-GR" w:bidi="ar-SA"/>
        </w:rPr>
        <w:t xml:space="preserve">) ημέρες πριν από την προθεσμία που ορίζεται για την παραλαβή των προσφορών, </w:t>
      </w:r>
    </w:p>
    <w:p w14:paraId="3E00678A" w14:textId="77777777" w:rsidR="00CE1109" w:rsidRDefault="00CE1109">
      <w:pPr>
        <w:jc w:val="both"/>
        <w:rPr>
          <w:rFonts w:ascii="Cambria" w:eastAsia="Times New Roman" w:hAnsi="Cambria" w:cs="Cambria"/>
          <w:sz w:val="22"/>
          <w:szCs w:val="22"/>
          <w:lang w:val="el-GR" w:bidi="ar-SA"/>
        </w:rPr>
      </w:pPr>
      <w:r w:rsidRPr="007135D2">
        <w:rPr>
          <w:rFonts w:ascii="Cambria" w:eastAsia="Times New Roman" w:hAnsi="Cambria" w:cs="Cambria"/>
          <w:b/>
          <w:sz w:val="22"/>
          <w:szCs w:val="22"/>
          <w:lang w:val="el-GR" w:bidi="ar-SA"/>
        </w:rPr>
        <w:t>β)</w:t>
      </w:r>
      <w:r w:rsidRPr="007135D2">
        <w:rPr>
          <w:rFonts w:ascii="Cambria" w:eastAsia="Times New Roman" w:hAnsi="Cambria" w:cs="Cambria"/>
          <w:sz w:val="22"/>
          <w:szCs w:val="22"/>
          <w:lang w:val="el-GR" w:bidi="ar-SA"/>
        </w:rPr>
        <w:t xml:space="preserve"> όταν τα έγγραφα της σύμβασης υφίστανται σημαντικές αλλαγές. </w:t>
      </w:r>
    </w:p>
    <w:p w14:paraId="3090E0B1" w14:textId="77777777" w:rsidR="00CE1109" w:rsidRPr="009B469C" w:rsidRDefault="00CE1109" w:rsidP="009B469C">
      <w:pPr>
        <w:pStyle w:val="a"/>
        <w:numPr>
          <w:ilvl w:val="0"/>
          <w:numId w:val="0"/>
        </w:numPr>
        <w:ind w:left="227"/>
        <w:rPr>
          <w:lang w:val="el-GR"/>
        </w:rPr>
      </w:pPr>
    </w:p>
    <w:p w14:paraId="4108ABAF" w14:textId="77777777" w:rsidR="00CE1109" w:rsidRPr="00703E5E" w:rsidRDefault="00CE1109">
      <w:pPr>
        <w:jc w:val="both"/>
        <w:rPr>
          <w:rFonts w:ascii="Cambria" w:eastAsia="Times New Roman" w:hAnsi="Cambria" w:cs="Cambria"/>
          <w:sz w:val="22"/>
          <w:szCs w:val="22"/>
          <w:lang w:val="el-GR" w:bidi="ar-SA"/>
        </w:rPr>
      </w:pPr>
      <w:r w:rsidRPr="00703E5E">
        <w:rPr>
          <w:rFonts w:ascii="Cambria" w:eastAsia="Times New Roman" w:hAnsi="Cambria" w:cs="Cambria"/>
          <w:sz w:val="22"/>
          <w:szCs w:val="22"/>
          <w:lang w:val="el-GR" w:bidi="ar-SA"/>
        </w:rPr>
        <w:t>Η διάρκεια της παράτασης θα είναι ανάλογη με τη σπουδαιότητα των πληροφοριών που ζητήθηκαν ή των αλλαγών.</w:t>
      </w:r>
    </w:p>
    <w:p w14:paraId="04AF3A0F" w14:textId="77777777" w:rsidR="00CE1109" w:rsidRPr="009B469C" w:rsidRDefault="00CE1109" w:rsidP="009B469C">
      <w:pPr>
        <w:pStyle w:val="a"/>
        <w:numPr>
          <w:ilvl w:val="0"/>
          <w:numId w:val="0"/>
        </w:numPr>
        <w:ind w:left="227"/>
        <w:rPr>
          <w:lang w:val="el-GR"/>
        </w:rPr>
      </w:pPr>
    </w:p>
    <w:p w14:paraId="515310FD" w14:textId="3882AAB4" w:rsidR="00CE1109" w:rsidRPr="00703E5E" w:rsidRDefault="00CE1109">
      <w:pPr>
        <w:jc w:val="both"/>
        <w:rPr>
          <w:rFonts w:ascii="Cambria" w:eastAsia="Times New Roman" w:hAnsi="Cambria" w:cs="Cambria"/>
          <w:iCs/>
          <w:sz w:val="22"/>
          <w:szCs w:val="22"/>
          <w:lang w:val="el-GR" w:bidi="ar-SA"/>
        </w:rPr>
      </w:pPr>
      <w:r w:rsidRPr="00703E5E">
        <w:rPr>
          <w:rFonts w:ascii="Cambria" w:eastAsia="Times New Roman" w:hAnsi="Cambria" w:cs="Cambria"/>
          <w:iCs/>
          <w:sz w:val="22"/>
          <w:szCs w:val="22"/>
          <w:lang w:val="el-GR" w:bidi="ar-SA"/>
        </w:rPr>
        <w:t xml:space="preserve">Όταν οι πρόσθετες πληροφορίες δεν έχουν ζητηθεί </w:t>
      </w:r>
      <w:r w:rsidR="00DE41F9" w:rsidRPr="00B9372F">
        <w:rPr>
          <w:rFonts w:ascii="Cambria" w:eastAsia="Times New Roman" w:hAnsi="Cambria" w:cs="Cambria"/>
          <w:iCs/>
          <w:sz w:val="22"/>
          <w:szCs w:val="22"/>
          <w:lang w:val="el-GR" w:bidi="ar-SA"/>
        </w:rPr>
        <w:t xml:space="preserve">εγκαίρως </w:t>
      </w:r>
      <w:r w:rsidRPr="00703E5E">
        <w:rPr>
          <w:rFonts w:ascii="Cambria" w:eastAsia="Times New Roman" w:hAnsi="Cambria" w:cs="Cambria"/>
          <w:iCs/>
          <w:sz w:val="22"/>
          <w:szCs w:val="22"/>
          <w:lang w:val="el-GR" w:bidi="ar-SA"/>
        </w:rPr>
        <w:t xml:space="preserve">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14:paraId="7ABF94F2" w14:textId="77777777" w:rsidR="00CE1109" w:rsidRPr="009B469C" w:rsidRDefault="00CE1109" w:rsidP="009B469C">
      <w:pPr>
        <w:pStyle w:val="Standarduser"/>
        <w:jc w:val="both"/>
        <w:rPr>
          <w:rFonts w:ascii="Cambria" w:hAnsi="Cambria"/>
          <w:kern w:val="0"/>
          <w:sz w:val="22"/>
          <w:lang w:val="el-GR"/>
        </w:rPr>
      </w:pPr>
    </w:p>
    <w:p w14:paraId="22C1FC5B" w14:textId="77777777" w:rsidR="00CE1109" w:rsidRPr="00504B2B" w:rsidRDefault="00CE1109">
      <w:pPr>
        <w:jc w:val="both"/>
        <w:rPr>
          <w:rFonts w:ascii="Cambria" w:eastAsia="Times New Roman" w:hAnsi="Cambria" w:cs="Cambria"/>
          <w:sz w:val="22"/>
          <w:szCs w:val="22"/>
          <w:lang w:val="el-GR" w:bidi="ar-SA"/>
        </w:rPr>
      </w:pPr>
      <w:r w:rsidRPr="00703E5E">
        <w:rPr>
          <w:rFonts w:ascii="Cambria" w:eastAsia="Times New Roman" w:hAnsi="Cambria" w:cs="Cambria"/>
          <w:sz w:val="22"/>
          <w:szCs w:val="22"/>
          <w:lang w:val="el-GR" w:bidi="ar-SA"/>
        </w:rPr>
        <w:t>Η αναθέτουσα αρχή, με απόφασή της, στην οποία αναφέρονται οι σχετικοί λόγοι, δύναται να παρατείνει την προθεσμία παραλαβής των προσφορών, τηρουμένων σε κάθε περίπτωση των αρχών της ίσης μεταχείρισης και της διαφάνειας.</w:t>
      </w:r>
      <w:r w:rsidRPr="0031379B">
        <w:rPr>
          <w:rFonts w:ascii="Cambria" w:eastAsia="Times New Roman" w:hAnsi="Cambria" w:cs="Cambria"/>
          <w:sz w:val="22"/>
          <w:szCs w:val="22"/>
          <w:lang w:val="el-GR" w:bidi="ar-SA"/>
        </w:rPr>
        <w:t xml:space="preserve"> </w:t>
      </w:r>
    </w:p>
    <w:p w14:paraId="06FAED07" w14:textId="77777777" w:rsidR="00CE1109" w:rsidRPr="0004432D" w:rsidRDefault="00CE1109" w:rsidP="009B469C">
      <w:pPr>
        <w:jc w:val="both"/>
        <w:rPr>
          <w:rFonts w:ascii="Cambria" w:hAnsi="Cambria" w:cs="Cambria"/>
          <w:iCs/>
          <w:sz w:val="22"/>
          <w:szCs w:val="22"/>
          <w:lang w:val="el-GR"/>
        </w:rPr>
      </w:pPr>
    </w:p>
    <w:p w14:paraId="6363E155" w14:textId="07DB95E8" w:rsidR="00CE1109" w:rsidRPr="00CC3D74" w:rsidRDefault="00CE1109" w:rsidP="009B469C">
      <w:pPr>
        <w:pStyle w:val="Standarduser"/>
        <w:jc w:val="both"/>
        <w:rPr>
          <w:rFonts w:ascii="Cambria" w:hAnsi="Cambria" w:cs="Cambria"/>
          <w:kern w:val="0"/>
          <w:sz w:val="22"/>
          <w:szCs w:val="22"/>
          <w:lang w:val="el-GR"/>
        </w:rPr>
      </w:pPr>
      <w:r w:rsidRPr="00F0250C">
        <w:rPr>
          <w:rFonts w:ascii="Cambria" w:hAnsi="Cambria" w:cs="Cambria"/>
          <w:b/>
          <w:sz w:val="22"/>
          <w:szCs w:val="22"/>
          <w:lang w:val="el-GR"/>
        </w:rPr>
        <w:t>2.4</w:t>
      </w:r>
      <w:r w:rsidRPr="00F97D10">
        <w:rPr>
          <w:rFonts w:ascii="Cambria" w:hAnsi="Cambria" w:cs="Cambria"/>
          <w:sz w:val="22"/>
          <w:szCs w:val="22"/>
          <w:lang w:val="el-GR"/>
        </w:rPr>
        <w:t xml:space="preserve"> </w:t>
      </w:r>
      <w:r w:rsidRPr="001B62A0">
        <w:rPr>
          <w:rFonts w:ascii="Cambria" w:hAnsi="Cambria" w:cs="Cambria"/>
          <w:kern w:val="0"/>
          <w:sz w:val="22"/>
          <w:szCs w:val="22"/>
          <w:lang w:val="el-GR"/>
        </w:rPr>
        <w:t>Τροποποίηση των όρων της διαγωνιστικής διαδικασίας (π</w:t>
      </w:r>
      <w:r w:rsidR="00DE41F9" w:rsidRPr="00B9372F">
        <w:rPr>
          <w:rFonts w:ascii="Cambria" w:hAnsi="Cambria" w:cs="Cambria"/>
          <w:kern w:val="0"/>
          <w:sz w:val="22"/>
          <w:szCs w:val="22"/>
          <w:lang w:val="el-GR"/>
        </w:rPr>
        <w:t>.</w:t>
      </w:r>
      <w:r w:rsidRPr="001B62A0">
        <w:rPr>
          <w:rFonts w:ascii="Cambria" w:hAnsi="Cambria" w:cs="Cambria"/>
          <w:kern w:val="0"/>
          <w:sz w:val="22"/>
          <w:szCs w:val="22"/>
          <w:lang w:val="el-GR"/>
        </w:rPr>
        <w:t>χ</w:t>
      </w:r>
      <w:r w:rsidR="00DE41F9" w:rsidRPr="00B9372F">
        <w:rPr>
          <w:rFonts w:ascii="Cambria" w:hAnsi="Cambria" w:cs="Cambria"/>
          <w:kern w:val="0"/>
          <w:sz w:val="22"/>
          <w:szCs w:val="22"/>
          <w:lang w:val="el-GR"/>
        </w:rPr>
        <w:t>.</w:t>
      </w:r>
      <w:r w:rsidRPr="001B62A0">
        <w:rPr>
          <w:rFonts w:ascii="Cambria" w:hAnsi="Cambria" w:cs="Cambria"/>
          <w:kern w:val="0"/>
          <w:sz w:val="22"/>
          <w:szCs w:val="22"/>
          <w:lang w:val="el-GR"/>
        </w:rPr>
        <w:t xml:space="preserve">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w:t>
      </w:r>
      <w:r w:rsidRPr="00FC1E54">
        <w:rPr>
          <w:rFonts w:ascii="Cambria" w:hAnsi="Cambria" w:cs="Cambria"/>
          <w:kern w:val="0"/>
          <w:sz w:val="22"/>
          <w:szCs w:val="22"/>
          <w:lang w:val="el-GR"/>
        </w:rPr>
        <w:t>)</w:t>
      </w:r>
      <w:r w:rsidRPr="007135D2">
        <w:rPr>
          <w:rFonts w:ascii="Cambria" w:hAnsi="Cambria" w:cs="Cambria"/>
          <w:kern w:val="0"/>
          <w:sz w:val="22"/>
          <w:szCs w:val="22"/>
          <w:lang w:val="el-GR"/>
        </w:rPr>
        <w:t xml:space="preserve">, δημοσιεύονται </w:t>
      </w:r>
      <w:r w:rsidRPr="00CC3D74">
        <w:rPr>
          <w:rFonts w:ascii="Cambria" w:hAnsi="Cambria" w:cs="Cambria"/>
          <w:kern w:val="0"/>
          <w:sz w:val="22"/>
          <w:szCs w:val="22"/>
          <w:lang w:val="el-GR"/>
        </w:rPr>
        <w:t>στο ΚΗΜΔΗΣ</w:t>
      </w:r>
      <w:r w:rsidRPr="00CC3D74">
        <w:rPr>
          <w:rFonts w:ascii="Cambria" w:hAnsi="Cambria" w:cs="Cambria"/>
          <w:kern w:val="0"/>
          <w:sz w:val="22"/>
          <w:szCs w:val="22"/>
          <w:vertAlign w:val="superscript"/>
          <w:lang w:val="el-GR"/>
        </w:rPr>
        <w:endnoteReference w:id="14"/>
      </w:r>
      <w:r w:rsidRPr="00CC3D74">
        <w:rPr>
          <w:rFonts w:ascii="Cambria" w:hAnsi="Cambria" w:cs="Cambria"/>
          <w:kern w:val="0"/>
          <w:sz w:val="22"/>
          <w:szCs w:val="22"/>
          <w:lang w:val="el-GR"/>
        </w:rPr>
        <w:t>.</w:t>
      </w:r>
    </w:p>
    <w:p w14:paraId="09C87823" w14:textId="77777777" w:rsidR="00CE1109" w:rsidRPr="009B469C" w:rsidRDefault="00CE1109" w:rsidP="009B469C">
      <w:pPr>
        <w:pStyle w:val="Standarduser"/>
        <w:jc w:val="both"/>
        <w:rPr>
          <w:rFonts w:ascii="Cambria" w:hAnsi="Cambria"/>
          <w:kern w:val="0"/>
          <w:sz w:val="22"/>
          <w:lang w:val="el-GR"/>
        </w:rPr>
      </w:pPr>
    </w:p>
    <w:p w14:paraId="26C64A76" w14:textId="77777777" w:rsidR="00703E5E" w:rsidRPr="00703E5E" w:rsidRDefault="00703E5E" w:rsidP="00F57498">
      <w:pPr>
        <w:pStyle w:val="2"/>
        <w:rPr>
          <w:lang w:bidi="ar-SA"/>
        </w:rPr>
      </w:pPr>
    </w:p>
    <w:p w14:paraId="5EE88D3F" w14:textId="3E2183B3" w:rsidR="00CE1109" w:rsidRPr="009B469C" w:rsidRDefault="00CE1109" w:rsidP="009B469C">
      <w:pPr>
        <w:pStyle w:val="2"/>
        <w:rPr>
          <w:b w:val="0"/>
        </w:rPr>
      </w:pPr>
      <w:bookmarkStart w:id="8" w:name="_Toc237514110"/>
      <w:r w:rsidRPr="009B469C">
        <w:t>Άρθρο 2 Α</w:t>
      </w:r>
      <w:r w:rsidRPr="00703E5E">
        <w:rPr>
          <w:lang w:bidi="ar-SA"/>
        </w:rPr>
        <w:t>:</w:t>
      </w:r>
      <w:r w:rsidRPr="009B469C">
        <w:t xml:space="preserve"> Αρχές εφαρμοζόμενες στη διαδικασία σύναψης</w:t>
      </w:r>
      <w:bookmarkEnd w:id="8"/>
      <w:r w:rsidRPr="009B469C">
        <w:t xml:space="preserve"> </w:t>
      </w:r>
    </w:p>
    <w:p w14:paraId="1A7F9AF5"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p>
    <w:p w14:paraId="2C686027"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r w:rsidRPr="005D2B63">
        <w:rPr>
          <w:rFonts w:ascii="Cambria" w:eastAsia="Times New Roman" w:hAnsi="Cambria" w:cs="Cambria"/>
          <w:kern w:val="0"/>
          <w:sz w:val="22"/>
          <w:szCs w:val="22"/>
          <w:lang w:val="el-GR" w:bidi="ar-SA"/>
        </w:rPr>
        <w:t>Οι οικονομικοί φορείς δεσμεύονται ότι:</w:t>
      </w:r>
    </w:p>
    <w:p w14:paraId="3B3D8605"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p>
    <w:p w14:paraId="424B3D17" w14:textId="7CE80036" w:rsidR="00CE1109" w:rsidRPr="009B469C" w:rsidRDefault="00CE1109" w:rsidP="00B93840">
      <w:pPr>
        <w:widowControl/>
        <w:jc w:val="both"/>
        <w:textAlignment w:val="auto"/>
        <w:rPr>
          <w:rFonts w:ascii="Cambria" w:hAnsi="Cambria"/>
          <w:kern w:val="0"/>
          <w:sz w:val="22"/>
          <w:lang w:val="el-GR"/>
        </w:rPr>
      </w:pPr>
      <w:r w:rsidRPr="005D2B63">
        <w:rPr>
          <w:rFonts w:ascii="Cambria" w:eastAsia="Times New Roman" w:hAnsi="Cambria" w:cs="Cambria"/>
          <w:b/>
          <w:kern w:val="0"/>
          <w:sz w:val="22"/>
          <w:szCs w:val="22"/>
          <w:lang w:val="el-GR" w:bidi="ar-SA"/>
        </w:rPr>
        <w:t>α)</w:t>
      </w:r>
      <w:r w:rsidRPr="005D2B63">
        <w:rPr>
          <w:rFonts w:ascii="Cambria" w:eastAsia="Times New Roman" w:hAnsi="Cambria" w:cs="Cambria"/>
          <w:kern w:val="0"/>
          <w:sz w:val="22"/>
          <w:szCs w:val="22"/>
          <w:lang w:val="el-GR" w:bidi="ar-SA"/>
        </w:rPr>
        <w:t xml:space="preserve">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w:t>
      </w:r>
      <w:r w:rsidR="00DE41F9" w:rsidRPr="00B9372F">
        <w:rPr>
          <w:rFonts w:ascii="Cambria" w:eastAsia="Times New Roman" w:hAnsi="Cambria" w:cs="Cambria"/>
          <w:kern w:val="0"/>
          <w:sz w:val="22"/>
          <w:szCs w:val="22"/>
          <w:lang w:val="el-GR" w:bidi="ar-SA"/>
        </w:rPr>
        <w:t xml:space="preserve"> και</w:t>
      </w:r>
      <w:r w:rsidRPr="005D2B63">
        <w:rPr>
          <w:rFonts w:ascii="Cambria" w:eastAsia="Times New Roman" w:hAnsi="Cambria" w:cs="Cambria"/>
          <w:kern w:val="0"/>
          <w:sz w:val="22"/>
          <w:szCs w:val="22"/>
          <w:lang w:val="el-GR" w:bidi="ar-SA"/>
        </w:rPr>
        <w:t xml:space="preserve">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w:t>
      </w:r>
      <w:r w:rsidRPr="00B9372F">
        <w:rPr>
          <w:rFonts w:ascii="Cambria" w:eastAsia="Times New Roman" w:hAnsi="Cambria" w:cs="Cambria"/>
          <w:kern w:val="0"/>
          <w:sz w:val="22"/>
          <w:szCs w:val="22"/>
          <w:lang w:val="el-GR" w:bidi="ar-SA"/>
        </w:rPr>
        <w:t xml:space="preserve">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r w:rsidRPr="009B469C">
        <w:rPr>
          <w:rFonts w:ascii="Cambria" w:hAnsi="Cambria"/>
          <w:kern w:val="0"/>
          <w:sz w:val="22"/>
          <w:vertAlign w:val="superscript"/>
          <w:lang w:val="el-GR"/>
        </w:rPr>
        <w:endnoteReference w:id="15"/>
      </w:r>
      <w:r w:rsidR="00C722C3" w:rsidRPr="00B9372F">
        <w:rPr>
          <w:rFonts w:ascii="Cambria" w:eastAsia="Times New Roman" w:hAnsi="Cambria" w:cs="Cambria"/>
          <w:kern w:val="0"/>
          <w:sz w:val="22"/>
          <w:szCs w:val="22"/>
          <w:vertAlign w:val="superscript"/>
          <w:lang w:val="el-GR" w:bidi="ar-SA"/>
        </w:rPr>
        <w:t>.</w:t>
      </w:r>
    </w:p>
    <w:p w14:paraId="5B737BF0" w14:textId="77777777" w:rsidR="00CE1109" w:rsidRPr="009B469C" w:rsidRDefault="00CE1109" w:rsidP="009B469C">
      <w:pPr>
        <w:pStyle w:val="a"/>
        <w:numPr>
          <w:ilvl w:val="0"/>
          <w:numId w:val="0"/>
        </w:numPr>
        <w:ind w:left="227"/>
        <w:rPr>
          <w:rFonts w:ascii="Cambria" w:hAnsi="Cambria"/>
          <w:sz w:val="22"/>
          <w:lang w:val="el-GR"/>
        </w:rPr>
      </w:pPr>
    </w:p>
    <w:p w14:paraId="78668532" w14:textId="77777777" w:rsidR="00CE1109" w:rsidRPr="0049745D" w:rsidRDefault="00CE1109" w:rsidP="00B93840">
      <w:pPr>
        <w:widowControl/>
        <w:jc w:val="both"/>
        <w:textAlignment w:val="auto"/>
        <w:rPr>
          <w:rFonts w:ascii="Cambria" w:eastAsia="Times New Roman" w:hAnsi="Cambria" w:cs="Cambria"/>
          <w:kern w:val="0"/>
          <w:sz w:val="22"/>
          <w:szCs w:val="22"/>
          <w:lang w:val="el-GR" w:bidi="ar-SA"/>
        </w:rPr>
      </w:pPr>
      <w:r w:rsidRPr="0049745D">
        <w:rPr>
          <w:rFonts w:ascii="Cambria" w:eastAsia="Times New Roman" w:hAnsi="Cambria" w:cs="Cambria"/>
          <w:b/>
          <w:kern w:val="0"/>
          <w:sz w:val="22"/>
          <w:szCs w:val="22"/>
          <w:lang w:val="el-GR" w:bidi="ar-SA"/>
        </w:rPr>
        <w:t>β)</w:t>
      </w:r>
      <w:r w:rsidRPr="0049745D">
        <w:rPr>
          <w:rFonts w:ascii="Cambria" w:eastAsia="Times New Roman" w:hAnsi="Cambria" w:cs="Cambria"/>
          <w:kern w:val="0"/>
          <w:sz w:val="22"/>
          <w:szCs w:val="22"/>
          <w:lang w:val="el-GR" w:bidi="ar-SA"/>
        </w:rPr>
        <w:t xml:space="preserve">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 και</w:t>
      </w:r>
    </w:p>
    <w:p w14:paraId="1010B54B" w14:textId="77777777" w:rsidR="00CE1109" w:rsidRPr="0049745D" w:rsidRDefault="00CE1109" w:rsidP="00B93840">
      <w:pPr>
        <w:widowControl/>
        <w:jc w:val="both"/>
        <w:textAlignment w:val="auto"/>
        <w:rPr>
          <w:rFonts w:ascii="Cambria" w:eastAsia="Times New Roman" w:hAnsi="Cambria" w:cs="Cambria"/>
          <w:kern w:val="0"/>
          <w:sz w:val="22"/>
          <w:szCs w:val="22"/>
          <w:lang w:val="el-GR" w:bidi="ar-SA"/>
        </w:rPr>
      </w:pPr>
    </w:p>
    <w:p w14:paraId="6C07C7E6" w14:textId="6B5D0F93" w:rsidR="00CE1109" w:rsidRPr="005D2B63" w:rsidRDefault="00CE1109" w:rsidP="00B93840">
      <w:pPr>
        <w:widowControl/>
        <w:jc w:val="both"/>
        <w:textAlignment w:val="auto"/>
        <w:rPr>
          <w:rFonts w:ascii="Cambria" w:eastAsia="Times New Roman" w:hAnsi="Cambria" w:cs="Cambria"/>
          <w:kern w:val="0"/>
          <w:sz w:val="22"/>
          <w:szCs w:val="22"/>
          <w:lang w:val="el-GR" w:bidi="ar-SA"/>
        </w:rPr>
      </w:pPr>
      <w:r w:rsidRPr="0049745D">
        <w:rPr>
          <w:rFonts w:ascii="Cambria" w:eastAsia="Times New Roman" w:hAnsi="Cambria" w:cs="Cambria"/>
          <w:b/>
          <w:kern w:val="0"/>
          <w:sz w:val="22"/>
          <w:szCs w:val="22"/>
          <w:lang w:val="el-GR" w:bidi="ar-SA"/>
        </w:rPr>
        <w:t>γ)</w:t>
      </w:r>
      <w:r w:rsidRPr="0049745D">
        <w:rPr>
          <w:rFonts w:ascii="Cambria" w:eastAsia="Times New Roman" w:hAnsi="Cambria" w:cs="Cambria"/>
          <w:kern w:val="0"/>
          <w:sz w:val="22"/>
          <w:szCs w:val="22"/>
          <w:lang w:val="el-GR" w:bidi="ar-SA"/>
        </w:rPr>
        <w:t xml:space="preserve"> λαμβάνουν τα κατάλληλα μέτρα για να διαφυλάξουν την εμπιστευτικότητα των πληροφοριών που έχουν χαρακτηρισ</w:t>
      </w:r>
      <w:r w:rsidR="00DE41F9" w:rsidRPr="00B9372F">
        <w:rPr>
          <w:rFonts w:ascii="Cambria" w:eastAsia="Times New Roman" w:hAnsi="Cambria" w:cs="Cambria"/>
          <w:kern w:val="0"/>
          <w:sz w:val="22"/>
          <w:szCs w:val="22"/>
          <w:lang w:val="el-GR" w:bidi="ar-SA"/>
        </w:rPr>
        <w:t>τ</w:t>
      </w:r>
      <w:r w:rsidRPr="0049745D">
        <w:rPr>
          <w:rFonts w:ascii="Cambria" w:eastAsia="Times New Roman" w:hAnsi="Cambria" w:cs="Cambria"/>
          <w:kern w:val="0"/>
          <w:sz w:val="22"/>
          <w:szCs w:val="22"/>
          <w:lang w:val="el-GR" w:bidi="ar-SA"/>
        </w:rPr>
        <w:t>εί ως τέτοιες από την αναθέτουσα αρχή.</w:t>
      </w:r>
    </w:p>
    <w:p w14:paraId="018CB19A" w14:textId="77777777" w:rsidR="00CE1109" w:rsidRPr="009B469C" w:rsidRDefault="00CE1109" w:rsidP="00B93840">
      <w:pPr>
        <w:widowControl/>
        <w:jc w:val="both"/>
        <w:textAlignment w:val="auto"/>
        <w:rPr>
          <w:rFonts w:ascii="Cambria" w:hAnsi="Cambria"/>
          <w:kern w:val="0"/>
          <w:sz w:val="22"/>
          <w:lang w:val="el-GR"/>
        </w:rPr>
      </w:pPr>
    </w:p>
    <w:p w14:paraId="0D861BEB" w14:textId="77777777" w:rsidR="00CE1109" w:rsidRPr="005D2B63" w:rsidRDefault="00CE1109" w:rsidP="00CE1109">
      <w:pPr>
        <w:pStyle w:val="Standard"/>
        <w:jc w:val="both"/>
        <w:rPr>
          <w:rFonts w:ascii="Cambria" w:hAnsi="Cambria" w:cs="Calibri"/>
          <w:sz w:val="22"/>
          <w:szCs w:val="22"/>
          <w:lang w:val="el-GR"/>
        </w:rPr>
      </w:pPr>
    </w:p>
    <w:p w14:paraId="6CE9B7F9" w14:textId="77777777" w:rsidR="00CE1109" w:rsidRPr="00B93840" w:rsidRDefault="00CE1109" w:rsidP="00F57498">
      <w:pPr>
        <w:pStyle w:val="2"/>
      </w:pPr>
      <w:bookmarkStart w:id="9" w:name="_Toc220052551"/>
      <w:bookmarkStart w:id="10" w:name="_Toc237514111"/>
      <w:r w:rsidRPr="00B93840">
        <w:t>Άρθρο 3:</w:t>
      </w:r>
      <w:r w:rsidRPr="00703E5E">
        <w:t xml:space="preserve"> </w:t>
      </w:r>
      <w:r w:rsidRPr="00B93840">
        <w:t xml:space="preserve"> Ηλεκτρονική υποβολή φακέλου προσφοράς</w:t>
      </w:r>
      <w:bookmarkEnd w:id="9"/>
      <w:bookmarkEnd w:id="10"/>
    </w:p>
    <w:p w14:paraId="5D43BA3D" w14:textId="77777777" w:rsidR="00CE1109" w:rsidRPr="009B469C" w:rsidRDefault="00CE1109" w:rsidP="009B469C">
      <w:pPr>
        <w:pStyle w:val="para-1"/>
        <w:tabs>
          <w:tab w:val="left" w:pos="2268"/>
          <w:tab w:val="left" w:pos="3289"/>
          <w:tab w:val="left" w:pos="3856"/>
          <w:tab w:val="left" w:pos="4423"/>
        </w:tabs>
        <w:ind w:left="1134" w:hanging="1134"/>
        <w:rPr>
          <w:rFonts w:ascii="Cambria" w:hAnsi="Cambria"/>
        </w:rPr>
      </w:pPr>
    </w:p>
    <w:p w14:paraId="0A4C9240" w14:textId="59F1AABA"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r w:rsidRPr="00B93840">
        <w:rPr>
          <w:rFonts w:ascii="Cambria" w:hAnsi="Cambria"/>
          <w:b/>
          <w:lang w:val="el-GR"/>
        </w:rPr>
        <w:t>3.1.</w:t>
      </w:r>
      <w:r w:rsidRPr="00B93840">
        <w:rPr>
          <w:rFonts w:ascii="Cambria" w:hAnsi="Cambria"/>
          <w:lang w:val="el-GR"/>
        </w:rPr>
        <w:t xml:space="preserve"> Οι προσφορές  υποβάλλονται από τους ενδιαφερομένους ηλεκτρονικά, μέσω της διαδικτυακής πύλης </w:t>
      </w:r>
      <w:hyperlink r:id="rId13" w:history="1">
        <w:r w:rsidRPr="00F977FE">
          <w:rPr>
            <w:rStyle w:val="-"/>
            <w:rFonts w:ascii="Cambria" w:hAnsi="Cambria" w:cs="Calibri"/>
            <w:szCs w:val="22"/>
            <w:lang w:val="el-GR"/>
          </w:rPr>
          <w:t>www.promitheus.gov.gr</w:t>
        </w:r>
      </w:hyperlink>
      <w:r w:rsidRPr="00B93840">
        <w:rPr>
          <w:rFonts w:ascii="Cambria" w:hAnsi="Cambria"/>
          <w:lang w:val="el-GR"/>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w:t>
      </w:r>
      <w:r w:rsidRPr="009B469C">
        <w:rPr>
          <w:rStyle w:val="af"/>
        </w:rPr>
        <w:endnoteReference w:id="16"/>
      </w:r>
      <w:r w:rsidR="00C722C3" w:rsidRPr="00B9372F">
        <w:rPr>
          <w:rFonts w:ascii="Cambria" w:hAnsi="Cambria" w:cs="Calibri"/>
          <w:szCs w:val="22"/>
          <w:lang w:val="el-GR"/>
        </w:rPr>
        <w:t>.</w:t>
      </w:r>
      <w:r w:rsidRPr="00B93840">
        <w:rPr>
          <w:rFonts w:ascii="Cambria" w:hAnsi="Cambria"/>
          <w:lang w:val="el-GR"/>
        </w:rPr>
        <w:t xml:space="preserve">  </w:t>
      </w:r>
    </w:p>
    <w:p w14:paraId="36935DCB"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4E820598" w14:textId="67A34E84" w:rsidR="00CE1109" w:rsidRPr="005D2B63" w:rsidRDefault="00CE1109">
      <w:pPr>
        <w:tabs>
          <w:tab w:val="left" w:pos="0"/>
          <w:tab w:val="left" w:pos="1843"/>
          <w:tab w:val="left" w:pos="2155"/>
          <w:tab w:val="left" w:pos="2722"/>
          <w:tab w:val="left" w:pos="3289"/>
        </w:tabs>
        <w:jc w:val="both"/>
        <w:rPr>
          <w:rFonts w:ascii="Cambria" w:hAnsi="Cambria" w:cs="Calibri"/>
          <w:sz w:val="22"/>
          <w:szCs w:val="22"/>
          <w:lang w:val="el-GR"/>
        </w:rPr>
      </w:pPr>
      <w:r w:rsidRPr="005D2B63">
        <w:rPr>
          <w:rFonts w:ascii="Cambria" w:hAnsi="Cambria" w:cs="Calibri"/>
          <w:sz w:val="22"/>
          <w:szCs w:val="22"/>
          <w:lang w:val="el-GR"/>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w:t>
      </w:r>
      <w:r w:rsidRPr="005D2B63">
        <w:rPr>
          <w:rFonts w:ascii="Cambria" w:hAnsi="Cambria" w:cs="Calibri"/>
          <w:i/>
          <w:iCs/>
          <w:sz w:val="22"/>
          <w:szCs w:val="22"/>
          <w:lang w:val="el-GR"/>
        </w:rPr>
        <w:t>«Ρυθμίσεις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(Ε.Σ.Η.ΔΗ.Σ.)(εφεξής «ΚΥΑ ΕΣΗΔΗΣ-</w:t>
      </w:r>
      <w:r>
        <w:rPr>
          <w:rFonts w:ascii="Cambria" w:hAnsi="Cambria" w:cs="Calibri"/>
          <w:i/>
          <w:iCs/>
          <w:sz w:val="22"/>
          <w:szCs w:val="22"/>
          <w:lang w:val="el-GR"/>
        </w:rPr>
        <w:t>Δημόσια Έργα)</w:t>
      </w:r>
      <w:r w:rsidRPr="005D2B63">
        <w:rPr>
          <w:rFonts w:ascii="Cambria" w:hAnsi="Cambria" w:cs="Calibri"/>
          <w:i/>
          <w:iCs/>
          <w:sz w:val="22"/>
          <w:szCs w:val="22"/>
          <w:lang w:val="el-GR"/>
        </w:rPr>
        <w:t>».</w:t>
      </w:r>
    </w:p>
    <w:p w14:paraId="6D1D71AE"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1D9F1BC5" w14:textId="774C7CAB"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r w:rsidRPr="00B93840">
        <w:rPr>
          <w:rFonts w:ascii="Cambria" w:hAnsi="Cambria"/>
          <w:lang w:val="el-GR"/>
        </w:rPr>
        <w:t xml:space="preserve">Η ένωση οικονομικών φορέων υποβάλλει κοινή προσφορά, η οποία </w:t>
      </w:r>
      <w:r w:rsidR="00C722C3" w:rsidRPr="00B9372F">
        <w:rPr>
          <w:rFonts w:ascii="Cambria" w:eastAsia="Cambria" w:hAnsi="Cambria" w:cs="Calibri"/>
          <w:szCs w:val="22"/>
          <w:lang w:val="el-GR"/>
        </w:rPr>
        <w:t xml:space="preserve">υπογράφεται </w:t>
      </w:r>
      <w:r w:rsidRPr="00B93840">
        <w:rPr>
          <w:rFonts w:ascii="Cambria" w:hAnsi="Cambria"/>
          <w:lang w:val="el-GR"/>
        </w:rPr>
        <w:t>υποχρεωτικά,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κάθε μέλους της ένωσης, συμπεριλαμβανομένης της κατανομής αμοιβής μεταξύ τους,  καθώς και ο εκπρόσωπος/συντονιστής αυτής</w:t>
      </w:r>
      <w:bookmarkStart w:id="11" w:name="_Hlk220073235"/>
      <w:r>
        <w:rPr>
          <w:rStyle w:val="af"/>
          <w:rFonts w:ascii="Cambria" w:eastAsia="Cambria" w:hAnsi="Cambria" w:cs="Calibri"/>
          <w:szCs w:val="22"/>
          <w:lang w:val="el-GR"/>
        </w:rPr>
        <w:endnoteReference w:id="17"/>
      </w:r>
      <w:r w:rsidRPr="00B93840">
        <w:rPr>
          <w:rFonts w:ascii="Cambria" w:hAnsi="Cambria"/>
          <w:lang w:val="el-GR"/>
        </w:rPr>
        <w:t>.</w:t>
      </w:r>
      <w:bookmarkEnd w:id="11"/>
      <w:r w:rsidRPr="0004052B">
        <w:rPr>
          <w:rFonts w:ascii="Cambria" w:eastAsia="Cambria" w:hAnsi="Cambria" w:cs="Calibri"/>
          <w:szCs w:val="22"/>
          <w:lang w:val="el-GR"/>
        </w:rPr>
        <w:t xml:space="preserve"> </w:t>
      </w:r>
    </w:p>
    <w:p w14:paraId="7BF91C45" w14:textId="5246BDEA"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r w:rsidRPr="00B93840">
        <w:rPr>
          <w:rFonts w:ascii="Cambria" w:hAnsi="Cambria"/>
          <w:lang w:val="el-GR"/>
        </w:rPr>
        <w:t>Η εν λόγω δήλωση περιλαμβάνεται καταρχήν στο ΕΕΕΣ (Μέρος ΙΙ. Ενότητα Α</w:t>
      </w:r>
      <w:r w:rsidRPr="00A84B29">
        <w:rPr>
          <w:rFonts w:ascii="Cambria" w:eastAsia="Cambria" w:hAnsi="Cambria" w:cs="Calibri"/>
          <w:szCs w:val="22"/>
          <w:lang w:val="el-GR"/>
        </w:rPr>
        <w:t xml:space="preserve">) </w:t>
      </w:r>
      <w:r w:rsidR="00C722C3" w:rsidRPr="00B9372F">
        <w:rPr>
          <w:rFonts w:ascii="Cambria" w:eastAsia="Cambria" w:hAnsi="Cambria" w:cs="Calibri"/>
          <w:szCs w:val="22"/>
          <w:lang w:val="el-GR"/>
        </w:rPr>
        <w:t>και</w:t>
      </w:r>
      <w:r w:rsidRPr="00B93840">
        <w:rPr>
          <w:rFonts w:ascii="Cambria" w:hAnsi="Cambria"/>
          <w:lang w:val="el-GR"/>
        </w:rPr>
        <w:t xml:space="preserve"> μπορεί να διευκρινίζεται στη συνοδευτική αυτού υπεύθυνη δήλωση που δύνανται να υποβάλλουν τα μέλη της ένωσης</w:t>
      </w:r>
      <w:r w:rsidR="00C722C3" w:rsidRPr="00B9372F">
        <w:rPr>
          <w:rFonts w:ascii="Cambria" w:eastAsia="Cambria" w:hAnsi="Cambria" w:cs="Calibri"/>
          <w:szCs w:val="22"/>
          <w:lang w:val="el-GR"/>
        </w:rPr>
        <w:t>,</w:t>
      </w:r>
      <w:r w:rsidRPr="00B93840">
        <w:rPr>
          <w:rFonts w:ascii="Cambria" w:hAnsi="Cambria"/>
          <w:lang w:val="el-GR"/>
        </w:rPr>
        <w:t xml:space="preserve"> η</w:t>
      </w:r>
      <w:r w:rsidRPr="00A84B29">
        <w:rPr>
          <w:rFonts w:ascii="Cambria" w:eastAsia="Cambria" w:hAnsi="Cambria" w:cs="Calibri"/>
          <w:szCs w:val="22"/>
          <w:lang w:val="el-GR"/>
        </w:rPr>
        <w:t xml:space="preserve"> </w:t>
      </w:r>
      <w:r w:rsidR="00C722C3" w:rsidRPr="00B9372F">
        <w:rPr>
          <w:rFonts w:ascii="Cambria" w:eastAsia="Cambria" w:hAnsi="Cambria" w:cs="Calibri"/>
          <w:szCs w:val="22"/>
          <w:lang w:val="el-GR"/>
        </w:rPr>
        <w:t xml:space="preserve"> δε</w:t>
      </w:r>
      <w:r w:rsidR="00C722C3" w:rsidRPr="00B93840">
        <w:rPr>
          <w:rFonts w:ascii="Cambria" w:hAnsi="Cambria"/>
          <w:lang w:val="el-GR"/>
        </w:rPr>
        <w:t xml:space="preserve"> </w:t>
      </w:r>
      <w:r w:rsidRPr="00B93840">
        <w:rPr>
          <w:rFonts w:ascii="Cambria" w:hAnsi="Cambria"/>
          <w:lang w:val="el-GR"/>
        </w:rPr>
        <w:t>εξουσιοδότηση χορηγείται με πρόσφορο έγγραφο παροχής πληρεξουσιότητας, (ιδιωτικό συμφωνητικό σύστασης ένωσης οικονομικών φορέων/ ορισμού κοινού εκπροσώπου τους ή αντίστοιχα πρακτικά των διοικητικών συμβουλίων των μελών της ένωσης), το οποίο (έγγραφο) πρέπει να υποβάλλεται με την προσφορά.</w:t>
      </w:r>
    </w:p>
    <w:p w14:paraId="1EBE7CC1"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0CC4AAFE"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6FE0928F" w14:textId="77777777" w:rsidR="00CE1109" w:rsidRPr="00B93840" w:rsidRDefault="00CE1109" w:rsidP="009B469C">
      <w:pPr>
        <w:pStyle w:val="18"/>
        <w:spacing w:line="240" w:lineRule="auto"/>
        <w:jc w:val="both"/>
        <w:rPr>
          <w:rFonts w:ascii="Cambria" w:hAnsi="Cambria"/>
        </w:rPr>
      </w:pPr>
      <w:r w:rsidRPr="00B93840">
        <w:rPr>
          <w:rFonts w:ascii="Cambria" w:hAnsi="Cambria"/>
          <w:b/>
        </w:rPr>
        <w:t>3.2</w:t>
      </w:r>
      <w:r w:rsidRPr="009B469C">
        <w:rPr>
          <w:rFonts w:ascii="Cambria" w:hAnsi="Cambria"/>
        </w:rPr>
        <w:t xml:space="preserve"> </w:t>
      </w:r>
      <w:r w:rsidRPr="00B93840">
        <w:rPr>
          <w:rFonts w:ascii="Cambria" w:hAnsi="Cambria"/>
        </w:rPr>
        <w:t>Στον ηλεκτρονικό φάκελο προσφοράς περιέχονται:</w:t>
      </w:r>
    </w:p>
    <w:p w14:paraId="1563724F" w14:textId="77777777" w:rsidR="00CE1109" w:rsidRPr="00B93840" w:rsidRDefault="00CE1109" w:rsidP="009B469C">
      <w:pPr>
        <w:pStyle w:val="18"/>
        <w:spacing w:line="240" w:lineRule="auto"/>
        <w:jc w:val="both"/>
        <w:rPr>
          <w:rFonts w:ascii="Cambria" w:hAnsi="Cambria"/>
        </w:rPr>
      </w:pPr>
    </w:p>
    <w:p w14:paraId="23250C01" w14:textId="52124FE0" w:rsidR="00CE1109" w:rsidRPr="00B93840" w:rsidRDefault="00CE1109" w:rsidP="009B469C">
      <w:pPr>
        <w:pStyle w:val="18"/>
        <w:spacing w:line="240" w:lineRule="auto"/>
        <w:jc w:val="both"/>
        <w:rPr>
          <w:rFonts w:ascii="Cambria" w:hAnsi="Cambria"/>
        </w:rPr>
      </w:pPr>
      <w:r w:rsidRPr="00B93840">
        <w:rPr>
          <w:rFonts w:ascii="Cambria" w:hAnsi="Cambria"/>
        </w:rPr>
        <w:t xml:space="preserve"> (α) ένας (</w:t>
      </w:r>
      <w:proofErr w:type="spellStart"/>
      <w:r w:rsidRPr="00B93840">
        <w:rPr>
          <w:rFonts w:ascii="Cambria" w:hAnsi="Cambria"/>
        </w:rPr>
        <w:t>υπο</w:t>
      </w:r>
      <w:proofErr w:type="spellEnd"/>
      <w:r w:rsidRPr="00B93840">
        <w:rPr>
          <w:rFonts w:ascii="Cambria" w:hAnsi="Cambria"/>
        </w:rPr>
        <w:t>)φάκελος</w:t>
      </w:r>
      <w:r w:rsidR="00C722C3" w:rsidRPr="00B9372F">
        <w:rPr>
          <w:rFonts w:ascii="Cambria" w:hAnsi="Cambria" w:cs="Calibri"/>
        </w:rPr>
        <w:t>,</w:t>
      </w:r>
      <w:r w:rsidRPr="005D2B63">
        <w:rPr>
          <w:rFonts w:ascii="Cambria" w:hAnsi="Cambria" w:cs="Calibri"/>
        </w:rPr>
        <w:t xml:space="preserve"> </w:t>
      </w:r>
      <w:r w:rsidR="00C722C3" w:rsidRPr="00B93840">
        <w:rPr>
          <w:rFonts w:ascii="Cambria" w:hAnsi="Cambria"/>
        </w:rPr>
        <w:t xml:space="preserve"> </w:t>
      </w:r>
      <w:r w:rsidRPr="00B93840">
        <w:rPr>
          <w:rFonts w:ascii="Cambria" w:hAnsi="Cambria"/>
        </w:rPr>
        <w:t>με την ένδειξη «Δικαιολογητικά Συμμετοχής».</w:t>
      </w:r>
    </w:p>
    <w:p w14:paraId="5F4A4AE4" w14:textId="6835FD05" w:rsidR="00CE1109" w:rsidRPr="00B93840" w:rsidRDefault="00CE1109" w:rsidP="009B469C">
      <w:pPr>
        <w:pStyle w:val="18"/>
        <w:spacing w:line="240" w:lineRule="auto"/>
        <w:jc w:val="both"/>
        <w:rPr>
          <w:rFonts w:ascii="Cambria" w:hAnsi="Cambria"/>
        </w:rPr>
      </w:pPr>
      <w:r w:rsidRPr="00B93840">
        <w:rPr>
          <w:rFonts w:ascii="Cambria" w:hAnsi="Cambria"/>
        </w:rPr>
        <w:t xml:space="preserve"> (β)  ένας (</w:t>
      </w:r>
      <w:proofErr w:type="spellStart"/>
      <w:r w:rsidRPr="00B93840">
        <w:rPr>
          <w:rFonts w:ascii="Cambria" w:hAnsi="Cambria"/>
        </w:rPr>
        <w:t>υπο</w:t>
      </w:r>
      <w:proofErr w:type="spellEnd"/>
      <w:r w:rsidRPr="00B93840">
        <w:rPr>
          <w:rFonts w:ascii="Cambria" w:hAnsi="Cambria"/>
        </w:rPr>
        <w:t>)φάκελος</w:t>
      </w:r>
      <w:r w:rsidR="00C722C3" w:rsidRPr="00B9372F">
        <w:rPr>
          <w:rFonts w:ascii="Cambria" w:hAnsi="Cambria" w:cs="Calibri"/>
        </w:rPr>
        <w:t xml:space="preserve">, </w:t>
      </w:r>
      <w:r w:rsidRPr="00B93840">
        <w:rPr>
          <w:rFonts w:ascii="Cambria" w:hAnsi="Cambria"/>
        </w:rPr>
        <w:t xml:space="preserve"> με την ένδειξη  «Οικονομική Προσφορά».</w:t>
      </w:r>
    </w:p>
    <w:p w14:paraId="40280670" w14:textId="77777777" w:rsidR="00CE1109" w:rsidRPr="00B93840" w:rsidRDefault="00CE1109" w:rsidP="009B469C">
      <w:pPr>
        <w:pStyle w:val="18"/>
        <w:spacing w:line="240" w:lineRule="auto"/>
        <w:jc w:val="center"/>
        <w:rPr>
          <w:rFonts w:ascii="Cambria" w:hAnsi="Cambria"/>
        </w:rPr>
      </w:pPr>
    </w:p>
    <w:p w14:paraId="5A8BC8F5" w14:textId="196A4284" w:rsidR="00CE1109" w:rsidRPr="00B93840" w:rsidRDefault="00CE1109" w:rsidP="009B469C">
      <w:pPr>
        <w:pStyle w:val="18"/>
        <w:spacing w:line="240" w:lineRule="auto"/>
        <w:jc w:val="both"/>
        <w:rPr>
          <w:rFonts w:ascii="Cambria" w:hAnsi="Cambria"/>
        </w:rPr>
      </w:pPr>
      <w:r w:rsidRPr="00B93840">
        <w:rPr>
          <w:rFonts w:ascii="Cambria" w:hAnsi="Cambria"/>
          <w:b/>
        </w:rPr>
        <w:t>3.3</w:t>
      </w:r>
      <w:r w:rsidRPr="00B93840">
        <w:rPr>
          <w:rFonts w:ascii="Cambria" w:hAnsi="Cambria"/>
        </w:rPr>
        <w:t xml:space="preserve"> Από τον προσφέροντα σημαίνονται, με χρήση του σχετικού πεδίου του υποσυστήματος, κατά </w:t>
      </w:r>
      <w:r w:rsidRPr="005D2B63">
        <w:rPr>
          <w:rFonts w:ascii="Cambria" w:hAnsi="Cambria" w:cs="Calibri"/>
        </w:rPr>
        <w:t>τη</w:t>
      </w:r>
      <w:r w:rsidRPr="00B93840">
        <w:rPr>
          <w:rFonts w:ascii="Cambria" w:hAnsi="Cambria"/>
        </w:rPr>
        <w:t xml:space="preserve"> σύνταξη της προσφοράς, τα στοιχεία που έχουν εμπιστευτικό χαρακτήρα, σύμφωνα με τα οριζόμενα στο άρθρο 21  του ν. 4412/2016. </w:t>
      </w:r>
    </w:p>
    <w:p w14:paraId="3FA949C7" w14:textId="14819C91" w:rsidR="00CE1109" w:rsidRPr="00B93840" w:rsidRDefault="00CE1109" w:rsidP="009B469C">
      <w:pPr>
        <w:pStyle w:val="18"/>
        <w:spacing w:line="240" w:lineRule="auto"/>
        <w:jc w:val="both"/>
        <w:rPr>
          <w:rFonts w:ascii="Cambria" w:hAnsi="Cambria"/>
        </w:rPr>
      </w:pPr>
      <w:r w:rsidRPr="00B93840">
        <w:rPr>
          <w:rFonts w:ascii="Cambria" w:hAnsi="Cambria"/>
        </w:rPr>
        <w:t xml:space="preserve">Στην περίπτωση αυτή, ο προσφέρων </w:t>
      </w:r>
      <w:r w:rsidRPr="005D2B63">
        <w:rPr>
          <w:rFonts w:ascii="Cambria" w:hAnsi="Cambria" w:cs="Calibri"/>
        </w:rPr>
        <w:t>υποβάλ</w:t>
      </w:r>
      <w:r w:rsidR="00C722C3" w:rsidRPr="00B9372F">
        <w:rPr>
          <w:rFonts w:ascii="Cambria" w:hAnsi="Cambria" w:cs="Calibri"/>
        </w:rPr>
        <w:t>λ</w:t>
      </w:r>
      <w:r w:rsidRPr="005D2B63">
        <w:rPr>
          <w:rFonts w:ascii="Cambria" w:hAnsi="Cambria" w:cs="Calibri"/>
        </w:rPr>
        <w:t>ει</w:t>
      </w:r>
      <w:r w:rsidRPr="00B93840">
        <w:rPr>
          <w:rFonts w:ascii="Cambria" w:hAnsi="Cambria"/>
        </w:rPr>
        <w:t xml:space="preserve"> στον οικείο  (</w:t>
      </w:r>
      <w:proofErr w:type="spellStart"/>
      <w:r w:rsidRPr="00B93840">
        <w:rPr>
          <w:rFonts w:ascii="Cambria" w:hAnsi="Cambria"/>
        </w:rPr>
        <w:t>υπο</w:t>
      </w:r>
      <w:proofErr w:type="spellEnd"/>
      <w:r w:rsidRPr="00B93840">
        <w:rPr>
          <w:rFonts w:ascii="Cambria" w:hAnsi="Cambria"/>
        </w:rPr>
        <w:t xml:space="preserve">)φάκελο σχετική αιτιολόγηση με τη μορφή ψηφιακά υπογεγραμμένου αρχείου </w:t>
      </w:r>
      <w:r w:rsidRPr="00B93840">
        <w:rPr>
          <w:rFonts w:ascii="Cambria" w:hAnsi="Cambria"/>
          <w:lang w:val="en-US"/>
        </w:rPr>
        <w:t>pdf</w:t>
      </w:r>
      <w:r w:rsidR="002A0105">
        <w:rPr>
          <w:rFonts w:ascii="Cambria" w:hAnsi="Cambria"/>
        </w:rPr>
        <w:t>, αναφέροντας ρητά όλες τις</w:t>
      </w:r>
      <w:r w:rsidRPr="00B93840">
        <w:rPr>
          <w:rFonts w:ascii="Cambria" w:hAnsi="Cambria"/>
        </w:rPr>
        <w:t xml:space="preserve"> διατάξεις νόμου ή διοικητικές πράξεις που επιβάλλουν την εμπιστευτικότητα της συγκεκριμένης πληροφορίας, ως συνημμένο της ηλεκτρονικής προσφοράς</w:t>
      </w:r>
      <w:r w:rsidR="000B4310" w:rsidRPr="00B9372F">
        <w:rPr>
          <w:rFonts w:ascii="Cambria" w:hAnsi="Cambria" w:cs="Calibri"/>
        </w:rPr>
        <w:t xml:space="preserve"> του</w:t>
      </w:r>
      <w:r w:rsidRPr="00B93840">
        <w:rPr>
          <w:rFonts w:ascii="Cambria" w:hAnsi="Cambria"/>
        </w:rPr>
        <w:t>. Δεν χαρακτηρίζονται ως εμπιστευτικές</w:t>
      </w:r>
      <w:r w:rsidR="000B4310" w:rsidRPr="00B9372F">
        <w:rPr>
          <w:rFonts w:ascii="Cambria" w:hAnsi="Cambria" w:cs="Calibri"/>
        </w:rPr>
        <w:t>,</w:t>
      </w:r>
      <w:r w:rsidRPr="00B93840">
        <w:rPr>
          <w:rFonts w:ascii="Cambria" w:hAnsi="Cambria"/>
        </w:rPr>
        <w:t xml:space="preserve"> πληροφορίες σχετικ</w:t>
      </w:r>
      <w:r w:rsidR="000B4310" w:rsidRPr="00B93840">
        <w:rPr>
          <w:rFonts w:ascii="Cambria" w:hAnsi="Cambria"/>
        </w:rPr>
        <w:t>ά</w:t>
      </w:r>
      <w:r w:rsidRPr="00B93840">
        <w:rPr>
          <w:rFonts w:ascii="Cambria" w:hAnsi="Cambria"/>
        </w:rPr>
        <w:t xml:space="preserve"> με τις τιμές </w:t>
      </w:r>
      <w:r w:rsidRPr="005D2B63">
        <w:rPr>
          <w:rFonts w:ascii="Cambria" w:hAnsi="Cambria" w:cs="Calibri"/>
        </w:rPr>
        <w:t>μονάδ</w:t>
      </w:r>
      <w:r w:rsidR="000B4310" w:rsidRPr="00B9372F">
        <w:rPr>
          <w:rFonts w:ascii="Cambria" w:hAnsi="Cambria" w:cs="Calibri"/>
        </w:rPr>
        <w:t>α</w:t>
      </w:r>
      <w:r w:rsidRPr="005D2B63">
        <w:rPr>
          <w:rFonts w:ascii="Cambria" w:hAnsi="Cambria" w:cs="Calibri"/>
        </w:rPr>
        <w:t>ς</w:t>
      </w:r>
      <w:r w:rsidRPr="00B93840">
        <w:rPr>
          <w:rFonts w:ascii="Cambria" w:hAnsi="Cambria"/>
        </w:rPr>
        <w:t xml:space="preserve">, τις προσφερόμενες ποσότητες και την οικονομική προσφορά.  </w:t>
      </w:r>
    </w:p>
    <w:p w14:paraId="5C802AE9" w14:textId="77777777" w:rsidR="00CE1109" w:rsidRPr="00B93840" w:rsidRDefault="00CE1109" w:rsidP="009B469C">
      <w:pPr>
        <w:pStyle w:val="18"/>
        <w:spacing w:line="240" w:lineRule="auto"/>
        <w:jc w:val="both"/>
        <w:rPr>
          <w:rFonts w:ascii="Cambria" w:hAnsi="Cambria"/>
        </w:rPr>
      </w:pPr>
    </w:p>
    <w:p w14:paraId="3BFB21C2" w14:textId="689FBFF7" w:rsidR="00CE1109" w:rsidRPr="00B93840" w:rsidRDefault="00CE1109" w:rsidP="009B469C">
      <w:pPr>
        <w:pStyle w:val="18"/>
        <w:spacing w:line="240" w:lineRule="auto"/>
        <w:jc w:val="both"/>
        <w:rPr>
          <w:rFonts w:ascii="Cambria" w:hAnsi="Cambria"/>
        </w:rPr>
      </w:pPr>
      <w:r w:rsidRPr="00B93840">
        <w:rPr>
          <w:rFonts w:ascii="Cambria" w:hAnsi="Cambria"/>
          <w:b/>
        </w:rPr>
        <w:t>3.4</w:t>
      </w:r>
      <w:r w:rsidRPr="00B93840">
        <w:rPr>
          <w:rFonts w:ascii="Cambria" w:hAnsi="Cambria"/>
        </w:rPr>
        <w:t xml:space="preserve"> Στην περίπτωση της υποβολής στοιχείων με χρήση </w:t>
      </w:r>
      <w:proofErr w:type="spellStart"/>
      <w:r w:rsidRPr="00B93840">
        <w:rPr>
          <w:rFonts w:ascii="Cambria" w:hAnsi="Cambria"/>
        </w:rPr>
        <w:t>μορφότυπου</w:t>
      </w:r>
      <w:proofErr w:type="spellEnd"/>
      <w:r w:rsidRPr="00B93840">
        <w:rPr>
          <w:rFonts w:ascii="Cambria" w:hAnsi="Cambria"/>
        </w:rPr>
        <w:t xml:space="preserve"> φακέλου συμπιεσμένων ηλεκτρονικών αρχείων (π.χ. ηλεκτρονικό αρχείο με μορφή ZIP), </w:t>
      </w:r>
      <w:r w:rsidR="000B4310" w:rsidRPr="00B9372F">
        <w:rPr>
          <w:rFonts w:ascii="Cambria" w:hAnsi="Cambria" w:cs="Calibri"/>
        </w:rPr>
        <w:t xml:space="preserve">όσα στοιχεία </w:t>
      </w:r>
      <w:r w:rsidRPr="00B93840">
        <w:rPr>
          <w:rFonts w:ascii="Cambria" w:hAnsi="Cambria"/>
        </w:rPr>
        <w:t xml:space="preserve"> επιθυμεί ο προσφέρων να χαρακτηρίσει ως εμπιστευτικά, σύμφωνα με τα ανωτέρω</w:t>
      </w:r>
      <w:r w:rsidRPr="005D2B63">
        <w:rPr>
          <w:rFonts w:ascii="Cambria" w:hAnsi="Cambria" w:cs="Calibri"/>
        </w:rPr>
        <w:t xml:space="preserve">, </w:t>
      </w:r>
      <w:r w:rsidRPr="00B93840">
        <w:rPr>
          <w:rFonts w:ascii="Cambria" w:hAnsi="Cambria"/>
        </w:rPr>
        <w:t xml:space="preserve">πρέπει να τα υποβάλλει ως χωριστά ηλεκτρονικά αρχεία </w:t>
      </w:r>
      <w:r w:rsidR="00496E46" w:rsidRPr="00B9372F">
        <w:rPr>
          <w:rFonts w:ascii="Cambria" w:hAnsi="Cambria" w:cs="Calibri"/>
        </w:rPr>
        <w:t>σ</w:t>
      </w:r>
      <w:r w:rsidRPr="005D2B63">
        <w:rPr>
          <w:rFonts w:ascii="Cambria" w:hAnsi="Cambria" w:cs="Calibri"/>
        </w:rPr>
        <w:t>ε</w:t>
      </w:r>
      <w:r w:rsidRPr="00B93840">
        <w:rPr>
          <w:rFonts w:ascii="Cambria" w:hAnsi="Cambria"/>
        </w:rPr>
        <w:t xml:space="preserve"> μορφή </w:t>
      </w:r>
      <w:proofErr w:type="spellStart"/>
      <w:r w:rsidRPr="00B93840">
        <w:rPr>
          <w:rFonts w:ascii="Cambria" w:hAnsi="Cambria"/>
        </w:rPr>
        <w:t>Portable</w:t>
      </w:r>
      <w:proofErr w:type="spellEnd"/>
      <w:r w:rsidRPr="00B93840">
        <w:rPr>
          <w:rFonts w:ascii="Cambria" w:hAnsi="Cambria"/>
        </w:rPr>
        <w:t xml:space="preserve"> </w:t>
      </w:r>
      <w:proofErr w:type="spellStart"/>
      <w:r w:rsidRPr="00B93840">
        <w:rPr>
          <w:rFonts w:ascii="Cambria" w:hAnsi="Cambria"/>
        </w:rPr>
        <w:t>Document</w:t>
      </w:r>
      <w:proofErr w:type="spellEnd"/>
      <w:r w:rsidRPr="00B93840">
        <w:rPr>
          <w:rFonts w:ascii="Cambria" w:hAnsi="Cambria"/>
        </w:rPr>
        <w:t xml:space="preserve"> </w:t>
      </w:r>
      <w:proofErr w:type="spellStart"/>
      <w:r w:rsidRPr="00B93840">
        <w:rPr>
          <w:rFonts w:ascii="Cambria" w:hAnsi="Cambria"/>
        </w:rPr>
        <w:t>Format</w:t>
      </w:r>
      <w:proofErr w:type="spellEnd"/>
      <w:r w:rsidRPr="00B93840">
        <w:rPr>
          <w:rFonts w:ascii="Cambria" w:hAnsi="Cambria"/>
        </w:rPr>
        <w:t xml:space="preserve"> (PDF) ή ως χωριστό ηλεκτρονικό αρχείο </w:t>
      </w:r>
      <w:proofErr w:type="spellStart"/>
      <w:r w:rsidRPr="00B93840">
        <w:rPr>
          <w:rFonts w:ascii="Cambria" w:hAnsi="Cambria"/>
        </w:rPr>
        <w:t>μορφότυπου</w:t>
      </w:r>
      <w:proofErr w:type="spellEnd"/>
      <w:r w:rsidRPr="00B93840">
        <w:rPr>
          <w:rFonts w:ascii="Cambria" w:hAnsi="Cambria"/>
        </w:rPr>
        <w:t xml:space="preserve"> φακέλου συμπιεσμένων ηλεκτρονικών αρχείων</w:t>
      </w:r>
      <w:r w:rsidR="00496E46" w:rsidRPr="00B93840">
        <w:rPr>
          <w:rFonts w:ascii="Cambria" w:hAnsi="Cambria"/>
        </w:rPr>
        <w:t>.</w:t>
      </w:r>
    </w:p>
    <w:p w14:paraId="2C4AE5A5" w14:textId="77777777" w:rsidR="00CE1109" w:rsidRPr="00B93840" w:rsidRDefault="00CE1109" w:rsidP="009B469C">
      <w:pPr>
        <w:pStyle w:val="18"/>
        <w:spacing w:line="240" w:lineRule="auto"/>
        <w:jc w:val="both"/>
        <w:rPr>
          <w:rFonts w:ascii="Cambria" w:hAnsi="Cambria"/>
        </w:rPr>
      </w:pPr>
    </w:p>
    <w:p w14:paraId="5058C06F" w14:textId="741EC98E" w:rsidR="00CE1109" w:rsidRPr="00B93840" w:rsidRDefault="00CE1109" w:rsidP="009B469C">
      <w:pPr>
        <w:pStyle w:val="18"/>
        <w:spacing w:line="240" w:lineRule="auto"/>
        <w:jc w:val="both"/>
        <w:rPr>
          <w:rFonts w:ascii="Cambria" w:hAnsi="Cambria"/>
        </w:rPr>
      </w:pPr>
      <w:r w:rsidRPr="00B93840">
        <w:rPr>
          <w:rFonts w:ascii="Cambria" w:hAnsi="Cambria"/>
          <w:b/>
        </w:rPr>
        <w:t>3.5</w:t>
      </w:r>
      <w:r w:rsidRPr="00B93840">
        <w:rPr>
          <w:rFonts w:ascii="Cambria" w:hAnsi="Cambria"/>
        </w:rPr>
        <w:t xml:space="preserve"> Ο χρήστης</w:t>
      </w:r>
      <w:r w:rsidRPr="005D2B63">
        <w:rPr>
          <w:rFonts w:ascii="Cambria" w:hAnsi="Cambria" w:cs="Calibri"/>
        </w:rPr>
        <w:t>–</w:t>
      </w:r>
      <w:r w:rsidRPr="00B93840">
        <w:rPr>
          <w:rFonts w:ascii="Cambria" w:hAnsi="Cambria"/>
        </w:rPr>
        <w:t>οικονομικός φορέας υποβάλλει τους ανωτέρω (</w:t>
      </w:r>
      <w:proofErr w:type="spellStart"/>
      <w:r w:rsidRPr="00B93840">
        <w:rPr>
          <w:rFonts w:ascii="Cambria" w:hAnsi="Cambria"/>
        </w:rPr>
        <w:t>υπο</w:t>
      </w:r>
      <w:proofErr w:type="spellEnd"/>
      <w:r w:rsidRPr="00B93840">
        <w:rPr>
          <w:rFonts w:ascii="Cambria" w:hAnsi="Cambria"/>
        </w:rPr>
        <w:t>)φακέλους μέσω του υποσυστήματος, όπως περιγράφεται κατωτέρω:</w:t>
      </w:r>
    </w:p>
    <w:p w14:paraId="77DB45D3" w14:textId="77777777" w:rsidR="00CE1109" w:rsidRPr="00B93840" w:rsidRDefault="00CE1109" w:rsidP="009B469C">
      <w:pPr>
        <w:pStyle w:val="18"/>
        <w:spacing w:line="240" w:lineRule="auto"/>
        <w:jc w:val="both"/>
        <w:rPr>
          <w:rFonts w:ascii="Cambria" w:hAnsi="Cambria"/>
        </w:rPr>
      </w:pPr>
    </w:p>
    <w:p w14:paraId="3212B83F" w14:textId="3144B2CA" w:rsidR="00CE1109" w:rsidRPr="00B93840" w:rsidRDefault="00CE1109" w:rsidP="009B469C">
      <w:pPr>
        <w:pStyle w:val="18"/>
        <w:spacing w:line="240" w:lineRule="auto"/>
        <w:jc w:val="both"/>
        <w:rPr>
          <w:rFonts w:ascii="Cambria" w:hAnsi="Cambria"/>
        </w:rPr>
      </w:pPr>
      <w:r w:rsidRPr="00B93840">
        <w:rPr>
          <w:rFonts w:ascii="Cambria" w:hAnsi="Cambria"/>
          <w:b/>
        </w:rPr>
        <w:t>α)</w:t>
      </w:r>
      <w:r w:rsidRPr="00B93840">
        <w:rPr>
          <w:rFonts w:ascii="Cambria" w:hAnsi="Cambria"/>
        </w:rPr>
        <w:t xml:space="preserve"> Τα στοιχεία και δικαιολογητικά που περιλαμβάνονται στον (</w:t>
      </w:r>
      <w:proofErr w:type="spellStart"/>
      <w:r w:rsidRPr="00B93840">
        <w:rPr>
          <w:rFonts w:ascii="Cambria" w:hAnsi="Cambria"/>
        </w:rPr>
        <w:t>υπο</w:t>
      </w:r>
      <w:proofErr w:type="spellEnd"/>
      <w:r w:rsidRPr="00B93840">
        <w:rPr>
          <w:rFonts w:ascii="Cambria" w:hAnsi="Cambria"/>
        </w:rPr>
        <w:t>)φάκελο</w:t>
      </w:r>
      <w:r w:rsidR="00496E46" w:rsidRPr="00B9372F">
        <w:rPr>
          <w:rFonts w:ascii="Cambria" w:hAnsi="Cambria" w:cs="Calibri"/>
        </w:rPr>
        <w:t>,</w:t>
      </w:r>
      <w:r w:rsidRPr="00B93840">
        <w:rPr>
          <w:rFonts w:ascii="Cambria" w:hAnsi="Cambria"/>
        </w:rPr>
        <w:t xml:space="preserve"> με την ένδειξη «Δικαιολογητικά Συμμετοχής</w:t>
      </w:r>
      <w:r w:rsidRPr="005D2B63">
        <w:rPr>
          <w:rFonts w:ascii="Cambria" w:hAnsi="Cambria" w:cs="Calibri"/>
        </w:rPr>
        <w:t>»</w:t>
      </w:r>
      <w:r w:rsidR="00496E46" w:rsidRPr="00B9372F">
        <w:rPr>
          <w:rFonts w:ascii="Cambria" w:hAnsi="Cambria" w:cs="Calibri"/>
        </w:rPr>
        <w:t>,</w:t>
      </w:r>
      <w:r w:rsidRPr="00B93840">
        <w:rPr>
          <w:rFonts w:ascii="Cambria" w:hAnsi="Cambria"/>
        </w:rPr>
        <w:t xml:space="preserve"> είναι τα οριζόμενα στο άρθρο 24.2 της παρούσας, υποβάλλονται από τον οικονομικό φορέα ηλεκτρονικά σε μορφή αρχείου </w:t>
      </w:r>
      <w:r w:rsidRPr="00B93840">
        <w:rPr>
          <w:rFonts w:ascii="Cambria" w:hAnsi="Cambria"/>
          <w:lang w:val="en-US"/>
        </w:rPr>
        <w:t>Portable</w:t>
      </w:r>
      <w:r w:rsidRPr="00B93840">
        <w:rPr>
          <w:rFonts w:ascii="Cambria" w:hAnsi="Cambria"/>
        </w:rPr>
        <w:t xml:space="preserve"> </w:t>
      </w:r>
      <w:r w:rsidRPr="00B93840">
        <w:rPr>
          <w:rFonts w:ascii="Cambria" w:hAnsi="Cambria"/>
          <w:lang w:val="en-US"/>
        </w:rPr>
        <w:t>Document</w:t>
      </w:r>
      <w:r w:rsidRPr="00B93840">
        <w:rPr>
          <w:rFonts w:ascii="Cambria" w:hAnsi="Cambria"/>
        </w:rPr>
        <w:t xml:space="preserve"> </w:t>
      </w:r>
      <w:r w:rsidRPr="00B93840">
        <w:rPr>
          <w:rFonts w:ascii="Cambria" w:hAnsi="Cambria"/>
          <w:lang w:val="en-US"/>
        </w:rPr>
        <w:t>Format</w:t>
      </w:r>
      <w:r w:rsidRPr="00B93840">
        <w:rPr>
          <w:rFonts w:ascii="Cambria" w:hAnsi="Cambria"/>
        </w:rPr>
        <w:t xml:space="preserve"> (</w:t>
      </w:r>
      <w:r w:rsidRPr="00B93840">
        <w:rPr>
          <w:rFonts w:ascii="Cambria" w:hAnsi="Cambria"/>
          <w:lang w:val="en-US"/>
        </w:rPr>
        <w:t>PDF</w:t>
      </w:r>
      <w:r w:rsidRPr="00B93840">
        <w:rPr>
          <w:rFonts w:ascii="Cambria" w:hAnsi="Cambria"/>
        </w:rPr>
        <w:t>) και γίνονται αποδεκτά, ανά περίπτωση, σύμφωνα με την παρ. β του άρθρου 4.2.της παρούσας.</w:t>
      </w:r>
    </w:p>
    <w:p w14:paraId="133327D3" w14:textId="77777777" w:rsidR="00CE1109" w:rsidRPr="00B93840" w:rsidRDefault="00CE1109" w:rsidP="009B469C">
      <w:pPr>
        <w:pStyle w:val="18"/>
        <w:spacing w:line="240" w:lineRule="auto"/>
        <w:jc w:val="both"/>
        <w:rPr>
          <w:rFonts w:ascii="Cambria" w:hAnsi="Cambria"/>
        </w:rPr>
      </w:pPr>
    </w:p>
    <w:p w14:paraId="2C8B8273" w14:textId="3DD6DAF4" w:rsidR="00CE1109" w:rsidRPr="00B93840" w:rsidRDefault="00CE1109" w:rsidP="009B469C">
      <w:pPr>
        <w:pStyle w:val="18"/>
        <w:spacing w:line="240" w:lineRule="auto"/>
        <w:jc w:val="both"/>
        <w:rPr>
          <w:rFonts w:ascii="Cambria" w:hAnsi="Cambria"/>
        </w:rPr>
      </w:pPr>
      <w:r w:rsidRPr="00B93840">
        <w:rPr>
          <w:rFonts w:ascii="Cambria" w:hAnsi="Cambria"/>
          <w:b/>
        </w:rPr>
        <w:t>β)</w:t>
      </w:r>
      <w:bookmarkStart w:id="12" w:name="_Hlk69491448"/>
      <w:r w:rsidRPr="00B93840">
        <w:rPr>
          <w:rFonts w:ascii="Cambria" w:hAnsi="Cambria"/>
        </w:rPr>
        <w:t xml:space="preserve"> Το αργότερο πριν από την ημερομηνία και ώρα αποσφράγισης των προσφορών που ορίζεται στο άρθρο 18 της παρούσας, προσκομίζονται στην </w:t>
      </w:r>
      <w:r w:rsidR="00496E46" w:rsidRPr="00B9372F">
        <w:rPr>
          <w:rFonts w:ascii="Cambria" w:hAnsi="Cambria" w:cs="Calibri"/>
          <w:lang w:bidi="en-US"/>
        </w:rPr>
        <w:t>α</w:t>
      </w:r>
      <w:r w:rsidRPr="005D2B63">
        <w:rPr>
          <w:rFonts w:ascii="Cambria" w:hAnsi="Cambria" w:cs="Calibri"/>
          <w:lang w:bidi="en-US"/>
        </w:rPr>
        <w:t xml:space="preserve">ναθέτουσα </w:t>
      </w:r>
      <w:r w:rsidR="00496E46" w:rsidRPr="00B9372F">
        <w:rPr>
          <w:rFonts w:ascii="Cambria" w:hAnsi="Cambria" w:cs="Calibri"/>
          <w:lang w:bidi="en-US"/>
        </w:rPr>
        <w:t>α</w:t>
      </w:r>
      <w:r w:rsidRPr="005D2B63">
        <w:rPr>
          <w:rFonts w:ascii="Cambria" w:hAnsi="Cambria" w:cs="Calibri"/>
          <w:lang w:bidi="en-US"/>
        </w:rPr>
        <w:t>ρχή</w:t>
      </w:r>
      <w:r w:rsidRPr="00B93840">
        <w:rPr>
          <w:rFonts w:ascii="Cambria" w:hAnsi="Cambria"/>
          <w:vertAlign w:val="superscript"/>
        </w:rPr>
        <w:endnoteReference w:id="18"/>
      </w:r>
      <w:r w:rsidRPr="00B93840">
        <w:rPr>
          <w:rFonts w:ascii="Cambria" w:hAnsi="Cambria"/>
        </w:rPr>
        <w:t xml:space="preserve">, </w:t>
      </w:r>
      <w:r w:rsidRPr="00B93840">
        <w:rPr>
          <w:rFonts w:ascii="Cambria" w:hAnsi="Cambria"/>
          <w:color w:val="231F20"/>
        </w:rPr>
        <w:t>με</w:t>
      </w:r>
      <w:r w:rsidR="00496E46" w:rsidRPr="009B469C">
        <w:rPr>
          <w:rFonts w:ascii="Cambria" w:hAnsi="Cambria"/>
          <w:color w:val="231F20"/>
        </w:rPr>
        <w:t xml:space="preserve"> </w:t>
      </w:r>
      <w:r w:rsidRPr="005D2B63">
        <w:rPr>
          <w:rFonts w:ascii="Cambria" w:hAnsi="Cambria" w:cs="Calibri"/>
          <w:color w:val="231F20"/>
          <w:spacing w:val="-29"/>
        </w:rPr>
        <w:t xml:space="preserve"> </w:t>
      </w:r>
      <w:r w:rsidRPr="00B93840">
        <w:rPr>
          <w:rFonts w:ascii="Cambria" w:hAnsi="Cambria"/>
          <w:color w:val="231F20"/>
        </w:rPr>
        <w:t>ευθύνη</w:t>
      </w:r>
      <w:r w:rsidRPr="00B93840">
        <w:rPr>
          <w:rFonts w:ascii="Cambria" w:hAnsi="Cambria"/>
          <w:color w:val="231F20"/>
          <w:spacing w:val="-29"/>
        </w:rPr>
        <w:t xml:space="preserve"> </w:t>
      </w:r>
      <w:r w:rsidRPr="00B93840">
        <w:rPr>
          <w:rFonts w:ascii="Cambria" w:hAnsi="Cambria"/>
          <w:color w:val="231F20"/>
        </w:rPr>
        <w:t>του οικονομικού</w:t>
      </w:r>
      <w:r w:rsidRPr="00B93840">
        <w:rPr>
          <w:rFonts w:ascii="Cambria" w:hAnsi="Cambria"/>
          <w:color w:val="231F20"/>
          <w:spacing w:val="-7"/>
        </w:rPr>
        <w:t xml:space="preserve"> </w:t>
      </w:r>
      <w:r w:rsidRPr="00B93840">
        <w:rPr>
          <w:rFonts w:ascii="Cambria" w:hAnsi="Cambria"/>
          <w:color w:val="231F20"/>
        </w:rPr>
        <w:t>φορέα</w:t>
      </w:r>
      <w:r>
        <w:rPr>
          <w:rFonts w:ascii="Cambria" w:hAnsi="Cambria" w:cs="Calibri"/>
          <w:color w:val="231F20"/>
        </w:rPr>
        <w:t>,</w:t>
      </w:r>
      <w:r w:rsidRPr="00B93840">
        <w:rPr>
          <w:rFonts w:ascii="Cambria" w:hAnsi="Cambria"/>
        </w:rPr>
        <w:t xml:space="preserve"> οι πρωτότυπες εγγυήσεις συμμετοχής, πλην των εγγυήσεων που εκδίδονται ηλεκτρονικά, άλλως η προσφορά απορρίπτεται ως απαράδεκτη</w:t>
      </w:r>
      <w:r w:rsidRPr="009B469C">
        <w:rPr>
          <w:rStyle w:val="af"/>
        </w:rPr>
        <w:endnoteReference w:id="19"/>
      </w:r>
      <w:r w:rsidR="00496E46" w:rsidRPr="00B9372F">
        <w:rPr>
          <w:rFonts w:ascii="Cambria" w:hAnsi="Cambria" w:cs="Calibri"/>
          <w:lang w:bidi="en-US"/>
        </w:rPr>
        <w:t>.</w:t>
      </w:r>
    </w:p>
    <w:p w14:paraId="7F184379" w14:textId="77777777" w:rsidR="00CE1109" w:rsidRPr="00B93840" w:rsidRDefault="00CE1109" w:rsidP="009B469C">
      <w:pPr>
        <w:pStyle w:val="18"/>
        <w:spacing w:line="240" w:lineRule="auto"/>
        <w:jc w:val="both"/>
        <w:rPr>
          <w:rFonts w:ascii="Cambria" w:hAnsi="Cambria"/>
        </w:rPr>
      </w:pPr>
    </w:p>
    <w:p w14:paraId="60E18705" w14:textId="15AE5FE2" w:rsidR="00CE1109" w:rsidRPr="00B93840" w:rsidRDefault="00CE1109" w:rsidP="009B469C">
      <w:pPr>
        <w:pStyle w:val="18"/>
        <w:spacing w:line="240" w:lineRule="auto"/>
        <w:jc w:val="both"/>
        <w:rPr>
          <w:rFonts w:ascii="Cambria" w:hAnsi="Cambria"/>
        </w:rPr>
      </w:pPr>
      <w:r w:rsidRPr="00B93840">
        <w:rPr>
          <w:rFonts w:ascii="Cambria" w:hAnsi="Cambria"/>
        </w:rPr>
        <w:t>Οι ανωτέρω πρωτότυπες εγγυητικές επιστολές συμμετοχής προσκομίζονται σε κλειστό φάκελο, στον οποίο αναγράφεται</w:t>
      </w:r>
      <w:r w:rsidR="00496E46" w:rsidRPr="00B9372F">
        <w:rPr>
          <w:rFonts w:ascii="Cambria" w:hAnsi="Cambria" w:cs="Cambria"/>
        </w:rPr>
        <w:t>,</w:t>
      </w:r>
      <w:r w:rsidRPr="00B93840">
        <w:rPr>
          <w:rFonts w:ascii="Cambria" w:hAnsi="Cambria"/>
        </w:rPr>
        <w:t xml:space="preserve"> τουλάχιστον</w:t>
      </w:r>
      <w:r w:rsidR="00496E46" w:rsidRPr="00B9372F">
        <w:rPr>
          <w:rFonts w:ascii="Cambria" w:hAnsi="Cambria" w:cs="Cambria"/>
        </w:rPr>
        <w:t>,</w:t>
      </w:r>
      <w:r w:rsidRPr="00B93840">
        <w:rPr>
          <w:rFonts w:ascii="Cambria" w:hAnsi="Cambria"/>
        </w:rPr>
        <w:t xml:space="preserve"> ο αποστολέας, τα στοιχεία του παρόντος διαγωνισμού και ως παραλήπτης η Επιτροπή Διαγωνισμού.</w:t>
      </w:r>
    </w:p>
    <w:p w14:paraId="4705B3A4" w14:textId="77777777" w:rsidR="00CE1109" w:rsidRPr="00B93840" w:rsidRDefault="00CE1109" w:rsidP="009B469C">
      <w:pPr>
        <w:pStyle w:val="18"/>
        <w:spacing w:line="240" w:lineRule="auto"/>
        <w:rPr>
          <w:rFonts w:ascii="Cambria" w:hAnsi="Cambria"/>
        </w:rPr>
      </w:pPr>
    </w:p>
    <w:p w14:paraId="40C978D7" w14:textId="23AE7527" w:rsidR="00CE1109" w:rsidRPr="00285B14" w:rsidRDefault="00496E46" w:rsidP="00CE1109">
      <w:pPr>
        <w:pStyle w:val="18"/>
        <w:spacing w:line="240" w:lineRule="auto"/>
        <w:jc w:val="both"/>
        <w:rPr>
          <w:rFonts w:ascii="Cambria" w:hAnsi="Cambria" w:cs="Cambria"/>
          <w:bCs/>
          <w:lang w:val="x-none"/>
        </w:rPr>
      </w:pPr>
      <w:r w:rsidRPr="00B9372F">
        <w:rPr>
          <w:rFonts w:ascii="Cambria" w:hAnsi="Cambria" w:cs="Cambria"/>
          <w:bCs/>
        </w:rPr>
        <w:t>Οι</w:t>
      </w:r>
      <w:r w:rsidR="00CE1109" w:rsidRPr="00285B14">
        <w:rPr>
          <w:rFonts w:ascii="Cambria" w:hAnsi="Cambria" w:cs="Cambria"/>
          <w:bCs/>
          <w:lang w:val="x-none"/>
        </w:rPr>
        <w:t xml:space="preserve"> πρωτότυπ</w:t>
      </w:r>
      <w:r w:rsidRPr="00B9372F">
        <w:rPr>
          <w:rFonts w:ascii="Cambria" w:hAnsi="Cambria" w:cs="Cambria"/>
          <w:bCs/>
        </w:rPr>
        <w:t>ες</w:t>
      </w:r>
      <w:r w:rsidR="00CE1109" w:rsidRPr="00285B14">
        <w:rPr>
          <w:rFonts w:ascii="Cambria" w:hAnsi="Cambria" w:cs="Cambria"/>
          <w:bCs/>
          <w:lang w:val="x-none"/>
        </w:rPr>
        <w:t xml:space="preserve"> εγγυήσε</w:t>
      </w:r>
      <w:r w:rsidRPr="00B9372F">
        <w:rPr>
          <w:rFonts w:ascii="Cambria" w:hAnsi="Cambria" w:cs="Cambria"/>
          <w:bCs/>
        </w:rPr>
        <w:t>ις</w:t>
      </w:r>
      <w:r w:rsidR="00CE1109" w:rsidRPr="00285B14">
        <w:rPr>
          <w:rFonts w:ascii="Cambria" w:hAnsi="Cambria" w:cs="Cambria"/>
          <w:bCs/>
          <w:lang w:val="x-none"/>
        </w:rPr>
        <w:t xml:space="preserve"> συμμετοχής πρ</w:t>
      </w:r>
      <w:r w:rsidRPr="00B9372F">
        <w:rPr>
          <w:rFonts w:ascii="Cambria" w:hAnsi="Cambria" w:cs="Cambria"/>
          <w:bCs/>
        </w:rPr>
        <w:t>οσκομίζονται</w:t>
      </w:r>
      <w:r w:rsidR="00CE1109" w:rsidRPr="00285B14">
        <w:rPr>
          <w:rFonts w:ascii="Cambria" w:hAnsi="Cambria" w:cs="Cambria"/>
          <w:bCs/>
          <w:lang w:val="x-none"/>
        </w:rPr>
        <w:t xml:space="preserve">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14:paraId="0C2D96EB" w14:textId="77777777" w:rsidR="00CE1109" w:rsidRPr="00285B14" w:rsidRDefault="00CE1109" w:rsidP="00CE1109">
      <w:pPr>
        <w:pStyle w:val="18"/>
        <w:spacing w:line="240" w:lineRule="auto"/>
        <w:jc w:val="both"/>
        <w:rPr>
          <w:rFonts w:ascii="Cambria" w:hAnsi="Cambria" w:cs="Cambria"/>
          <w:bCs/>
        </w:rPr>
      </w:pPr>
    </w:p>
    <w:p w14:paraId="4C035B6F" w14:textId="30D3805B" w:rsidR="00CE1109" w:rsidRPr="00285B14" w:rsidRDefault="00CE1109" w:rsidP="00CE1109">
      <w:pPr>
        <w:pStyle w:val="18"/>
        <w:spacing w:line="240" w:lineRule="auto"/>
        <w:jc w:val="both"/>
        <w:rPr>
          <w:rFonts w:ascii="Cambria" w:hAnsi="Cambria" w:cs="Cambria"/>
          <w:lang w:val="x-none"/>
        </w:rPr>
      </w:pPr>
      <w:r w:rsidRPr="00285B14">
        <w:rPr>
          <w:rFonts w:ascii="Cambria" w:hAnsi="Cambria" w:cs="Cambria"/>
          <w:bCs/>
        </w:rPr>
        <w:t xml:space="preserve">Στην περίπτωση </w:t>
      </w:r>
      <w:r w:rsidRPr="00285B14">
        <w:rPr>
          <w:rFonts w:ascii="Cambria" w:hAnsi="Cambria" w:cs="Cambria"/>
          <w:bCs/>
          <w:lang w:val="x-none"/>
        </w:rPr>
        <w:t>αποστολή</w:t>
      </w:r>
      <w:r w:rsidR="00496E46" w:rsidRPr="00B9372F">
        <w:rPr>
          <w:rFonts w:ascii="Cambria" w:hAnsi="Cambria" w:cs="Cambria"/>
          <w:bCs/>
        </w:rPr>
        <w:t>ς</w:t>
      </w:r>
      <w:r w:rsidRPr="00285B14">
        <w:rPr>
          <w:rFonts w:ascii="Cambria" w:hAnsi="Cambria" w:cs="Cambria"/>
          <w:bCs/>
          <w:lang w:val="x-none"/>
        </w:rPr>
        <w:t xml:space="preserve"> του φακέλου της εγγύησης συμμετοχής ταχυδρομικώς</w:t>
      </w:r>
      <w:r w:rsidRPr="00285B14">
        <w:rPr>
          <w:rFonts w:ascii="Cambria" w:hAnsi="Cambria" w:cs="Cambria"/>
          <w:bCs/>
        </w:rPr>
        <w:t>,</w:t>
      </w:r>
      <w:r w:rsidRPr="00285B14">
        <w:rPr>
          <w:rFonts w:ascii="Cambria" w:hAnsi="Cambria" w:cs="Cambria"/>
          <w:bCs/>
          <w:lang w:val="x-none"/>
        </w:rPr>
        <w:t xml:space="preserve"> ο οικονομικός φορέας</w:t>
      </w:r>
      <w:r w:rsidR="00496E46" w:rsidRPr="009B469C">
        <w:rPr>
          <w:rFonts w:ascii="Cambria" w:hAnsi="Cambria"/>
        </w:rPr>
        <w:t>,</w:t>
      </w:r>
      <w:r w:rsidRPr="00285B14">
        <w:rPr>
          <w:rFonts w:ascii="Cambria" w:hAnsi="Cambria" w:cs="Cambria"/>
          <w:bCs/>
          <w:lang w:val="x-none"/>
        </w:rPr>
        <w:t xml:space="preserve"> εφόσον δεν διαθέτει αριθμό έγκαιρης εισαγωγής του φακέλου του στο πρωτόκολλο της αναθέτουσας αρχής, </w:t>
      </w:r>
      <w:r w:rsidR="00496E46" w:rsidRPr="00B9372F">
        <w:rPr>
          <w:rFonts w:ascii="Cambria" w:hAnsi="Cambria" w:cs="Cambria"/>
          <w:bCs/>
        </w:rPr>
        <w:t xml:space="preserve">αναρτά, </w:t>
      </w:r>
      <w:r w:rsidRPr="00285B14">
        <w:rPr>
          <w:rFonts w:ascii="Cambria" w:hAnsi="Cambria" w:cs="Cambria"/>
          <w:bCs/>
          <w:lang w:val="x-none"/>
        </w:rPr>
        <w:t>το αργότερο έως την ημερομηνία και ώρα αποσφράγισης των προσφορών, μέσω της λειτουργίας «</w:t>
      </w:r>
      <w:r w:rsidR="00496E46" w:rsidRPr="00B9372F">
        <w:rPr>
          <w:rFonts w:ascii="Cambria" w:hAnsi="Cambria" w:cs="Cambria"/>
          <w:bCs/>
        </w:rPr>
        <w:t>Ε</w:t>
      </w:r>
      <w:proofErr w:type="spellStart"/>
      <w:r w:rsidRPr="00285B14">
        <w:rPr>
          <w:rFonts w:ascii="Cambria" w:hAnsi="Cambria" w:cs="Cambria"/>
          <w:bCs/>
          <w:lang w:val="x-none"/>
        </w:rPr>
        <w:t>πικοινωνία</w:t>
      </w:r>
      <w:proofErr w:type="spellEnd"/>
      <w:r w:rsidRPr="00285B14">
        <w:rPr>
          <w:rFonts w:ascii="Cambria" w:hAnsi="Cambria" w:cs="Cambria"/>
          <w:bCs/>
          <w:lang w:val="x-none"/>
        </w:rPr>
        <w:t>», τ</w:t>
      </w:r>
      <w:r w:rsidR="00496E46" w:rsidRPr="00B9372F">
        <w:rPr>
          <w:rFonts w:ascii="Cambria" w:hAnsi="Cambria" w:cs="Cambria"/>
          <w:bCs/>
        </w:rPr>
        <w:t>ο</w:t>
      </w:r>
      <w:r w:rsidRPr="00285B14">
        <w:rPr>
          <w:rFonts w:ascii="Cambria" w:hAnsi="Cambria" w:cs="Cambria"/>
          <w:bCs/>
          <w:lang w:val="x-none"/>
        </w:rPr>
        <w:t xml:space="preserve"> σχετικό αποδεικτικό στοιχείο προσκόμισης (αποδεικτικό κατάθεσης σε υπηρεσίες </w:t>
      </w:r>
      <w:r w:rsidRPr="00285B14">
        <w:rPr>
          <w:rFonts w:ascii="Cambria" w:hAnsi="Cambria" w:cs="Cambria"/>
          <w:bCs/>
        </w:rPr>
        <w:t>ταχυδρομείου-ταχυμεταφορών</w:t>
      </w:r>
      <w:r w:rsidRPr="00285B14">
        <w:rPr>
          <w:rFonts w:ascii="Cambria" w:hAnsi="Cambria" w:cs="Cambria"/>
          <w:bCs/>
          <w:lang w:val="x-none"/>
        </w:rPr>
        <w:t xml:space="preserve">), προκειμένου να ενημερώσει την αναθέτουσα αρχή  σχετικά με την (εμπρόθεσμη) προσκόμιση της εγγύησης συμμετοχής του στον </w:t>
      </w:r>
      <w:r w:rsidR="00496E46" w:rsidRPr="009B469C">
        <w:rPr>
          <w:rFonts w:ascii="Cambria" w:hAnsi="Cambria"/>
        </w:rPr>
        <w:t>παρόντα</w:t>
      </w:r>
      <w:r w:rsidRPr="00285B14">
        <w:rPr>
          <w:rFonts w:ascii="Cambria" w:hAnsi="Cambria" w:cs="Cambria"/>
          <w:bCs/>
          <w:lang w:val="x-none"/>
        </w:rPr>
        <w:t xml:space="preserve"> διαγωνισμό.</w:t>
      </w:r>
    </w:p>
    <w:p w14:paraId="37D795A7" w14:textId="77777777" w:rsidR="00CE1109" w:rsidRPr="009B469C" w:rsidRDefault="00CE1109" w:rsidP="009B469C">
      <w:pPr>
        <w:pStyle w:val="18"/>
        <w:spacing w:line="240" w:lineRule="auto"/>
        <w:jc w:val="both"/>
        <w:rPr>
          <w:rFonts w:ascii="Cambria" w:hAnsi="Cambria"/>
        </w:rPr>
      </w:pPr>
    </w:p>
    <w:bookmarkEnd w:id="12"/>
    <w:p w14:paraId="649509D2" w14:textId="77777777" w:rsidR="00CE1109" w:rsidRPr="00B93840" w:rsidRDefault="00CE1109" w:rsidP="009B469C">
      <w:pPr>
        <w:pStyle w:val="18"/>
        <w:spacing w:line="240" w:lineRule="auto"/>
        <w:jc w:val="both"/>
        <w:rPr>
          <w:rFonts w:ascii="Cambria" w:hAnsi="Cambria"/>
        </w:rPr>
      </w:pPr>
      <w:r w:rsidRPr="00B93840">
        <w:rPr>
          <w:rFonts w:ascii="Cambria" w:hAnsi="Cambria"/>
          <w:b/>
        </w:rPr>
        <w:t>γ)</w:t>
      </w:r>
      <w:r w:rsidRPr="00B93840">
        <w:rPr>
          <w:rFonts w:ascii="Cambria" w:hAnsi="Cambria"/>
        </w:rPr>
        <w:t xml:space="preserve"> Οι προσφέροντες συντάσσουν την οικονομική τους προσφορά, συμπληρώνοντας την αντίστοιχη ειδική ηλεκτρονική φόρμα του υποσυστήματος. </w:t>
      </w:r>
    </w:p>
    <w:p w14:paraId="44A6BB8B" w14:textId="77777777" w:rsidR="00CE1109" w:rsidRPr="00B93840" w:rsidRDefault="00CE1109" w:rsidP="009B469C">
      <w:pPr>
        <w:pStyle w:val="18"/>
        <w:spacing w:line="240" w:lineRule="auto"/>
        <w:jc w:val="both"/>
        <w:rPr>
          <w:rFonts w:ascii="Cambria" w:hAnsi="Cambria"/>
        </w:rPr>
      </w:pPr>
    </w:p>
    <w:p w14:paraId="4B759FCF" w14:textId="4FD01A93" w:rsidR="00CE1109" w:rsidRPr="00B93840" w:rsidRDefault="00CE1109" w:rsidP="009B469C">
      <w:pPr>
        <w:pStyle w:val="18"/>
        <w:spacing w:line="240" w:lineRule="auto"/>
        <w:jc w:val="both"/>
        <w:rPr>
          <w:rFonts w:ascii="Cambria" w:hAnsi="Cambria"/>
        </w:rPr>
      </w:pPr>
      <w:r w:rsidRPr="00B93840">
        <w:rPr>
          <w:rFonts w:ascii="Cambria" w:hAnsi="Cambria"/>
          <w:b/>
        </w:rPr>
        <w:t>δ)</w:t>
      </w:r>
      <w:r w:rsidRPr="00B93840">
        <w:rPr>
          <w:rFonts w:ascii="Cambria" w:hAnsi="Cambria"/>
        </w:rPr>
        <w:t xml:space="preserve"> </w:t>
      </w:r>
      <w:r w:rsidRPr="00B93840">
        <w:rPr>
          <w:rFonts w:ascii="Cambria" w:hAnsi="Cambria"/>
          <w:lang w:val="en-US"/>
        </w:rPr>
        <w:t>O</w:t>
      </w:r>
      <w:r w:rsidRPr="00B93840">
        <w:rPr>
          <w:rFonts w:ascii="Cambria" w:hAnsi="Cambria"/>
        </w:rPr>
        <w:t>ι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r w:rsidRPr="009B469C">
        <w:rPr>
          <w:rStyle w:val="af"/>
        </w:rPr>
        <w:endnoteReference w:id="20"/>
      </w:r>
      <w:r w:rsidR="00496E46" w:rsidRPr="00B9372F">
        <w:rPr>
          <w:rFonts w:ascii="Cambria" w:hAnsi="Cambria" w:cs="Calibri"/>
        </w:rPr>
        <w:t>.</w:t>
      </w:r>
    </w:p>
    <w:p w14:paraId="7A8099A5" w14:textId="77777777" w:rsidR="00CE1109" w:rsidRPr="00B93840" w:rsidRDefault="00CE1109" w:rsidP="009B469C">
      <w:pPr>
        <w:pStyle w:val="18"/>
        <w:spacing w:line="240" w:lineRule="auto"/>
        <w:jc w:val="both"/>
        <w:rPr>
          <w:rFonts w:ascii="Cambria" w:hAnsi="Cambria"/>
        </w:rPr>
      </w:pPr>
    </w:p>
    <w:p w14:paraId="329339CA" w14:textId="78F529E4" w:rsidR="00CE1109" w:rsidRPr="00B93840" w:rsidRDefault="00CE1109" w:rsidP="009B469C">
      <w:pPr>
        <w:pStyle w:val="18"/>
        <w:spacing w:line="240" w:lineRule="auto"/>
        <w:jc w:val="both"/>
        <w:rPr>
          <w:rFonts w:ascii="Cambria" w:hAnsi="Cambria"/>
        </w:rPr>
      </w:pPr>
      <w:r w:rsidRPr="00B93840">
        <w:rPr>
          <w:rFonts w:ascii="Cambria" w:hAnsi="Cambria"/>
          <w:b/>
        </w:rPr>
        <w:t>ε)</w:t>
      </w:r>
      <w:r w:rsidRPr="00B93840">
        <w:rPr>
          <w:rFonts w:ascii="Cambria" w:hAnsi="Cambria"/>
        </w:rPr>
        <w:t xml:space="preserve">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B93840">
        <w:rPr>
          <w:rFonts w:ascii="Cambria" w:hAnsi="Cambria"/>
        </w:rPr>
        <w:t>Portable</w:t>
      </w:r>
      <w:proofErr w:type="spellEnd"/>
      <w:r w:rsidRPr="00B93840">
        <w:rPr>
          <w:rFonts w:ascii="Cambria" w:hAnsi="Cambria"/>
        </w:rPr>
        <w:t xml:space="preserve"> </w:t>
      </w:r>
      <w:proofErr w:type="spellStart"/>
      <w:r w:rsidRPr="00B93840">
        <w:rPr>
          <w:rFonts w:ascii="Cambria" w:hAnsi="Cambria"/>
        </w:rPr>
        <w:t>Document</w:t>
      </w:r>
      <w:proofErr w:type="spellEnd"/>
      <w:r w:rsidRPr="00B93840">
        <w:rPr>
          <w:rFonts w:ascii="Cambria" w:hAnsi="Cambria"/>
        </w:rPr>
        <w:t xml:space="preserve"> </w:t>
      </w:r>
      <w:proofErr w:type="spellStart"/>
      <w:r w:rsidRPr="00B93840">
        <w:rPr>
          <w:rFonts w:ascii="Cambria" w:hAnsi="Cambria"/>
        </w:rPr>
        <w:t>Format</w:t>
      </w:r>
      <w:proofErr w:type="spellEnd"/>
      <w:r w:rsidRPr="00B93840">
        <w:rPr>
          <w:rFonts w:ascii="Cambria" w:hAnsi="Cambria"/>
        </w:rPr>
        <w:t xml:space="preserve"> (PDF)]. Τα αρχεία αυτά γίνονται αποδεκτά, εφόσον φέρουν, τουλάχιστον</w:t>
      </w:r>
      <w:r w:rsidR="00496E46" w:rsidRPr="00B9372F">
        <w:rPr>
          <w:rFonts w:ascii="Cambria" w:hAnsi="Cambria" w:cs="Calibri"/>
        </w:rPr>
        <w:t>,</w:t>
      </w:r>
      <w:r w:rsidR="00FE1B47">
        <w:rPr>
          <w:rFonts w:ascii="Cambria" w:hAnsi="Cambria"/>
        </w:rPr>
        <w:t xml:space="preserve"> </w:t>
      </w:r>
      <w:r w:rsidRPr="00B93840">
        <w:rPr>
          <w:rFonts w:ascii="Cambria" w:hAnsi="Cambria"/>
        </w:rPr>
        <w:t>προηγμένη ηλεκτρονική υπογραφή, η οποία υποστηρίζεται από αναγνωρισμένο (εγκεκριμένο) πιστοποιητικό και επισυνάπτονται στους αντίστοιχους (</w:t>
      </w:r>
      <w:proofErr w:type="spellStart"/>
      <w:r w:rsidRPr="00B93840">
        <w:rPr>
          <w:rFonts w:ascii="Cambria" w:hAnsi="Cambria"/>
        </w:rPr>
        <w:t>υπο</w:t>
      </w:r>
      <w:proofErr w:type="spellEnd"/>
      <w:r w:rsidRPr="00B93840">
        <w:rPr>
          <w:rFonts w:ascii="Cambria" w:hAnsi="Cambria"/>
        </w:rPr>
        <w:t>)φακέλους της προσφοράς. Κατά τη συστημική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w:t>
      </w:r>
      <w:r w:rsidR="00496E46" w:rsidRPr="00B9372F">
        <w:rPr>
          <w:rFonts w:ascii="Cambria" w:hAnsi="Cambria" w:cs="Calibri"/>
        </w:rPr>
        <w:t>,</w:t>
      </w:r>
      <w:r w:rsidRPr="00B93840">
        <w:rPr>
          <w:rFonts w:ascii="Cambria" w:hAnsi="Cambria"/>
        </w:rPr>
        <w:t xml:space="preserve"> με σχετικό μήνυμα σφάλματος στη </w:t>
      </w:r>
      <w:proofErr w:type="spellStart"/>
      <w:r w:rsidRPr="00B93840">
        <w:rPr>
          <w:rFonts w:ascii="Cambria" w:hAnsi="Cambria"/>
        </w:rPr>
        <w:t>διεπαφή</w:t>
      </w:r>
      <w:proofErr w:type="spellEnd"/>
      <w:r w:rsidRPr="00B93840">
        <w:rPr>
          <w:rFonts w:ascii="Cambria" w:hAnsi="Cambria"/>
        </w:rPr>
        <w:t xml:space="preserve"> του χρήστη των προσφερόντων, προκειμένου οι τελευταίοι να προβούν στις σχετικές ενέργειες διόρθωσης.</w:t>
      </w:r>
    </w:p>
    <w:p w14:paraId="551CD51F" w14:textId="77777777" w:rsidR="00CE1109" w:rsidRPr="00B93840" w:rsidRDefault="00CE1109" w:rsidP="009B469C">
      <w:pPr>
        <w:pStyle w:val="18"/>
        <w:spacing w:line="240" w:lineRule="auto"/>
        <w:jc w:val="both"/>
        <w:rPr>
          <w:rFonts w:ascii="Cambria" w:hAnsi="Cambria"/>
        </w:rPr>
      </w:pPr>
    </w:p>
    <w:p w14:paraId="4E28DED4" w14:textId="4F434B4B" w:rsidR="00CE1109" w:rsidRPr="00B93840" w:rsidRDefault="00CE1109" w:rsidP="009B469C">
      <w:pPr>
        <w:pStyle w:val="18"/>
        <w:spacing w:line="240" w:lineRule="auto"/>
        <w:jc w:val="both"/>
        <w:rPr>
          <w:rFonts w:ascii="Cambria" w:hAnsi="Cambria"/>
        </w:rPr>
      </w:pPr>
      <w:proofErr w:type="spellStart"/>
      <w:r w:rsidRPr="00B93840">
        <w:rPr>
          <w:rFonts w:ascii="Cambria" w:hAnsi="Cambria"/>
          <w:b/>
        </w:rPr>
        <w:t>στ</w:t>
      </w:r>
      <w:proofErr w:type="spellEnd"/>
      <w:r w:rsidRPr="00B93840">
        <w:rPr>
          <w:rFonts w:ascii="Cambria" w:hAnsi="Cambria"/>
          <w:b/>
        </w:rPr>
        <w:t>)</w:t>
      </w:r>
      <w:r w:rsidRPr="00B93840">
        <w:rPr>
          <w:rFonts w:ascii="Cambria" w:hAnsi="Cambria"/>
        </w:rPr>
        <w:t xml:space="preserve">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r w:rsidR="00FE1B47">
        <w:rPr>
          <w:rFonts w:ascii="Cambria" w:hAnsi="Cambria" w:cs="Calibri"/>
        </w:rPr>
        <w:t xml:space="preserve"> </w:t>
      </w:r>
      <w:r w:rsidRPr="009B469C">
        <w:rPr>
          <w:rStyle w:val="60"/>
        </w:rPr>
        <w:endnoteReference w:id="21"/>
      </w:r>
      <w:r w:rsidR="00496E46" w:rsidRPr="00B9372F">
        <w:rPr>
          <w:rFonts w:ascii="Cambria" w:hAnsi="Cambria" w:cs="Calibri"/>
        </w:rPr>
        <w:t>.</w:t>
      </w:r>
    </w:p>
    <w:p w14:paraId="10F93952" w14:textId="77777777" w:rsidR="00CE1109" w:rsidRPr="00B93840" w:rsidRDefault="00CE1109" w:rsidP="009B469C">
      <w:pPr>
        <w:pStyle w:val="18"/>
        <w:spacing w:line="240" w:lineRule="auto"/>
        <w:jc w:val="both"/>
        <w:rPr>
          <w:rFonts w:ascii="Cambria" w:hAnsi="Cambria"/>
        </w:rPr>
      </w:pPr>
    </w:p>
    <w:p w14:paraId="4418AB26" w14:textId="77777777" w:rsidR="00CE1109" w:rsidRPr="00B93840" w:rsidRDefault="00CE1109" w:rsidP="009B469C">
      <w:pPr>
        <w:pStyle w:val="18"/>
        <w:spacing w:line="240" w:lineRule="auto"/>
        <w:jc w:val="both"/>
        <w:rPr>
          <w:rFonts w:ascii="Cambria" w:hAnsi="Cambria"/>
        </w:rPr>
      </w:pPr>
      <w:r w:rsidRPr="00B93840">
        <w:rPr>
          <w:rFonts w:ascii="Cambria" w:hAnsi="Cambria"/>
          <w:b/>
        </w:rPr>
        <w:t>ζ)</w:t>
      </w:r>
      <w:r w:rsidRPr="00B93840">
        <w:rPr>
          <w:rFonts w:ascii="Cambria" w:hAnsi="Cambria"/>
        </w:rPr>
        <w:t xml:space="preserve">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14:paraId="016A98AA" w14:textId="77777777" w:rsidR="00CE1109" w:rsidRPr="00B93840" w:rsidRDefault="00CE1109" w:rsidP="009B469C">
      <w:pPr>
        <w:pStyle w:val="18"/>
        <w:spacing w:line="240" w:lineRule="auto"/>
        <w:jc w:val="both"/>
        <w:rPr>
          <w:rFonts w:ascii="Cambria" w:hAnsi="Cambria"/>
        </w:rPr>
      </w:pPr>
    </w:p>
    <w:p w14:paraId="716F6CA6" w14:textId="173A45B2" w:rsidR="00CE1109" w:rsidRPr="002D3194" w:rsidRDefault="00CE1109">
      <w:pPr>
        <w:spacing w:after="144"/>
        <w:jc w:val="both"/>
        <w:rPr>
          <w:rFonts w:ascii="Cambria" w:eastAsia="Times New Roman" w:hAnsi="Cambria" w:cs="Calibri"/>
          <w:strike/>
          <w:kern w:val="0"/>
          <w:sz w:val="22"/>
          <w:szCs w:val="22"/>
          <w:lang w:val="el-GR" w:bidi="ar-SA"/>
        </w:rPr>
      </w:pPr>
      <w:r w:rsidRPr="002D3194">
        <w:rPr>
          <w:rFonts w:ascii="Cambria" w:hAnsi="Cambria" w:cs="Calibri"/>
          <w:sz w:val="22"/>
          <w:szCs w:val="22"/>
          <w:lang w:val="el-GR"/>
        </w:rPr>
        <w:t>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w:t>
      </w:r>
      <w:r w:rsidR="00DE7B0B">
        <w:rPr>
          <w:rFonts w:ascii="Cambria" w:hAnsi="Cambria" w:cs="Calibri"/>
          <w:sz w:val="22"/>
          <w:szCs w:val="22"/>
          <w:lang w:val="el-GR"/>
        </w:rPr>
        <w:t xml:space="preserve"> </w:t>
      </w:r>
      <w:r w:rsidRPr="002D3194">
        <w:rPr>
          <w:rFonts w:ascii="Cambria" w:hAnsi="Cambria" w:cs="Calibri"/>
          <w:sz w:val="22"/>
          <w:szCs w:val="22"/>
          <w:lang w:val="el-GR"/>
        </w:rPr>
        <w:t>της παρούσας</w:t>
      </w:r>
      <w:r w:rsidRPr="009B469C">
        <w:rPr>
          <w:rStyle w:val="af"/>
        </w:rPr>
        <w:endnoteReference w:id="22"/>
      </w:r>
      <w:r w:rsidR="00496E46" w:rsidRPr="00B9372F">
        <w:rPr>
          <w:rFonts w:ascii="Cambria" w:hAnsi="Cambria" w:cs="Calibri"/>
          <w:sz w:val="22"/>
          <w:szCs w:val="22"/>
          <w:lang w:val="el-GR"/>
        </w:rPr>
        <w:t>.</w:t>
      </w:r>
      <w:r w:rsidRPr="002D3194">
        <w:rPr>
          <w:rFonts w:ascii="Cambria" w:hAnsi="Cambria" w:cs="Calibri"/>
          <w:sz w:val="22"/>
          <w:szCs w:val="22"/>
          <w:lang w:val="el-GR"/>
        </w:rPr>
        <w:t xml:space="preserve"> </w:t>
      </w:r>
    </w:p>
    <w:p w14:paraId="5AA813AA" w14:textId="57DDE1C6" w:rsidR="00CE1109" w:rsidRPr="002D3194" w:rsidRDefault="00CE1109">
      <w:pPr>
        <w:spacing w:after="144"/>
        <w:jc w:val="both"/>
        <w:rPr>
          <w:rFonts w:ascii="Cambria" w:eastAsia="Times New Roman" w:hAnsi="Cambria" w:cs="Calibri"/>
          <w:sz w:val="22"/>
          <w:szCs w:val="22"/>
          <w:lang w:val="el-GR" w:eastAsia="ar-SA"/>
        </w:rPr>
      </w:pPr>
      <w:r w:rsidRPr="002D3194">
        <w:rPr>
          <w:rFonts w:ascii="Cambria" w:hAnsi="Cambria" w:cs="Calibri"/>
          <w:b/>
          <w:sz w:val="22"/>
          <w:szCs w:val="22"/>
          <w:lang w:val="el-GR"/>
        </w:rPr>
        <w:t>η)</w:t>
      </w:r>
      <w:r w:rsidRPr="002D3194">
        <w:rPr>
          <w:rFonts w:ascii="Cambria" w:hAnsi="Cambria" w:cs="Calibri"/>
          <w:sz w:val="22"/>
          <w:szCs w:val="22"/>
          <w:lang w:val="el-GR"/>
        </w:rPr>
        <w:t xml:space="preserve"> </w:t>
      </w:r>
      <w:r w:rsidRPr="002D3194">
        <w:rPr>
          <w:rFonts w:ascii="Cambria" w:eastAsia="Times New Roman" w:hAnsi="Cambria" w:cs="Calibri"/>
          <w:sz w:val="22"/>
          <w:szCs w:val="22"/>
          <w:lang w:val="el-GR" w:eastAsia="ar-SA"/>
        </w:rPr>
        <w:t>Έως την ημέρα και ώρα αποσφράγισης των προσφορών</w:t>
      </w:r>
      <w:r w:rsidR="00496E46" w:rsidRPr="00B9372F">
        <w:rPr>
          <w:rFonts w:ascii="Cambria" w:eastAsia="Times New Roman" w:hAnsi="Cambria" w:cs="Calibri"/>
          <w:sz w:val="22"/>
          <w:szCs w:val="22"/>
          <w:lang w:val="el-GR" w:eastAsia="ar-SA"/>
        </w:rPr>
        <w:t>,</w:t>
      </w:r>
      <w:r w:rsidRPr="002D3194">
        <w:rPr>
          <w:rFonts w:ascii="Cambria" w:eastAsia="Times New Roman" w:hAnsi="Cambria" w:cs="Calibri"/>
          <w:sz w:val="22"/>
          <w:szCs w:val="22"/>
          <w:lang w:val="el-GR" w:eastAsia="ar-SA"/>
        </w:rPr>
        <w:t xml:space="preserve"> προσκομίζονται</w:t>
      </w:r>
      <w:r w:rsidR="003D6802" w:rsidRPr="00B9372F">
        <w:rPr>
          <w:rFonts w:ascii="Cambria" w:eastAsia="Times New Roman" w:hAnsi="Cambria" w:cs="Calibri"/>
          <w:sz w:val="22"/>
          <w:szCs w:val="22"/>
          <w:lang w:val="el-GR" w:eastAsia="ar-SA"/>
        </w:rPr>
        <w:t>,</w:t>
      </w:r>
      <w:r w:rsidR="003D6802" w:rsidRPr="003D6802">
        <w:rPr>
          <w:rFonts w:ascii="Cambria" w:eastAsia="Times New Roman" w:hAnsi="Cambria" w:cs="Calibri"/>
          <w:sz w:val="22"/>
          <w:szCs w:val="22"/>
          <w:lang w:val="el-GR" w:eastAsia="ar-SA"/>
        </w:rPr>
        <w:t xml:space="preserve"> </w:t>
      </w:r>
      <w:r w:rsidR="003D6802" w:rsidRPr="0080192B">
        <w:rPr>
          <w:rFonts w:ascii="Cambria" w:eastAsia="Times New Roman" w:hAnsi="Cambria" w:cs="Calibri"/>
          <w:sz w:val="22"/>
          <w:szCs w:val="22"/>
          <w:lang w:val="el-GR" w:eastAsia="ar-SA"/>
        </w:rPr>
        <w:t>με ευθύνη του οικονομικού φορέα</w:t>
      </w:r>
      <w:r w:rsidR="003D6802" w:rsidRPr="00B9372F">
        <w:rPr>
          <w:rFonts w:ascii="Cambria" w:eastAsia="Times New Roman" w:hAnsi="Cambria" w:cs="Calibri"/>
          <w:sz w:val="22"/>
          <w:szCs w:val="22"/>
          <w:lang w:val="el-GR" w:eastAsia="ar-SA"/>
        </w:rPr>
        <w:t>,</w:t>
      </w:r>
      <w:r w:rsidRPr="002D3194">
        <w:rPr>
          <w:rFonts w:ascii="Cambria" w:eastAsia="Times New Roman" w:hAnsi="Cambria" w:cs="Calibri"/>
          <w:sz w:val="22"/>
          <w:szCs w:val="22"/>
          <w:lang w:val="el-GR" w:eastAsia="ar-SA"/>
        </w:rPr>
        <w:t xml:space="preserve"> </w:t>
      </w:r>
      <w:r w:rsidR="00496E46" w:rsidRPr="00B9372F">
        <w:rPr>
          <w:rFonts w:ascii="Cambria" w:eastAsia="Times New Roman" w:hAnsi="Cambria" w:cs="Calibri"/>
          <w:sz w:val="22"/>
          <w:szCs w:val="22"/>
          <w:lang w:val="el-GR" w:eastAsia="ar-SA"/>
        </w:rPr>
        <w:t>στην αναθέτουσα αρχή,</w:t>
      </w:r>
      <w:r w:rsidRPr="002D3194">
        <w:rPr>
          <w:rFonts w:ascii="Cambria" w:eastAsia="Times New Roman" w:hAnsi="Cambria" w:cs="Calibri"/>
          <w:sz w:val="22"/>
          <w:szCs w:val="22"/>
          <w:lang w:val="el-GR" w:eastAsia="ar-SA"/>
        </w:rPr>
        <w:t xml:space="preserve">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w:t>
      </w:r>
      <w:r w:rsidR="003D6802" w:rsidRPr="00B9372F">
        <w:rPr>
          <w:rFonts w:ascii="Cambria" w:eastAsia="Times New Roman" w:hAnsi="Cambria" w:cs="Calibri"/>
          <w:sz w:val="22"/>
          <w:szCs w:val="22"/>
          <w:lang w:val="el-GR" w:eastAsia="ar-SA"/>
        </w:rPr>
        <w:t xml:space="preserve"> </w:t>
      </w:r>
      <w:r w:rsidRPr="002D3194">
        <w:rPr>
          <w:rFonts w:ascii="Cambria" w:eastAsia="Times New Roman" w:hAnsi="Cambria" w:cs="Calibri"/>
          <w:sz w:val="22"/>
          <w:szCs w:val="22"/>
          <w:lang w:val="el-GR" w:eastAsia="ar-SA"/>
        </w:rPr>
        <w:t xml:space="preserve"> </w:t>
      </w:r>
      <w:proofErr w:type="spellStart"/>
      <w:r w:rsidRPr="002D3194">
        <w:rPr>
          <w:rFonts w:ascii="Cambria" w:eastAsia="Times New Roman" w:hAnsi="Cambria" w:cs="Calibri"/>
          <w:sz w:val="22"/>
          <w:szCs w:val="22"/>
          <w:lang w:val="el-GR" w:eastAsia="ar-SA"/>
        </w:rPr>
        <w:t>υποφακέλων</w:t>
      </w:r>
      <w:proofErr w:type="spellEnd"/>
      <w:r w:rsidRPr="002D3194">
        <w:rPr>
          <w:rFonts w:ascii="Cambria" w:eastAsia="Times New Roman" w:hAnsi="Cambria" w:cs="Calibri"/>
          <w:sz w:val="22"/>
          <w:szCs w:val="22"/>
          <w:lang w:val="el-GR" w:eastAsia="ar-SA"/>
        </w:rPr>
        <w:t xml:space="preserve"> «Δικαιολογητικά Συμμετοχής» και «Οικονομική Προσφορά», τα οποία απαιτείται να προσκομισ</w:t>
      </w:r>
      <w:r w:rsidR="00496E46" w:rsidRPr="00B9372F">
        <w:rPr>
          <w:rFonts w:ascii="Cambria" w:eastAsia="Times New Roman" w:hAnsi="Cambria" w:cs="Calibri"/>
          <w:sz w:val="22"/>
          <w:szCs w:val="22"/>
          <w:lang w:val="el-GR" w:eastAsia="ar-SA"/>
        </w:rPr>
        <w:t>τ</w:t>
      </w:r>
      <w:r w:rsidRPr="002D3194">
        <w:rPr>
          <w:rFonts w:ascii="Cambria" w:eastAsia="Times New Roman" w:hAnsi="Cambria" w:cs="Calibri"/>
          <w:sz w:val="22"/>
          <w:szCs w:val="22"/>
          <w:lang w:val="el-GR" w:eastAsia="ar-SA"/>
        </w:rPr>
        <w:t>ούν σε πρωτότυπα ή ακριβή αντίγραφα</w:t>
      </w:r>
      <w:r w:rsidRPr="009B469C">
        <w:rPr>
          <w:rStyle w:val="af"/>
        </w:rPr>
        <w:endnoteReference w:id="23"/>
      </w:r>
      <w:r w:rsidRPr="002D3194">
        <w:rPr>
          <w:rFonts w:ascii="Cambria" w:eastAsia="Times New Roman" w:hAnsi="Cambria" w:cs="Calibri"/>
          <w:sz w:val="22"/>
          <w:szCs w:val="22"/>
          <w:lang w:val="el-GR" w:eastAsia="ar-SA"/>
        </w:rPr>
        <w:t>.</w:t>
      </w:r>
    </w:p>
    <w:p w14:paraId="7D0753C5" w14:textId="011DE145" w:rsidR="00CE1109" w:rsidRPr="002D3194" w:rsidRDefault="00496E46" w:rsidP="00B93840">
      <w:pPr>
        <w:widowControl/>
        <w:spacing w:after="120"/>
        <w:jc w:val="both"/>
        <w:textAlignment w:val="auto"/>
        <w:rPr>
          <w:rFonts w:ascii="Cambria" w:eastAsia="Times New Roman" w:hAnsi="Cambria" w:cs="Calibri"/>
          <w:sz w:val="22"/>
          <w:szCs w:val="22"/>
          <w:lang w:val="el-GR" w:eastAsia="ar-SA"/>
        </w:rPr>
      </w:pPr>
      <w:r w:rsidRPr="00B9372F">
        <w:rPr>
          <w:rFonts w:ascii="Cambria" w:eastAsia="Times New Roman" w:hAnsi="Cambria" w:cs="Calibri"/>
          <w:sz w:val="22"/>
          <w:szCs w:val="22"/>
          <w:lang w:val="el-GR" w:eastAsia="ar-SA"/>
        </w:rPr>
        <w:t>Ενδεικτικά, τ</w:t>
      </w:r>
      <w:r w:rsidR="00CE1109" w:rsidRPr="002D3194">
        <w:rPr>
          <w:rFonts w:ascii="Cambria" w:eastAsia="Times New Roman" w:hAnsi="Cambria" w:cs="Calibri"/>
          <w:sz w:val="22"/>
          <w:szCs w:val="22"/>
          <w:lang w:val="el-GR" w:eastAsia="ar-SA"/>
        </w:rPr>
        <w:t>έτοια στοιχεία και δικαιολογητικά  είναι:</w:t>
      </w:r>
    </w:p>
    <w:p w14:paraId="1D25A5CE" w14:textId="77777777" w:rsidR="00CE1109" w:rsidRPr="002D3194" w:rsidRDefault="00CE1109" w:rsidP="00B93840">
      <w:pPr>
        <w:widowControl/>
        <w:spacing w:after="120"/>
        <w:jc w:val="both"/>
        <w:textAlignment w:val="auto"/>
        <w:rPr>
          <w:rFonts w:ascii="Cambria" w:eastAsia="Times New Roman" w:hAnsi="Cambria" w:cs="Calibri"/>
          <w:sz w:val="22"/>
          <w:szCs w:val="22"/>
          <w:lang w:val="el-GR" w:eastAsia="ar-SA"/>
        </w:rPr>
      </w:pPr>
      <w:proofErr w:type="spellStart"/>
      <w:r w:rsidRPr="00B93840">
        <w:rPr>
          <w:rFonts w:ascii="Cambria" w:hAnsi="Cambria"/>
          <w:sz w:val="22"/>
        </w:rPr>
        <w:t>i</w:t>
      </w:r>
      <w:proofErr w:type="spellEnd"/>
      <w:r w:rsidRPr="002D3194">
        <w:rPr>
          <w:rFonts w:ascii="Cambria" w:eastAsia="Times New Roman" w:hAnsi="Cambria" w:cs="Calibri"/>
          <w:sz w:val="22"/>
          <w:szCs w:val="22"/>
          <w:lang w:val="el-GR" w:eastAsia="ar-SA"/>
        </w:rPr>
        <w:t>) η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14:paraId="48567F6A" w14:textId="7257BDA6" w:rsidR="00CE1109" w:rsidRPr="002D3194" w:rsidRDefault="00CE1109" w:rsidP="00B93840">
      <w:pPr>
        <w:widowControl/>
        <w:spacing w:after="120"/>
        <w:jc w:val="both"/>
        <w:textAlignment w:val="auto"/>
        <w:rPr>
          <w:rFonts w:ascii="Cambria" w:eastAsia="Times New Roman" w:hAnsi="Cambria" w:cs="Calibri"/>
          <w:sz w:val="22"/>
          <w:szCs w:val="22"/>
          <w:lang w:val="el-GR" w:eastAsia="ar-SA"/>
        </w:rPr>
      </w:pPr>
      <w:r w:rsidRPr="00B93840">
        <w:rPr>
          <w:rFonts w:ascii="Cambria" w:hAnsi="Cambria"/>
          <w:sz w:val="22"/>
        </w:rPr>
        <w:t>ii</w:t>
      </w:r>
      <w:r w:rsidRPr="002D3194">
        <w:rPr>
          <w:rFonts w:ascii="Cambria" w:eastAsia="Times New Roman" w:hAnsi="Cambria" w:cs="Calibri"/>
          <w:sz w:val="22"/>
          <w:szCs w:val="22"/>
          <w:lang w:val="el-GR" w:eastAsia="ar-SA"/>
        </w:rPr>
        <w:t>) αυτά που δεν υπάγονται στις διατάξεις του άρθρου 11 παρ. 2 του ν. 2690/1999 (ενδεικτικά συμβολαιογραφικές ένορκες βεβαιώσεις ή λοιπά συμβολαιογραφικά έγγραφα),</w:t>
      </w:r>
    </w:p>
    <w:p w14:paraId="3962EC76" w14:textId="2B13823E" w:rsidR="00CE1109" w:rsidRPr="00285B14" w:rsidRDefault="00CE1109" w:rsidP="00B93840">
      <w:pPr>
        <w:widowControl/>
        <w:spacing w:after="120"/>
        <w:jc w:val="both"/>
        <w:textAlignment w:val="auto"/>
        <w:rPr>
          <w:rFonts w:ascii="Cambria" w:eastAsia="Times New Roman" w:hAnsi="Cambria" w:cs="Calibri"/>
          <w:sz w:val="22"/>
          <w:szCs w:val="22"/>
          <w:lang w:val="el-GR" w:eastAsia="ar-SA"/>
        </w:rPr>
      </w:pPr>
      <w:r w:rsidRPr="00B93840">
        <w:rPr>
          <w:rFonts w:ascii="Cambria" w:hAnsi="Cambria"/>
          <w:sz w:val="22"/>
        </w:rPr>
        <w:t>iii</w:t>
      </w:r>
      <w:r w:rsidRPr="00285B14">
        <w:rPr>
          <w:rFonts w:ascii="Cambria" w:eastAsia="Times New Roman" w:hAnsi="Cambria" w:cs="Calibri"/>
          <w:sz w:val="22"/>
          <w:szCs w:val="22"/>
          <w:lang w:val="el-GR" w:eastAsia="ar-SA"/>
        </w:rPr>
        <w:t>) ιδιωτικά έγγραφα</w:t>
      </w:r>
      <w:r w:rsidR="003D6802" w:rsidRPr="00B9372F">
        <w:rPr>
          <w:rFonts w:ascii="Cambria" w:eastAsia="Times New Roman" w:hAnsi="Cambria" w:cs="Calibri"/>
          <w:sz w:val="22"/>
          <w:szCs w:val="22"/>
          <w:lang w:val="el-GR" w:eastAsia="ar-SA"/>
        </w:rPr>
        <w:t>,</w:t>
      </w:r>
      <w:r w:rsidRPr="00285B14">
        <w:rPr>
          <w:rFonts w:ascii="Cambria" w:eastAsia="Times New Roman" w:hAnsi="Cambria" w:cs="Calibri"/>
          <w:sz w:val="22"/>
          <w:szCs w:val="22"/>
          <w:lang w:val="el-GR" w:eastAsia="ar-SA"/>
        </w:rPr>
        <w:t xml:space="preserve"> τα οποία δεν έχουν επικυρωθεί από δικηγόρο ή δεν φέρουν θεώρηση από υπηρεσίες και φορείς της περίπτωση</w:t>
      </w:r>
      <w:r w:rsidR="00DD5F03">
        <w:rPr>
          <w:rFonts w:ascii="Cambria" w:eastAsia="Times New Roman" w:hAnsi="Cambria" w:cs="Calibri"/>
          <w:sz w:val="22"/>
          <w:szCs w:val="22"/>
          <w:lang w:val="el-GR" w:eastAsia="ar-SA"/>
        </w:rPr>
        <w:t>ς</w:t>
      </w:r>
      <w:r w:rsidRPr="00285B14">
        <w:rPr>
          <w:rFonts w:ascii="Cambria" w:eastAsia="Times New Roman" w:hAnsi="Cambria" w:cs="Calibri"/>
          <w:sz w:val="22"/>
          <w:szCs w:val="22"/>
          <w:lang w:val="el-GR" w:eastAsia="ar-SA"/>
        </w:rPr>
        <w:t xml:space="preserve"> α της παρ. 2 του άρθρου 11 του ν. 2690/1999 ή δεν συνοδεύονται από υπεύθυνη δήλωση για την ακρίβειά τους, καθώς και</w:t>
      </w:r>
    </w:p>
    <w:p w14:paraId="23163460" w14:textId="267849FC" w:rsidR="00CE1109" w:rsidRPr="00285B14" w:rsidRDefault="00CE1109" w:rsidP="00B93840">
      <w:pPr>
        <w:widowControl/>
        <w:spacing w:after="120"/>
        <w:jc w:val="both"/>
        <w:textAlignment w:val="auto"/>
        <w:rPr>
          <w:rFonts w:ascii="Cambria" w:eastAsia="Times New Roman" w:hAnsi="Cambria" w:cs="Calibri"/>
          <w:sz w:val="22"/>
          <w:szCs w:val="22"/>
          <w:lang w:val="el-GR" w:eastAsia="ar-SA"/>
        </w:rPr>
      </w:pPr>
      <w:r w:rsidRPr="00B93840">
        <w:rPr>
          <w:rFonts w:ascii="Cambria" w:hAnsi="Cambria"/>
          <w:sz w:val="22"/>
        </w:rPr>
        <w:t>iv</w:t>
      </w:r>
      <w:r w:rsidRPr="00285B14">
        <w:rPr>
          <w:rFonts w:ascii="Cambria" w:eastAsia="Times New Roman" w:hAnsi="Cambria" w:cs="Calibri"/>
          <w:sz w:val="22"/>
          <w:szCs w:val="22"/>
          <w:lang w:val="el-GR" w:eastAsia="ar-SA"/>
        </w:rPr>
        <w:t>) αλλοδαπά δημόσια έντυπα έγγραφα που φέρουν την επισημείωση της Χάγης (</w:t>
      </w:r>
      <w:proofErr w:type="spellStart"/>
      <w:r w:rsidRPr="00285B14">
        <w:rPr>
          <w:rFonts w:ascii="Cambria" w:eastAsia="Times New Roman" w:hAnsi="Cambria" w:cs="Calibri"/>
          <w:sz w:val="22"/>
          <w:szCs w:val="22"/>
          <w:lang w:val="el-GR" w:eastAsia="ar-SA"/>
        </w:rPr>
        <w:t>Apostille</w:t>
      </w:r>
      <w:proofErr w:type="spellEnd"/>
      <w:r w:rsidRPr="00285B14">
        <w:rPr>
          <w:rFonts w:ascii="Cambria" w:eastAsia="Times New Roman" w:hAnsi="Cambria" w:cs="Calibri"/>
          <w:sz w:val="22"/>
          <w:szCs w:val="22"/>
          <w:lang w:val="el-GR" w:eastAsia="ar-SA"/>
        </w:rPr>
        <w:t xml:space="preserve">), ή προξενική θεώρηση και δεν έχουν επικυρωθεί από δικηγόρο. </w:t>
      </w:r>
    </w:p>
    <w:p w14:paraId="25E4019F" w14:textId="77777777" w:rsidR="00CE1109" w:rsidRPr="005D2B63" w:rsidRDefault="00CE1109" w:rsidP="00B93840">
      <w:pPr>
        <w:widowControl/>
        <w:spacing w:after="120"/>
        <w:jc w:val="both"/>
        <w:textAlignment w:val="auto"/>
        <w:rPr>
          <w:rFonts w:ascii="Cambria" w:eastAsia="Times New Roman" w:hAnsi="Cambria" w:cs="Calibri"/>
          <w:sz w:val="22"/>
          <w:szCs w:val="22"/>
          <w:lang w:val="el-GR" w:eastAsia="ar-SA"/>
        </w:rPr>
      </w:pPr>
      <w:r w:rsidRPr="00285B14">
        <w:rPr>
          <w:rFonts w:ascii="Cambria" w:eastAsia="Times New Roman" w:hAnsi="Cambria" w:cs="Calibri"/>
          <w:sz w:val="22"/>
          <w:szCs w:val="22"/>
          <w:lang w:val="el-GR" w:eastAsia="ar-SA"/>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w:t>
      </w:r>
      <w:r w:rsidRPr="002D3194">
        <w:rPr>
          <w:rFonts w:ascii="Cambria" w:eastAsia="Times New Roman" w:hAnsi="Cambria" w:cs="Calibri"/>
          <w:sz w:val="22"/>
          <w:szCs w:val="22"/>
          <w:lang w:val="el-GR" w:eastAsia="ar-SA"/>
        </w:rPr>
        <w:t xml:space="preserve"> συμπληρώνονται και να υποβάλλονται σύμφωνα με το άρθρο 102 του ν. 4412/2016.</w:t>
      </w:r>
    </w:p>
    <w:p w14:paraId="371EF3D3" w14:textId="77777777" w:rsidR="00CE1109" w:rsidRPr="005D2B63" w:rsidRDefault="00CE1109" w:rsidP="009B469C">
      <w:pPr>
        <w:pStyle w:val="a"/>
        <w:numPr>
          <w:ilvl w:val="0"/>
          <w:numId w:val="0"/>
        </w:numPr>
        <w:ind w:left="227" w:hanging="227"/>
        <w:rPr>
          <w:rFonts w:ascii="Cambria" w:hAnsi="Cambria"/>
          <w:sz w:val="22"/>
          <w:szCs w:val="22"/>
          <w:lang w:val="el-GR" w:eastAsia="ar-SA"/>
        </w:rPr>
      </w:pPr>
    </w:p>
    <w:p w14:paraId="397CAEEF" w14:textId="77777777" w:rsidR="00CE1109" w:rsidRPr="00B93840" w:rsidRDefault="00CE1109" w:rsidP="009B469C">
      <w:pPr>
        <w:pStyle w:val="18"/>
        <w:spacing w:line="240" w:lineRule="auto"/>
        <w:jc w:val="both"/>
        <w:rPr>
          <w:rFonts w:ascii="Cambria" w:hAnsi="Cambria"/>
          <w:b/>
        </w:rPr>
      </w:pPr>
      <w:r w:rsidRPr="00B93840">
        <w:rPr>
          <w:rFonts w:ascii="Cambria" w:hAnsi="Cambria"/>
          <w:b/>
        </w:rPr>
        <w:t>3.6  Απόσυρση προσφοράς</w:t>
      </w:r>
    </w:p>
    <w:p w14:paraId="7F4FD306" w14:textId="7593CAA1" w:rsidR="00CE1109" w:rsidRPr="00B93840" w:rsidRDefault="00CE1109" w:rsidP="009B469C">
      <w:pPr>
        <w:pStyle w:val="18"/>
        <w:spacing w:line="240" w:lineRule="auto"/>
        <w:jc w:val="both"/>
        <w:rPr>
          <w:rFonts w:ascii="Cambria" w:hAnsi="Cambria"/>
        </w:rPr>
      </w:pPr>
      <w:r w:rsidRPr="00B93840">
        <w:rPr>
          <w:rFonts w:ascii="Cambria" w:hAnsi="Cambria"/>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w:t>
      </w:r>
      <w:r w:rsidRPr="005D2B63">
        <w:rPr>
          <w:rFonts w:ascii="Cambria" w:hAnsi="Cambria" w:cs="Calibri"/>
        </w:rPr>
        <w:t>αίτημ</w:t>
      </w:r>
      <w:r w:rsidR="003D6802" w:rsidRPr="00B9372F">
        <w:rPr>
          <w:rFonts w:ascii="Cambria" w:hAnsi="Cambria" w:cs="Calibri"/>
        </w:rPr>
        <w:t>ά</w:t>
      </w:r>
      <w:r w:rsidRPr="00B93840">
        <w:rPr>
          <w:rFonts w:ascii="Cambria" w:hAnsi="Cambria"/>
        </w:rPr>
        <w:t xml:space="preserve"> τους προς την αναθέτουσα αρχή, σε μορφή ηλεκτρονικού αρχείου </w:t>
      </w:r>
      <w:r w:rsidRPr="00B93840">
        <w:rPr>
          <w:rFonts w:ascii="Cambria" w:hAnsi="Cambria"/>
          <w:lang w:val="en-US"/>
        </w:rPr>
        <w:t>Portable</w:t>
      </w:r>
      <w:r w:rsidRPr="00B93840">
        <w:rPr>
          <w:rFonts w:ascii="Cambria" w:hAnsi="Cambria"/>
        </w:rPr>
        <w:t xml:space="preserve"> </w:t>
      </w:r>
      <w:r w:rsidRPr="00B93840">
        <w:rPr>
          <w:rFonts w:ascii="Cambria" w:hAnsi="Cambria"/>
          <w:lang w:val="en-US"/>
        </w:rPr>
        <w:t>Document</w:t>
      </w:r>
      <w:r w:rsidRPr="00B93840">
        <w:rPr>
          <w:rFonts w:ascii="Cambria" w:hAnsi="Cambria"/>
        </w:rPr>
        <w:t xml:space="preserve"> </w:t>
      </w:r>
      <w:r w:rsidRPr="00B93840">
        <w:rPr>
          <w:rFonts w:ascii="Cambria" w:hAnsi="Cambria"/>
          <w:lang w:val="en-US"/>
        </w:rPr>
        <w:t>Format</w:t>
      </w:r>
      <w:r w:rsidRPr="00B93840">
        <w:rPr>
          <w:rFonts w:ascii="Cambria" w:hAnsi="Cambria"/>
        </w:rPr>
        <w:t xml:space="preserve"> (</w:t>
      </w:r>
      <w:r w:rsidRPr="00B93840">
        <w:rPr>
          <w:rFonts w:ascii="Cambria" w:hAnsi="Cambria"/>
          <w:lang w:val="en-US"/>
        </w:rPr>
        <w:t>PDF</w:t>
      </w:r>
      <w:r w:rsidRPr="00B93840">
        <w:rPr>
          <w:rFonts w:ascii="Cambria" w:hAnsi="Cambria"/>
        </w:rPr>
        <w:t>)</w:t>
      </w:r>
      <w:r w:rsidRPr="009B469C">
        <w:rPr>
          <w:rStyle w:val="af"/>
        </w:rPr>
        <w:endnoteReference w:id="24"/>
      </w:r>
      <w:r w:rsidRPr="00B93840">
        <w:rPr>
          <w:rFonts w:ascii="Cambria" w:hAnsi="Cambria"/>
        </w:rPr>
        <w:t xml:space="preserve"> που υποβάλλεται </w:t>
      </w:r>
      <w:r w:rsidRPr="009B469C">
        <w:rPr>
          <w:rFonts w:ascii="Cambria" w:hAnsi="Cambria"/>
          <w:color w:val="auto"/>
        </w:rPr>
        <w:t xml:space="preserve">σύμφωνα </w:t>
      </w:r>
      <w:r w:rsidRPr="00B93840">
        <w:rPr>
          <w:rFonts w:ascii="Cambria" w:hAnsi="Cambria"/>
        </w:rPr>
        <w:t xml:space="preserve">με τις περ. </w:t>
      </w:r>
      <w:r w:rsidRPr="00B93840">
        <w:rPr>
          <w:rFonts w:ascii="Cambria" w:hAnsi="Cambria"/>
          <w:lang w:val="en-US"/>
        </w:rPr>
        <w:t>ii</w:t>
      </w:r>
      <w:r w:rsidRPr="00B93840">
        <w:rPr>
          <w:rFonts w:ascii="Cambria" w:hAnsi="Cambria"/>
        </w:rPr>
        <w:t xml:space="preserve">) ή </w:t>
      </w:r>
      <w:proofErr w:type="spellStart"/>
      <w:r w:rsidRPr="00B93840">
        <w:rPr>
          <w:rFonts w:ascii="Cambria" w:hAnsi="Cambria"/>
        </w:rPr>
        <w:t>iv</w:t>
      </w:r>
      <w:proofErr w:type="spellEnd"/>
      <w:r w:rsidRPr="00B93840">
        <w:rPr>
          <w:rFonts w:ascii="Cambria" w:hAnsi="Cambria"/>
        </w:rPr>
        <w:t>) της παρ. β του άρθρου 4.2. της παρούσας</w:t>
      </w:r>
      <w:r w:rsidRPr="009B469C">
        <w:rPr>
          <w:rStyle w:val="af"/>
        </w:rPr>
        <w:endnoteReference w:id="25"/>
      </w:r>
      <w:r w:rsidR="003D6802" w:rsidRPr="00B9372F">
        <w:rPr>
          <w:rFonts w:ascii="Cambria" w:hAnsi="Cambria" w:cs="Calibri"/>
        </w:rPr>
        <w:t>,</w:t>
      </w:r>
      <w:r w:rsidRPr="00B93840">
        <w:rPr>
          <w:rFonts w:ascii="Cambria" w:hAnsi="Cambria"/>
        </w:rPr>
        <w:t xml:space="preserve">  μέσω της λειτουργικότητας «Επικοινωνία» του υποσυστήματος. Πιστοποιημένος χρήστης της αναθέτουσας αρχής, χωρίς να </w:t>
      </w:r>
      <w:r w:rsidRPr="00B93840">
        <w:rPr>
          <w:rFonts w:ascii="Cambria" w:hAnsi="Cambria"/>
        </w:rPr>
        <w:lastRenderedPageBreak/>
        <w:t>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w:t>
      </w:r>
      <w:r w:rsidR="003D6802" w:rsidRPr="00B9372F">
        <w:rPr>
          <w:rFonts w:ascii="Cambria" w:hAnsi="Cambria" w:cs="Calibri"/>
        </w:rPr>
        <w:t>,</w:t>
      </w:r>
      <w:r w:rsidRPr="00B93840">
        <w:rPr>
          <w:rFonts w:ascii="Cambria" w:hAnsi="Cambria"/>
        </w:rPr>
        <w:t xml:space="preserve"> μέσω του υποσυστήματος</w:t>
      </w:r>
      <w:r w:rsidR="003D6802" w:rsidRPr="00B9372F">
        <w:rPr>
          <w:rFonts w:ascii="Cambria" w:hAnsi="Cambria" w:cs="Calibri"/>
        </w:rPr>
        <w:t>,</w:t>
      </w:r>
      <w:r w:rsidRPr="00B93840">
        <w:rPr>
          <w:rFonts w:ascii="Cambria" w:hAnsi="Cambria"/>
        </w:rPr>
        <w:t xml:space="preserve"> έως την καταληκτική ημερομηνία υποβολής  των προσφορών.</w:t>
      </w:r>
    </w:p>
    <w:p w14:paraId="345F82F8" w14:textId="77777777" w:rsidR="00CE1109" w:rsidRPr="00B93840" w:rsidRDefault="00CE1109" w:rsidP="009B469C">
      <w:pPr>
        <w:pStyle w:val="18"/>
        <w:spacing w:line="240" w:lineRule="auto"/>
        <w:jc w:val="both"/>
        <w:rPr>
          <w:rFonts w:ascii="Cambria" w:hAnsi="Cambria"/>
        </w:rPr>
      </w:pPr>
    </w:p>
    <w:p w14:paraId="4F302C40" w14:textId="77777777" w:rsidR="00CE1109" w:rsidRPr="00B93840" w:rsidRDefault="00CE1109" w:rsidP="009B469C">
      <w:pPr>
        <w:pStyle w:val="18"/>
        <w:spacing w:line="240" w:lineRule="auto"/>
        <w:jc w:val="both"/>
        <w:rPr>
          <w:rFonts w:ascii="Cambria" w:hAnsi="Cambria"/>
        </w:rPr>
      </w:pPr>
    </w:p>
    <w:p w14:paraId="061E6A05" w14:textId="219C61D6" w:rsidR="00CE1109" w:rsidRPr="00B93840" w:rsidRDefault="00CE1109">
      <w:pPr>
        <w:pStyle w:val="2"/>
      </w:pPr>
      <w:bookmarkStart w:id="13" w:name="_Toc220052552"/>
      <w:bookmarkStart w:id="14" w:name="_Toc237514112"/>
      <w:r w:rsidRPr="00B93840">
        <w:t xml:space="preserve">Άρθρο 4: Διαδικασία ηλεκτρονικής αποσφράγισης </w:t>
      </w:r>
      <w:r w:rsidRPr="00825AAB">
        <w:t xml:space="preserve"> </w:t>
      </w:r>
      <w:r w:rsidRPr="00B93840">
        <w:t>και αξιολόγησης των προσφορών</w:t>
      </w:r>
      <w:r w:rsidRPr="00825AAB">
        <w:t xml:space="preserve"> -</w:t>
      </w:r>
      <w:r w:rsidRPr="00B93840">
        <w:t xml:space="preserve"> Κατακύρωση</w:t>
      </w:r>
      <w:r w:rsidRPr="00825AAB">
        <w:t xml:space="preserve"> -</w:t>
      </w:r>
      <w:r w:rsidRPr="00B93840">
        <w:t xml:space="preserve"> Σύναψη σύμβασης/ Προδικαστική </w:t>
      </w:r>
      <w:r w:rsidRPr="00825AAB">
        <w:t xml:space="preserve">Προσφυγή/ </w:t>
      </w:r>
      <w:r w:rsidRPr="00B93840">
        <w:t>Προσωρινή δικαστική προστασία</w:t>
      </w:r>
      <w:bookmarkEnd w:id="13"/>
      <w:bookmarkEnd w:id="14"/>
    </w:p>
    <w:p w14:paraId="57D60254" w14:textId="77777777" w:rsidR="00CE1109" w:rsidRPr="009B469C" w:rsidRDefault="00CE1109" w:rsidP="009B469C">
      <w:pPr>
        <w:pStyle w:val="Standard"/>
        <w:jc w:val="both"/>
        <w:rPr>
          <w:rFonts w:ascii="Cambria" w:hAnsi="Cambria"/>
          <w:sz w:val="22"/>
          <w:lang w:val="el-GR"/>
        </w:rPr>
      </w:pPr>
    </w:p>
    <w:p w14:paraId="4824396A" w14:textId="77777777" w:rsidR="00CE1109" w:rsidRPr="00B93840" w:rsidRDefault="00CE1109" w:rsidP="009B469C">
      <w:pPr>
        <w:pStyle w:val="18"/>
        <w:spacing w:line="240" w:lineRule="auto"/>
        <w:rPr>
          <w:rFonts w:ascii="Cambria" w:hAnsi="Cambria"/>
        </w:rPr>
      </w:pPr>
      <w:bookmarkStart w:id="15" w:name="__RefHeading__4414_797281927"/>
      <w:bookmarkEnd w:id="15"/>
      <w:r w:rsidRPr="009B469C">
        <w:rPr>
          <w:rStyle w:val="ae"/>
        </w:rPr>
        <w:t>4.1 Ηλεκτρονική Αποσφράγιση/ Αξιολόγηση/  Έγκριση πρακτικού</w:t>
      </w:r>
    </w:p>
    <w:p w14:paraId="30BB7CBD" w14:textId="77777777" w:rsidR="00CE1109" w:rsidRPr="0004432D" w:rsidRDefault="00CE1109" w:rsidP="009B469C">
      <w:pPr>
        <w:pStyle w:val="Standard"/>
        <w:jc w:val="both"/>
        <w:rPr>
          <w:rFonts w:ascii="Cambria" w:hAnsi="Cambria" w:cs="Calibri"/>
          <w:sz w:val="22"/>
          <w:szCs w:val="22"/>
          <w:lang w:val="el-GR"/>
        </w:rPr>
      </w:pPr>
    </w:p>
    <w:p w14:paraId="23AD2159" w14:textId="09F36CAE" w:rsidR="00CE1109" w:rsidRPr="00F97D10" w:rsidRDefault="00CE1109" w:rsidP="009B469C">
      <w:pPr>
        <w:pStyle w:val="Standarduser"/>
        <w:jc w:val="both"/>
        <w:rPr>
          <w:rFonts w:ascii="Cambria" w:hAnsi="Cambria" w:cs="Calibri"/>
          <w:sz w:val="22"/>
          <w:szCs w:val="22"/>
          <w:lang w:val="el-GR"/>
        </w:rPr>
      </w:pPr>
      <w:r w:rsidRPr="0037123B">
        <w:rPr>
          <w:rFonts w:ascii="Cambria" w:hAnsi="Cambria" w:cs="Calibri"/>
          <w:b/>
          <w:sz w:val="22"/>
          <w:szCs w:val="22"/>
          <w:lang w:val="el-GR"/>
        </w:rPr>
        <w:t>α)</w:t>
      </w:r>
      <w:r w:rsidRPr="00754118">
        <w:rPr>
          <w:rFonts w:ascii="Cambria" w:hAnsi="Cambria" w:cs="Calibri"/>
          <w:sz w:val="22"/>
          <w:szCs w:val="22"/>
          <w:lang w:val="el-GR"/>
        </w:rPr>
        <w:t xml:space="preserve"> </w:t>
      </w:r>
      <w:r w:rsidRPr="00BF786D">
        <w:rPr>
          <w:rFonts w:ascii="Cambria" w:eastAsia="Calibri" w:hAnsi="Cambria" w:cs="Calibri"/>
          <w:sz w:val="22"/>
          <w:szCs w:val="22"/>
          <w:lang w:val="el-GR" w:eastAsia="ar-SA"/>
        </w:rPr>
        <w:t xml:space="preserve">Μετά την καταληκτική ημερομηνία υποβολής προσφορών, όπως ορίζεται στο άρθρο 18 της παρούσας, και πριν </w:t>
      </w:r>
      <w:r w:rsidRPr="00C46F97">
        <w:rPr>
          <w:rFonts w:ascii="Cambria" w:eastAsia="Calibri" w:hAnsi="Cambria" w:cs="Calibri"/>
          <w:sz w:val="22"/>
          <w:szCs w:val="22"/>
          <w:lang w:val="el-GR" w:eastAsia="ar-SA"/>
        </w:rPr>
        <w:t>την ηλεκτρονική αποσφράγιση</w:t>
      </w:r>
      <w:r w:rsidRPr="00F0250C">
        <w:rPr>
          <w:rFonts w:ascii="Cambria" w:eastAsia="Calibri" w:hAnsi="Cambria" w:cs="Calibri"/>
          <w:color w:val="000000"/>
          <w:sz w:val="22"/>
          <w:szCs w:val="22"/>
          <w:lang w:val="el-GR" w:eastAsia="ar-SA"/>
        </w:rPr>
        <w:t xml:space="preserve">, πιστοποιημένος χρήστης της </w:t>
      </w:r>
      <w:r w:rsidR="003D6802" w:rsidRPr="00B9372F">
        <w:rPr>
          <w:rFonts w:ascii="Cambria" w:eastAsia="Calibri" w:hAnsi="Cambria" w:cs="Calibri"/>
          <w:color w:val="000000"/>
          <w:sz w:val="22"/>
          <w:szCs w:val="22"/>
          <w:lang w:val="el-GR" w:eastAsia="ar-SA"/>
        </w:rPr>
        <w:t>α</w:t>
      </w:r>
      <w:r w:rsidRPr="00F0250C">
        <w:rPr>
          <w:rFonts w:ascii="Cambria" w:eastAsia="Calibri" w:hAnsi="Cambria" w:cs="Calibri"/>
          <w:color w:val="000000"/>
          <w:sz w:val="22"/>
          <w:szCs w:val="22"/>
          <w:lang w:val="el-GR" w:eastAsia="ar-SA"/>
        </w:rPr>
        <w:t xml:space="preserve">ναθέτουσας </w:t>
      </w:r>
      <w:r w:rsidR="003D6802" w:rsidRPr="00B9372F">
        <w:rPr>
          <w:rFonts w:ascii="Cambria" w:eastAsia="Calibri" w:hAnsi="Cambria" w:cs="Calibri"/>
          <w:color w:val="000000"/>
          <w:sz w:val="22"/>
          <w:szCs w:val="22"/>
          <w:lang w:val="el-GR" w:eastAsia="ar-SA"/>
        </w:rPr>
        <w:t>α</w:t>
      </w:r>
      <w:r w:rsidRPr="00F0250C">
        <w:rPr>
          <w:rFonts w:ascii="Cambria" w:eastAsia="Calibri" w:hAnsi="Cambria" w:cs="Calibri"/>
          <w:color w:val="000000"/>
          <w:sz w:val="22"/>
          <w:szCs w:val="22"/>
          <w:lang w:val="el-GR" w:eastAsia="ar-SA"/>
        </w:rPr>
        <w:t>ρχής μεταβιβάζει την αρμοδιότητα διαχείρισης του ηλεκτρονικού διαγωνισμού σε πιστοποιημένο χρήστη της Επιτροπής Διαγωνισμού.</w:t>
      </w:r>
    </w:p>
    <w:p w14:paraId="43E52022" w14:textId="77777777" w:rsidR="00CE1109" w:rsidRPr="00F97D10" w:rsidRDefault="00CE1109" w:rsidP="009B469C">
      <w:pPr>
        <w:pStyle w:val="Standarduser"/>
        <w:jc w:val="both"/>
        <w:rPr>
          <w:rFonts w:ascii="Cambria" w:eastAsia="Calibri" w:hAnsi="Cambria" w:cs="Calibri"/>
          <w:color w:val="000000"/>
          <w:sz w:val="22"/>
          <w:szCs w:val="22"/>
          <w:lang w:val="el-GR" w:eastAsia="ar-SA"/>
        </w:rPr>
      </w:pPr>
    </w:p>
    <w:p w14:paraId="480E9929" w14:textId="7E9A9FEA" w:rsidR="00CE1109" w:rsidRPr="006303A8" w:rsidRDefault="00CE1109" w:rsidP="009B469C">
      <w:pPr>
        <w:pStyle w:val="Standarduser"/>
        <w:jc w:val="both"/>
        <w:rPr>
          <w:rFonts w:ascii="Cambria" w:eastAsia="Calibri" w:hAnsi="Cambria" w:cs="Calibri"/>
          <w:color w:val="000000"/>
          <w:sz w:val="22"/>
          <w:szCs w:val="22"/>
          <w:lang w:val="el-GR" w:eastAsia="ar-SA"/>
        </w:rPr>
      </w:pPr>
      <w:r w:rsidRPr="001B62A0">
        <w:rPr>
          <w:rFonts w:ascii="Cambria" w:eastAsia="Calibri" w:hAnsi="Cambria" w:cs="Calibri"/>
          <w:b/>
          <w:color w:val="000000"/>
          <w:sz w:val="22"/>
          <w:szCs w:val="22"/>
          <w:lang w:val="el-GR" w:eastAsia="ar-SA"/>
        </w:rPr>
        <w:t>β)</w:t>
      </w:r>
      <w:r w:rsidRPr="00FC1E54">
        <w:rPr>
          <w:rFonts w:ascii="Cambria" w:eastAsia="Calibri" w:hAnsi="Cambria" w:cs="Calibri"/>
          <w:color w:val="000000"/>
          <w:sz w:val="22"/>
          <w:szCs w:val="22"/>
          <w:lang w:val="el-GR" w:eastAsia="ar-SA"/>
        </w:rPr>
        <w:t xml:space="preserve"> </w:t>
      </w:r>
      <w:r w:rsidRPr="007135D2">
        <w:rPr>
          <w:rFonts w:ascii="Cambria" w:eastAsia="Calibri" w:hAnsi="Cambria" w:cs="Calibri"/>
          <w:color w:val="000000"/>
          <w:sz w:val="22"/>
          <w:szCs w:val="22"/>
          <w:lang w:val="el-GR" w:eastAsia="ar-SA"/>
        </w:rPr>
        <w:t>Η αναθέτουσα αρχή διαβιβάζει στον Πρόεδρο της Επιτροπής Διαγ</w:t>
      </w:r>
      <w:r w:rsidRPr="00304F81">
        <w:rPr>
          <w:rFonts w:ascii="Cambria" w:eastAsia="Calibri" w:hAnsi="Cambria" w:cs="Calibri"/>
          <w:color w:val="000000"/>
          <w:sz w:val="22"/>
          <w:szCs w:val="22"/>
          <w:lang w:val="el-GR" w:eastAsia="ar-SA"/>
        </w:rPr>
        <w:t>ωνισμού τους κλειστούς φακέλους</w:t>
      </w:r>
      <w:r w:rsidRPr="00CA5893">
        <w:rPr>
          <w:rFonts w:ascii="Cambria" w:eastAsia="Calibri" w:hAnsi="Cambria" w:cs="Calibri"/>
          <w:color w:val="000000"/>
          <w:sz w:val="22"/>
          <w:szCs w:val="22"/>
          <w:lang w:val="el-GR" w:eastAsia="ar-SA"/>
        </w:rPr>
        <w:t xml:space="preserve"> με τις </w:t>
      </w:r>
      <w:r w:rsidRPr="002064A4">
        <w:rPr>
          <w:rFonts w:ascii="Cambria" w:eastAsia="Calibri" w:hAnsi="Cambria" w:cs="Calibri"/>
          <w:color w:val="000000"/>
          <w:sz w:val="22"/>
          <w:szCs w:val="22"/>
          <w:lang w:val="el-GR" w:eastAsia="ar-SA"/>
        </w:rPr>
        <w:t>πρωτότυπες εγγυήσεις συμμετοχής που έχουν προσκομιστεί</w:t>
      </w:r>
      <w:r w:rsidRPr="006303A8">
        <w:rPr>
          <w:rFonts w:ascii="Cambria" w:eastAsia="Calibri" w:hAnsi="Cambria" w:cs="Calibri"/>
          <w:color w:val="000000"/>
          <w:sz w:val="22"/>
          <w:szCs w:val="22"/>
          <w:lang w:val="el-GR" w:eastAsia="ar-SA"/>
        </w:rPr>
        <w:t xml:space="preserve"> πριν από την ημερομηνία και ώρα αποσφράγισης των προσφορών που ορίζεται, ομοίως, στο άρθρο 18 της παρούσας.  </w:t>
      </w:r>
    </w:p>
    <w:p w14:paraId="73168771" w14:textId="77777777" w:rsidR="00CE1109" w:rsidRPr="006303A8" w:rsidRDefault="00CE1109" w:rsidP="009B469C">
      <w:pPr>
        <w:pStyle w:val="Standarduser"/>
        <w:jc w:val="both"/>
        <w:rPr>
          <w:rFonts w:ascii="Cambria" w:eastAsia="Calibri" w:hAnsi="Cambria" w:cs="Calibri"/>
          <w:color w:val="000000"/>
          <w:sz w:val="22"/>
          <w:szCs w:val="22"/>
          <w:lang w:val="el-GR" w:eastAsia="ar-SA"/>
        </w:rPr>
      </w:pPr>
    </w:p>
    <w:p w14:paraId="4256FA2E" w14:textId="77777777" w:rsidR="00CE1109" w:rsidRPr="0004432D" w:rsidRDefault="00CE1109" w:rsidP="009B469C">
      <w:pPr>
        <w:pStyle w:val="Standarduser"/>
        <w:jc w:val="both"/>
        <w:rPr>
          <w:rFonts w:ascii="Cambria" w:eastAsia="Calibri" w:hAnsi="Cambria" w:cs="Calibri"/>
          <w:color w:val="000000"/>
          <w:sz w:val="22"/>
          <w:szCs w:val="22"/>
          <w:lang w:val="el-GR" w:eastAsia="ar-SA"/>
        </w:rPr>
      </w:pPr>
      <w:r w:rsidRPr="009B469C">
        <w:rPr>
          <w:rFonts w:ascii="Cambria" w:eastAsia="Calibri" w:hAnsi="Cambria"/>
          <w:sz w:val="22"/>
          <w:lang w:val="el-GR"/>
        </w:rPr>
        <w:t>Η  Επιτροπή</w:t>
      </w:r>
      <w:r w:rsidRPr="006303A8">
        <w:rPr>
          <w:rFonts w:ascii="Cambria" w:eastAsia="Calibri" w:hAnsi="Cambria" w:cs="Calibri"/>
          <w:color w:val="000000"/>
          <w:sz w:val="22"/>
          <w:szCs w:val="22"/>
          <w:lang w:val="el-GR" w:eastAsia="ar-SA"/>
        </w:rPr>
        <w:t xml:space="preserve"> Διαγωνισμού</w:t>
      </w:r>
      <w:r w:rsidRPr="009B469C">
        <w:rPr>
          <w:rStyle w:val="af"/>
        </w:rPr>
        <w:endnoteReference w:id="26"/>
      </w:r>
      <w:r w:rsidRPr="00CC3D74">
        <w:rPr>
          <w:rFonts w:ascii="Cambria" w:eastAsia="Calibri" w:hAnsi="Cambria" w:cs="Calibri"/>
          <w:color w:val="000000"/>
          <w:sz w:val="22"/>
          <w:szCs w:val="22"/>
          <w:lang w:val="el-GR" w:eastAsia="ar-SA"/>
        </w:rPr>
        <w:t xml:space="preserve">, κατά την ημερομηνία και ώρα που ορίζεται στο άρθρο 18, προβαίνει σε ηλεκτρονική αποσφράγιση του </w:t>
      </w:r>
      <w:proofErr w:type="spellStart"/>
      <w:r w:rsidRPr="00CC3D74">
        <w:rPr>
          <w:rFonts w:ascii="Cambria" w:eastAsia="Calibri" w:hAnsi="Cambria" w:cs="Calibri"/>
          <w:color w:val="000000"/>
          <w:sz w:val="22"/>
          <w:szCs w:val="22"/>
          <w:lang w:val="el-GR" w:eastAsia="ar-SA"/>
        </w:rPr>
        <w:t>υποφακέλου</w:t>
      </w:r>
      <w:proofErr w:type="spellEnd"/>
      <w:r w:rsidRPr="00CC3D74">
        <w:rPr>
          <w:rFonts w:ascii="Cambria" w:eastAsia="Calibri" w:hAnsi="Cambria" w:cs="Calibri"/>
          <w:color w:val="000000"/>
          <w:sz w:val="22"/>
          <w:szCs w:val="22"/>
          <w:lang w:val="el-GR" w:eastAsia="ar-SA"/>
        </w:rPr>
        <w:t xml:space="preserve"> «Δικαιολογητικά Συμμετοχής» και του </w:t>
      </w:r>
      <w:proofErr w:type="spellStart"/>
      <w:r w:rsidRPr="00CC3D74">
        <w:rPr>
          <w:rFonts w:ascii="Cambria" w:eastAsia="Calibri" w:hAnsi="Cambria" w:cs="Calibri"/>
          <w:color w:val="000000"/>
          <w:sz w:val="22"/>
          <w:szCs w:val="22"/>
          <w:lang w:val="el-GR" w:eastAsia="ar-SA"/>
        </w:rPr>
        <w:t>υποφακέλου</w:t>
      </w:r>
      <w:proofErr w:type="spellEnd"/>
      <w:r w:rsidRPr="00CC3D74">
        <w:rPr>
          <w:rFonts w:ascii="Cambria" w:eastAsia="Calibri" w:hAnsi="Cambria" w:cs="Calibri"/>
          <w:color w:val="000000"/>
          <w:sz w:val="22"/>
          <w:szCs w:val="22"/>
          <w:lang w:val="el-GR" w:eastAsia="ar-SA"/>
        </w:rPr>
        <w:t xml:space="preserve"> “Οικονομική Προσφορά</w:t>
      </w:r>
      <w:r w:rsidRPr="0031379B">
        <w:rPr>
          <w:rFonts w:ascii="Cambria" w:eastAsia="Calibri" w:hAnsi="Cambria" w:cs="Calibri"/>
          <w:color w:val="000000"/>
          <w:sz w:val="22"/>
          <w:szCs w:val="22"/>
          <w:lang w:val="el-GR" w:eastAsia="ar-SA"/>
        </w:rPr>
        <w:t>”, χωρίς να παρέχει στους προσφέροντες πρόσβαση στα υποβληθέντα δικαιολ</w:t>
      </w:r>
      <w:r w:rsidRPr="00504B2B">
        <w:rPr>
          <w:rFonts w:ascii="Cambria" w:eastAsia="Calibri" w:hAnsi="Cambria" w:cs="Calibri"/>
          <w:color w:val="000000"/>
          <w:sz w:val="22"/>
          <w:szCs w:val="22"/>
          <w:lang w:val="el-GR" w:eastAsia="ar-SA"/>
        </w:rPr>
        <w:t>ογητικά συμμετοχής ή στις υποβληθείσες οικονομικές προσφορές</w:t>
      </w:r>
      <w:r w:rsidRPr="00D84FC0">
        <w:rPr>
          <w:rFonts w:ascii="Cambria" w:eastAsia="Calibri" w:hAnsi="Cambria" w:cs="Calibri"/>
          <w:color w:val="000000"/>
          <w:sz w:val="22"/>
          <w:szCs w:val="22"/>
          <w:lang w:val="el-GR" w:eastAsia="ar-SA"/>
        </w:rPr>
        <w:t>.</w:t>
      </w:r>
    </w:p>
    <w:p w14:paraId="1DC88191" w14:textId="77777777" w:rsidR="00CE1109" w:rsidRPr="0004432D" w:rsidRDefault="00CE1109" w:rsidP="009B469C">
      <w:pPr>
        <w:pStyle w:val="Standarduser"/>
        <w:jc w:val="both"/>
        <w:rPr>
          <w:rFonts w:ascii="Cambria" w:hAnsi="Cambria" w:cs="Calibri"/>
          <w:sz w:val="22"/>
          <w:szCs w:val="22"/>
          <w:lang w:val="el-GR"/>
        </w:rPr>
      </w:pPr>
    </w:p>
    <w:p w14:paraId="301F5CC3" w14:textId="516C267C" w:rsidR="00CE1109" w:rsidRPr="00CC3D74" w:rsidRDefault="00CE1109" w:rsidP="009B469C">
      <w:pPr>
        <w:pStyle w:val="Standarduser"/>
        <w:jc w:val="both"/>
        <w:rPr>
          <w:rFonts w:ascii="Cambria" w:eastAsia="Calibri" w:hAnsi="Cambria" w:cs="Calibri"/>
          <w:color w:val="000000"/>
          <w:sz w:val="22"/>
          <w:szCs w:val="22"/>
          <w:lang w:val="el-GR" w:eastAsia="ar-SA"/>
        </w:rPr>
      </w:pPr>
      <w:bookmarkStart w:id="16" w:name="_Hlk69497846"/>
      <w:r w:rsidRPr="0037123B">
        <w:rPr>
          <w:rFonts w:ascii="Cambria" w:eastAsia="Calibri" w:hAnsi="Cambria" w:cs="Calibri"/>
          <w:b/>
          <w:color w:val="000000"/>
          <w:sz w:val="22"/>
          <w:szCs w:val="22"/>
          <w:lang w:val="el-GR" w:eastAsia="ar-SA"/>
        </w:rPr>
        <w:t>γ)</w:t>
      </w:r>
      <w:r w:rsidRPr="00754118">
        <w:rPr>
          <w:rFonts w:ascii="Cambria" w:eastAsia="Calibri" w:hAnsi="Cambria" w:cs="Calibri"/>
          <w:color w:val="000000"/>
          <w:sz w:val="22"/>
          <w:szCs w:val="22"/>
          <w:lang w:val="el-GR" w:eastAsia="ar-SA"/>
        </w:rPr>
        <w:t xml:space="preserve">  Μετά τ</w:t>
      </w:r>
      <w:r w:rsidR="0003127C">
        <w:rPr>
          <w:rFonts w:ascii="Cambria" w:eastAsia="Calibri" w:hAnsi="Cambria" w:cs="Calibri"/>
          <w:color w:val="000000"/>
          <w:sz w:val="22"/>
          <w:szCs w:val="22"/>
          <w:lang w:val="el-GR" w:eastAsia="ar-SA"/>
        </w:rPr>
        <w:t>ην ως άνω αποσφράγιση, και πριν</w:t>
      </w:r>
      <w:r w:rsidRPr="00754118">
        <w:rPr>
          <w:rFonts w:ascii="Cambria" w:eastAsia="Calibri" w:hAnsi="Cambria" w:cs="Calibri"/>
          <w:color w:val="000000"/>
          <w:sz w:val="22"/>
          <w:szCs w:val="22"/>
          <w:lang w:val="el-GR" w:eastAsia="ar-SA"/>
        </w:rPr>
        <w:t xml:space="preserve"> την έκδοση οποιασδήποτε απόφασης σχετικά με την αξιολόγηση των προσφορών της παρούσας, η Επιτροπή Διαγωνισμού, προβαίνει στις ακόλουθες ενέργειες</w:t>
      </w:r>
      <w:r w:rsidRPr="009B469C">
        <w:rPr>
          <w:rStyle w:val="af"/>
          <w:rFonts w:eastAsia="Calibri"/>
        </w:rPr>
        <w:endnoteReference w:id="27"/>
      </w:r>
      <w:r w:rsidRPr="00CC3D74">
        <w:rPr>
          <w:rFonts w:ascii="Cambria" w:eastAsia="Calibri" w:hAnsi="Cambria" w:cs="Calibri"/>
          <w:color w:val="000000"/>
          <w:sz w:val="22"/>
          <w:szCs w:val="22"/>
          <w:lang w:val="el-GR" w:eastAsia="ar-SA"/>
        </w:rPr>
        <w:t>:</w:t>
      </w:r>
    </w:p>
    <w:p w14:paraId="3E366A73" w14:textId="77777777" w:rsidR="00CE1109" w:rsidRPr="0031379B" w:rsidRDefault="00CE1109" w:rsidP="009B469C">
      <w:pPr>
        <w:pStyle w:val="Standarduser"/>
        <w:jc w:val="both"/>
        <w:rPr>
          <w:rFonts w:ascii="Cambria" w:eastAsia="Calibri" w:hAnsi="Cambria" w:cs="Calibri"/>
          <w:color w:val="000000"/>
          <w:sz w:val="22"/>
          <w:szCs w:val="22"/>
          <w:lang w:val="el-GR" w:eastAsia="ar-SA"/>
        </w:rPr>
      </w:pPr>
    </w:p>
    <w:p w14:paraId="489E8DCD" w14:textId="49F9E206" w:rsidR="00CE1109" w:rsidRPr="00BF786D" w:rsidRDefault="00CE1109" w:rsidP="009B469C">
      <w:pPr>
        <w:pStyle w:val="Standarduser"/>
        <w:jc w:val="both"/>
        <w:rPr>
          <w:rFonts w:ascii="Cambria" w:eastAsia="Calibri" w:hAnsi="Cambria" w:cs="Calibri"/>
          <w:color w:val="000000"/>
          <w:sz w:val="22"/>
          <w:szCs w:val="22"/>
          <w:lang w:val="el-GR" w:eastAsia="ar-SA"/>
        </w:rPr>
      </w:pPr>
      <w:proofErr w:type="spellStart"/>
      <w:r w:rsidRPr="009B469C">
        <w:rPr>
          <w:rFonts w:ascii="Cambria" w:eastAsia="Calibri" w:hAnsi="Cambria"/>
          <w:color w:val="000000"/>
          <w:sz w:val="22"/>
        </w:rPr>
        <w:t>i</w:t>
      </w:r>
      <w:proofErr w:type="spellEnd"/>
      <w:r w:rsidRPr="0004432D">
        <w:rPr>
          <w:rFonts w:ascii="Cambria" w:eastAsia="Calibri" w:hAnsi="Cambria" w:cs="Calibri"/>
          <w:color w:val="000000"/>
          <w:sz w:val="22"/>
          <w:szCs w:val="22"/>
          <w:lang w:val="el-GR" w:eastAsia="ar-SA"/>
        </w:rPr>
        <w:t>) αναρτά στον ηλεκτρονικό χώρο «Συνημμένα Ηλεκτρονικού Διαγωνισμού», τον σχετικό κατάλογο προσφερόντων,</w:t>
      </w:r>
      <w:r w:rsidRPr="0004432D">
        <w:rPr>
          <w:rFonts w:ascii="Cambria" w:hAnsi="Cambria" w:cs="Cambria"/>
          <w:kern w:val="0"/>
          <w:sz w:val="22"/>
          <w:szCs w:val="22"/>
          <w:lang w:val="el-GR"/>
        </w:rPr>
        <w:t xml:space="preserve"> </w:t>
      </w:r>
      <w:r w:rsidRPr="0037123B">
        <w:rPr>
          <w:rFonts w:ascii="Cambria" w:eastAsia="Calibri" w:hAnsi="Cambria" w:cs="Calibri"/>
          <w:color w:val="000000"/>
          <w:sz w:val="22"/>
          <w:szCs w:val="22"/>
          <w:lang w:val="el-GR" w:eastAsia="ar-SA"/>
        </w:rPr>
        <w:t>όπως αυτός παράγεται από το υποσύστημα, με δικαίωμα πρόσβασης μόνον στους προσφέροντες</w:t>
      </w:r>
      <w:r w:rsidRPr="00754118">
        <w:rPr>
          <w:rFonts w:ascii="Cambria" w:eastAsia="Calibri" w:hAnsi="Cambria" w:cs="Calibri"/>
          <w:color w:val="000000"/>
          <w:sz w:val="22"/>
          <w:szCs w:val="22"/>
          <w:lang w:val="el-GR" w:eastAsia="ar-SA"/>
        </w:rPr>
        <w:t xml:space="preserve">, </w:t>
      </w:r>
    </w:p>
    <w:p w14:paraId="05B2CB04" w14:textId="77777777" w:rsidR="00CE1109" w:rsidRPr="00BF786D" w:rsidRDefault="00CE1109" w:rsidP="009B469C">
      <w:pPr>
        <w:pStyle w:val="Standarduser"/>
        <w:jc w:val="both"/>
        <w:rPr>
          <w:rFonts w:ascii="Cambria" w:eastAsia="Calibri" w:hAnsi="Cambria" w:cs="Calibri"/>
          <w:color w:val="000000"/>
          <w:sz w:val="22"/>
          <w:szCs w:val="22"/>
          <w:lang w:val="el-GR" w:eastAsia="ar-SA"/>
        </w:rPr>
      </w:pPr>
    </w:p>
    <w:p w14:paraId="37230E41" w14:textId="1B0BD095" w:rsidR="00CE1109" w:rsidRPr="00CA5893" w:rsidRDefault="00CE1109" w:rsidP="009B469C">
      <w:pPr>
        <w:pStyle w:val="Standarduser"/>
        <w:jc w:val="both"/>
        <w:rPr>
          <w:rFonts w:ascii="Cambria" w:eastAsia="Calibri" w:hAnsi="Cambria" w:cs="Calibri"/>
          <w:color w:val="000000"/>
          <w:sz w:val="22"/>
          <w:szCs w:val="22"/>
          <w:lang w:val="el-GR" w:eastAsia="ar-SA"/>
        </w:rPr>
      </w:pPr>
      <w:r w:rsidRPr="009B469C">
        <w:rPr>
          <w:rFonts w:ascii="Cambria" w:eastAsia="Calibri" w:hAnsi="Cambria"/>
          <w:color w:val="000000"/>
          <w:sz w:val="22"/>
        </w:rPr>
        <w:t>ii</w:t>
      </w:r>
      <w:r w:rsidRPr="00F97D10">
        <w:rPr>
          <w:rFonts w:ascii="Cambria" w:eastAsia="Calibri" w:hAnsi="Cambria" w:cs="Calibri"/>
          <w:color w:val="000000"/>
          <w:sz w:val="22"/>
          <w:szCs w:val="22"/>
          <w:lang w:val="el-GR" w:eastAsia="ar-SA"/>
        </w:rPr>
        <w:t>) ελέγχει εάν προσκομίστηκαν οι απαιτούμενες πρωτότυπες εγγυητικές επιστολές συμμετοχής</w:t>
      </w:r>
      <w:r w:rsidR="003D6802" w:rsidRPr="00B9372F">
        <w:rPr>
          <w:rFonts w:ascii="Cambria" w:eastAsia="Calibri" w:hAnsi="Cambria" w:cs="Calibri"/>
          <w:color w:val="000000"/>
          <w:sz w:val="22"/>
          <w:szCs w:val="22"/>
          <w:lang w:val="el-GR" w:eastAsia="ar-SA"/>
        </w:rPr>
        <w:t>,</w:t>
      </w:r>
      <w:r w:rsidRPr="00F97D10">
        <w:rPr>
          <w:rFonts w:ascii="Cambria" w:eastAsia="Calibri" w:hAnsi="Cambria" w:cs="Calibri"/>
          <w:color w:val="000000"/>
          <w:sz w:val="22"/>
          <w:szCs w:val="22"/>
          <w:lang w:val="el-GR" w:eastAsia="ar-SA"/>
        </w:rPr>
        <w:t xml:space="preserve"> σύμφωνα με την παρ. </w:t>
      </w:r>
      <w:r w:rsidRPr="009D1AC6">
        <w:rPr>
          <w:rFonts w:ascii="Cambria" w:eastAsia="Calibri" w:hAnsi="Cambria" w:cs="Calibri"/>
          <w:color w:val="000000"/>
          <w:sz w:val="22"/>
          <w:szCs w:val="22"/>
          <w:lang w:val="el-GR" w:eastAsia="ar-SA"/>
        </w:rPr>
        <w:t>3.</w:t>
      </w:r>
      <w:r w:rsidRPr="001B62A0">
        <w:rPr>
          <w:rFonts w:ascii="Cambria" w:eastAsia="Calibri" w:hAnsi="Cambria" w:cs="Calibri"/>
          <w:color w:val="000000"/>
          <w:sz w:val="22"/>
          <w:szCs w:val="22"/>
          <w:lang w:val="el-GR" w:eastAsia="ar-SA"/>
        </w:rPr>
        <w:t>5 περ. β</w:t>
      </w:r>
      <w:r w:rsidR="003D6802" w:rsidRPr="00B9372F">
        <w:rPr>
          <w:rFonts w:ascii="Cambria" w:eastAsia="Calibri" w:hAnsi="Cambria" w:cs="Calibri"/>
          <w:color w:val="000000"/>
          <w:sz w:val="22"/>
          <w:szCs w:val="22"/>
          <w:lang w:val="el-GR" w:eastAsia="ar-SA"/>
        </w:rPr>
        <w:t>)</w:t>
      </w:r>
      <w:r w:rsidRPr="001B62A0">
        <w:rPr>
          <w:rFonts w:ascii="Cambria" w:eastAsia="Calibri" w:hAnsi="Cambria" w:cs="Calibri"/>
          <w:color w:val="000000"/>
          <w:sz w:val="22"/>
          <w:szCs w:val="22"/>
          <w:lang w:val="el-GR" w:eastAsia="ar-SA"/>
        </w:rPr>
        <w:t xml:space="preserve"> του άρθρου 3 της παρούσας. </w:t>
      </w:r>
      <w:r w:rsidRPr="001B62A0">
        <w:rPr>
          <w:rFonts w:ascii="Cambria" w:hAnsi="Cambria" w:cs="Cambria"/>
          <w:sz w:val="22"/>
          <w:szCs w:val="22"/>
          <w:lang w:val="el-GR"/>
        </w:rPr>
        <w:t xml:space="preserve">Η προσφορά οικονομικού φορέα που παρέλειψε είτε να προσκομίσει την απαιτούμενη πρωτότυπη εγγύηση συμμετοχής, σε περίπτωση υποβολής </w:t>
      </w:r>
      <w:proofErr w:type="spellStart"/>
      <w:r w:rsidRPr="001B62A0">
        <w:rPr>
          <w:rFonts w:ascii="Cambria" w:hAnsi="Cambria" w:cs="Cambria"/>
          <w:sz w:val="22"/>
          <w:szCs w:val="22"/>
          <w:lang w:val="el-GR"/>
        </w:rPr>
        <w:t>έγχαρτης</w:t>
      </w:r>
      <w:proofErr w:type="spellEnd"/>
      <w:r w:rsidRPr="001B62A0">
        <w:rPr>
          <w:rFonts w:ascii="Cambria" w:hAnsi="Cambria" w:cs="Cambria"/>
          <w:sz w:val="22"/>
          <w:szCs w:val="22"/>
          <w:lang w:val="el-GR"/>
        </w:rPr>
        <w:t xml:space="preserve"> εγγύησης συμμετοχής, είτε </w:t>
      </w:r>
      <w:r w:rsidRPr="00FC1E54">
        <w:rPr>
          <w:rFonts w:ascii="Cambria" w:hAnsi="Cambria" w:cs="Cambria"/>
          <w:sz w:val="22"/>
          <w:szCs w:val="22"/>
          <w:lang w:val="el-GR"/>
        </w:rPr>
        <w:t>να υποβάλει την απαιτούμενη εγγύηση ηλεκτρονικής έκδοσης στον οικείο ηλεκτρονικό (υπό)-φάκελο</w:t>
      </w:r>
      <w:r w:rsidRPr="007135D2">
        <w:rPr>
          <w:rFonts w:ascii="Cambria" w:hAnsi="Cambria" w:cs="Cambria"/>
          <w:sz w:val="22"/>
          <w:szCs w:val="22"/>
          <w:lang w:val="el-GR"/>
        </w:rPr>
        <w:t xml:space="preserve">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w:t>
      </w:r>
      <w:r w:rsidR="003D6802" w:rsidRPr="00B9372F">
        <w:rPr>
          <w:rFonts w:ascii="Cambria" w:hAnsi="Cambria" w:cs="Cambria"/>
          <w:sz w:val="22"/>
          <w:szCs w:val="22"/>
          <w:lang w:val="el-GR"/>
        </w:rPr>
        <w:t xml:space="preserve">για </w:t>
      </w:r>
      <w:r w:rsidRPr="00304F81">
        <w:rPr>
          <w:rFonts w:ascii="Cambria" w:hAnsi="Cambria" w:cs="Cambria"/>
          <w:sz w:val="22"/>
          <w:szCs w:val="22"/>
          <w:lang w:val="el-GR"/>
        </w:rPr>
        <w:t>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r w:rsidRPr="00CA5893">
        <w:rPr>
          <w:rFonts w:ascii="Cambria" w:eastAsia="Calibri" w:hAnsi="Cambria" w:cs="Calibri"/>
          <w:color w:val="000000"/>
          <w:sz w:val="22"/>
          <w:szCs w:val="22"/>
          <w:lang w:val="el-GR" w:eastAsia="ar-SA"/>
        </w:rPr>
        <w:t xml:space="preserve"> </w:t>
      </w:r>
    </w:p>
    <w:p w14:paraId="56E6971F" w14:textId="77777777" w:rsidR="00CE1109" w:rsidRPr="002064A4" w:rsidRDefault="00CE1109" w:rsidP="009B469C">
      <w:pPr>
        <w:pStyle w:val="Standarduser"/>
        <w:jc w:val="both"/>
        <w:rPr>
          <w:rFonts w:ascii="Cambria" w:eastAsia="Calibri" w:hAnsi="Cambria" w:cs="Calibri"/>
          <w:color w:val="000000"/>
          <w:sz w:val="22"/>
          <w:szCs w:val="22"/>
          <w:lang w:val="el-GR" w:eastAsia="ar-SA"/>
        </w:rPr>
      </w:pPr>
      <w:r w:rsidRPr="002064A4">
        <w:rPr>
          <w:rFonts w:ascii="Cambria" w:eastAsia="Calibri" w:hAnsi="Cambria" w:cs="Calibri"/>
          <w:color w:val="000000"/>
          <w:sz w:val="22"/>
          <w:szCs w:val="22"/>
          <w:lang w:val="el-GR" w:eastAsia="ar-SA"/>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14:paraId="67407359" w14:textId="4A7D3BD7" w:rsidR="00CE1109" w:rsidRPr="00CC3D74" w:rsidRDefault="00CE1109" w:rsidP="009B469C">
      <w:pPr>
        <w:pStyle w:val="Standarduser"/>
        <w:jc w:val="both"/>
        <w:rPr>
          <w:rFonts w:ascii="Cambria" w:hAnsi="Cambria" w:cs="Cambria"/>
          <w:sz w:val="22"/>
          <w:szCs w:val="22"/>
          <w:lang w:val="el-GR"/>
        </w:rPr>
      </w:pPr>
      <w:r w:rsidRPr="006303A8">
        <w:rPr>
          <w:rFonts w:ascii="Cambria" w:eastAsia="Calibri" w:hAnsi="Cambria" w:cs="Calibri"/>
          <w:color w:val="000000"/>
          <w:sz w:val="22"/>
          <w:szCs w:val="22"/>
          <w:lang w:val="el-GR" w:eastAsia="ar-SA"/>
        </w:rPr>
        <w:t>Η απόφαση απόρριψης της προσφοράς εκδίδεται πριν την έκδοση οποιασδήποτε άλλης απόφασης σχετικά με την αξιολόγηση των προσφορών της παρούσας διαδικασίας</w:t>
      </w:r>
      <w:r w:rsidRPr="009B469C">
        <w:rPr>
          <w:rStyle w:val="af"/>
          <w:rFonts w:eastAsia="Calibri"/>
        </w:rPr>
        <w:endnoteReference w:id="28"/>
      </w:r>
      <w:r w:rsidR="003D6802" w:rsidRPr="00B9372F">
        <w:rPr>
          <w:rFonts w:ascii="Cambria" w:hAnsi="Cambria" w:cs="Cambria"/>
          <w:sz w:val="22"/>
          <w:szCs w:val="22"/>
          <w:lang w:val="el-GR"/>
        </w:rPr>
        <w:t>.</w:t>
      </w:r>
    </w:p>
    <w:bookmarkEnd w:id="16"/>
    <w:p w14:paraId="2E961D89" w14:textId="77777777" w:rsidR="00CE1109" w:rsidRPr="0031379B" w:rsidRDefault="00CE1109" w:rsidP="009B469C">
      <w:pPr>
        <w:pStyle w:val="Standarduser"/>
        <w:jc w:val="both"/>
        <w:rPr>
          <w:rFonts w:ascii="Cambria" w:hAnsi="Cambria" w:cs="Cambria"/>
          <w:sz w:val="22"/>
          <w:szCs w:val="22"/>
          <w:lang w:val="el-GR"/>
        </w:rPr>
      </w:pPr>
    </w:p>
    <w:p w14:paraId="4FF7E271" w14:textId="05E3AD1A" w:rsidR="00CE1109" w:rsidRPr="00BF786D" w:rsidRDefault="00CE1109" w:rsidP="009B469C">
      <w:pPr>
        <w:pStyle w:val="Standarduser"/>
        <w:jc w:val="both"/>
        <w:rPr>
          <w:rFonts w:ascii="Cambria" w:hAnsi="Cambria" w:cs="Calibri"/>
          <w:sz w:val="22"/>
          <w:szCs w:val="22"/>
          <w:lang w:val="el-GR"/>
        </w:rPr>
      </w:pPr>
      <w:r w:rsidRPr="009B469C">
        <w:rPr>
          <w:rFonts w:ascii="Cambria" w:eastAsia="Calibri" w:hAnsi="Cambria"/>
          <w:color w:val="000000"/>
          <w:sz w:val="22"/>
        </w:rPr>
        <w:t>iii</w:t>
      </w:r>
      <w:r w:rsidRPr="00D84FC0">
        <w:rPr>
          <w:rFonts w:ascii="Cambria" w:eastAsia="Calibri" w:hAnsi="Cambria" w:cs="Calibri"/>
          <w:color w:val="000000"/>
          <w:sz w:val="22"/>
          <w:szCs w:val="22"/>
          <w:lang w:val="el-GR" w:eastAsia="ar-SA"/>
        </w:rPr>
        <w:t xml:space="preserve">) Στη συνέχεια διαβιβάζει τον σχετικό κατάλογο προσφερόντων, κατά σειρά μειοδοσίας, </w:t>
      </w:r>
      <w:bookmarkStart w:id="17" w:name="_Hlk69497917"/>
      <w:r w:rsidRPr="0004432D">
        <w:rPr>
          <w:rFonts w:ascii="Cambria" w:eastAsia="Calibri" w:hAnsi="Cambria" w:cs="Calibri"/>
          <w:color w:val="000000"/>
          <w:sz w:val="22"/>
          <w:szCs w:val="22"/>
          <w:lang w:val="el-GR" w:eastAsia="ar-SA"/>
        </w:rPr>
        <w:t xml:space="preserve">στην αναθέτουσα αρχή και στους προσφέροντες, </w:t>
      </w:r>
      <w:bookmarkEnd w:id="17"/>
      <w:r w:rsidRPr="0004432D">
        <w:rPr>
          <w:rFonts w:ascii="Cambria" w:eastAsia="Calibri" w:hAnsi="Cambria" w:cs="Calibri"/>
          <w:color w:val="000000"/>
          <w:sz w:val="22"/>
          <w:szCs w:val="22"/>
          <w:lang w:val="el-GR" w:eastAsia="ar-SA"/>
        </w:rPr>
        <w:t>προκειμέν</w:t>
      </w:r>
      <w:r w:rsidRPr="0037123B">
        <w:rPr>
          <w:rFonts w:ascii="Cambria" w:eastAsia="Calibri" w:hAnsi="Cambria" w:cs="Calibri"/>
          <w:color w:val="000000"/>
          <w:sz w:val="22"/>
          <w:szCs w:val="22"/>
          <w:lang w:val="el-GR" w:eastAsia="ar-SA"/>
        </w:rPr>
        <w:t>ου να λάβουν γνώση</w:t>
      </w:r>
      <w:r w:rsidR="00AB715E" w:rsidRPr="00B9372F">
        <w:rPr>
          <w:rFonts w:ascii="Cambria" w:eastAsia="Calibri" w:hAnsi="Cambria" w:cs="Calibri"/>
          <w:color w:val="000000"/>
          <w:sz w:val="22"/>
          <w:szCs w:val="22"/>
          <w:lang w:val="el-GR" w:eastAsia="ar-SA"/>
        </w:rPr>
        <w:t>,</w:t>
      </w:r>
      <w:r w:rsidRPr="00754118">
        <w:rPr>
          <w:rFonts w:ascii="Cambria" w:eastAsia="Calibri" w:hAnsi="Cambria" w:cs="Calibri"/>
          <w:color w:val="000000"/>
          <w:sz w:val="22"/>
          <w:szCs w:val="22"/>
          <w:lang w:val="el-GR" w:eastAsia="ar-SA"/>
        </w:rPr>
        <w:t xml:space="preserve"> </w:t>
      </w:r>
      <w:r w:rsidRPr="00BF786D">
        <w:rPr>
          <w:rFonts w:ascii="Cambria" w:eastAsia="Calibri" w:hAnsi="Cambria" w:cs="Calibri"/>
          <w:color w:val="000000"/>
          <w:sz w:val="22"/>
          <w:szCs w:val="22"/>
          <w:lang w:val="el-GR" w:eastAsia="ar-SA"/>
        </w:rPr>
        <w:t xml:space="preserve">και </w:t>
      </w:r>
      <w:r w:rsidR="00AB715E" w:rsidRPr="00B9372F">
        <w:rPr>
          <w:rFonts w:ascii="Cambria" w:eastAsia="Calibri" w:hAnsi="Cambria" w:cs="Calibri"/>
          <w:color w:val="000000"/>
          <w:sz w:val="22"/>
          <w:szCs w:val="22"/>
          <w:lang w:val="el-GR" w:eastAsia="ar-SA"/>
        </w:rPr>
        <w:t xml:space="preserve">τον </w:t>
      </w:r>
      <w:r w:rsidRPr="00BF786D">
        <w:rPr>
          <w:rFonts w:ascii="Cambria" w:eastAsia="Calibri" w:hAnsi="Cambria" w:cs="Calibri"/>
          <w:color w:val="000000"/>
          <w:sz w:val="22"/>
          <w:szCs w:val="22"/>
          <w:lang w:val="el-GR" w:eastAsia="ar-SA"/>
        </w:rPr>
        <w:t>αναρτά στον ηλεκτρονικό χώρο «Συνημμένα Ηλεκτρονικού Διαγωνισμού», με δικαίωμα πρόσβασης μόνο στους προσφέροντες.</w:t>
      </w:r>
    </w:p>
    <w:p w14:paraId="73B6E270" w14:textId="77777777" w:rsidR="00CE1109" w:rsidRPr="009B469C" w:rsidRDefault="00CE1109" w:rsidP="009B469C">
      <w:pPr>
        <w:pStyle w:val="Standarduser"/>
        <w:jc w:val="both"/>
        <w:rPr>
          <w:rFonts w:ascii="Cambria" w:hAnsi="Cambria"/>
          <w:b/>
          <w:sz w:val="22"/>
          <w:lang w:val="el-GR"/>
        </w:rPr>
      </w:pPr>
    </w:p>
    <w:p w14:paraId="4A19D747" w14:textId="5822FB0F" w:rsidR="00CE1109" w:rsidRPr="007135D2" w:rsidRDefault="00CE1109" w:rsidP="009B469C">
      <w:pPr>
        <w:pStyle w:val="Standarduser"/>
        <w:jc w:val="both"/>
        <w:rPr>
          <w:rFonts w:ascii="Cambria" w:hAnsi="Cambria" w:cs="Calibri"/>
          <w:sz w:val="22"/>
          <w:szCs w:val="22"/>
          <w:lang w:val="el-GR"/>
        </w:rPr>
      </w:pPr>
      <w:r w:rsidRPr="00F0250C">
        <w:rPr>
          <w:rFonts w:ascii="Cambria" w:hAnsi="Cambria" w:cs="Calibri"/>
          <w:b/>
          <w:sz w:val="22"/>
          <w:szCs w:val="22"/>
          <w:lang w:val="el-GR"/>
        </w:rPr>
        <w:lastRenderedPageBreak/>
        <w:t>δ)</w:t>
      </w:r>
      <w:r w:rsidRPr="00F97D10">
        <w:rPr>
          <w:rFonts w:ascii="Cambria" w:hAnsi="Cambria" w:cs="Calibri"/>
          <w:sz w:val="22"/>
          <w:szCs w:val="22"/>
          <w:lang w:val="el-GR"/>
        </w:rPr>
        <w:t xml:space="preserve"> </w:t>
      </w:r>
      <w:r w:rsidR="00AB715E" w:rsidRPr="00B9372F">
        <w:rPr>
          <w:rFonts w:ascii="Cambria" w:eastAsia="Calibri" w:hAnsi="Cambria" w:cs="Calibri"/>
          <w:color w:val="000000"/>
          <w:sz w:val="22"/>
          <w:szCs w:val="22"/>
          <w:lang w:val="el-GR" w:eastAsia="ar-SA"/>
        </w:rPr>
        <w:t>Περαιτέρω,</w:t>
      </w:r>
      <w:r w:rsidRPr="00F97D10">
        <w:rPr>
          <w:rFonts w:ascii="Cambria" w:eastAsia="Calibri" w:hAnsi="Cambria" w:cs="Calibri"/>
          <w:color w:val="000000"/>
          <w:sz w:val="22"/>
          <w:szCs w:val="22"/>
          <w:lang w:val="el-GR" w:eastAsia="ar-SA"/>
        </w:rPr>
        <w:t xml:space="preserve"> η</w:t>
      </w:r>
      <w:r w:rsidRPr="009D1AC6">
        <w:rPr>
          <w:rFonts w:ascii="Cambria" w:hAnsi="Cambria" w:cs="Calibri"/>
          <w:sz w:val="22"/>
          <w:szCs w:val="22"/>
          <w:lang w:val="el-GR"/>
        </w:rPr>
        <w:t xml:space="preserve"> Επιτροπή Διαγωνισμού προβαίνει, κατά σειρά μειοδοσίας, σε έλεγχο της ολόγραφης κα</w:t>
      </w:r>
      <w:r w:rsidRPr="001B62A0">
        <w:rPr>
          <w:rFonts w:ascii="Cambria" w:hAnsi="Cambria" w:cs="Calibri"/>
          <w:sz w:val="22"/>
          <w:szCs w:val="22"/>
          <w:lang w:val="el-GR"/>
        </w:rPr>
        <w:t>ι αριθμητικής αναγραφής του ενιαίου ποσοστού έκπτωσης</w:t>
      </w:r>
      <w:r w:rsidRPr="007135D2">
        <w:rPr>
          <w:rFonts w:ascii="Cambria" w:hAnsi="Cambria" w:cs="Calibri"/>
          <w:sz w:val="22"/>
          <w:szCs w:val="22"/>
          <w:lang w:val="el-GR"/>
        </w:rPr>
        <w:t xml:space="preserve"> και της ομαλής μεταξύ τους σχέσης, βάσει της παραγωγής σχετικού ψηφιακού αρχείου, μέσα από το υποσύστημα. </w:t>
      </w:r>
    </w:p>
    <w:p w14:paraId="34A83AA0" w14:textId="77777777" w:rsidR="00CE1109" w:rsidRPr="006303A8" w:rsidRDefault="00CE1109" w:rsidP="009B469C">
      <w:pPr>
        <w:pStyle w:val="Standarduser"/>
        <w:jc w:val="both"/>
        <w:rPr>
          <w:rFonts w:ascii="Cambria" w:hAnsi="Cambria" w:cs="Calibri"/>
          <w:sz w:val="22"/>
          <w:szCs w:val="22"/>
          <w:lang w:val="el-GR"/>
        </w:rPr>
      </w:pPr>
    </w:p>
    <w:p w14:paraId="34DDE0A5" w14:textId="77777777" w:rsidR="00CE1109" w:rsidRPr="006303A8" w:rsidRDefault="00CE1109" w:rsidP="009B469C">
      <w:pPr>
        <w:pStyle w:val="Standarduser"/>
        <w:jc w:val="both"/>
        <w:rPr>
          <w:rFonts w:ascii="Cambria" w:hAnsi="Cambria" w:cs="Calibri"/>
          <w:sz w:val="22"/>
          <w:szCs w:val="22"/>
          <w:lang w:val="el-GR"/>
        </w:rPr>
      </w:pPr>
      <w:r w:rsidRPr="006303A8">
        <w:rPr>
          <w:rFonts w:ascii="Cambria" w:hAnsi="Cambria" w:cs="Calibri"/>
          <w:b/>
          <w:sz w:val="22"/>
          <w:szCs w:val="22"/>
          <w:lang w:val="el-GR"/>
        </w:rPr>
        <w:t>ε)</w:t>
      </w:r>
      <w:r w:rsidRPr="006303A8">
        <w:rPr>
          <w:rFonts w:ascii="Cambria" w:hAnsi="Cambria" w:cs="Calibri"/>
          <w:sz w:val="22"/>
          <w:szCs w:val="22"/>
          <w:lang w:val="el-GR"/>
        </w:rPr>
        <w:t xml:space="preserve"> Όλες οι οικονομικές προσφορές, μετά τις τυχόν αναγκαίες διορθώσεις, καταχωρίζονται, κατά τη σειρά μειοδοσίας, στο πρακτικό της επιτροπής. </w:t>
      </w:r>
    </w:p>
    <w:p w14:paraId="3EFFEF96" w14:textId="77777777" w:rsidR="00CE1109" w:rsidRPr="00B93840" w:rsidRDefault="00CE1109" w:rsidP="009B469C">
      <w:pPr>
        <w:pStyle w:val="18"/>
        <w:spacing w:line="240" w:lineRule="auto"/>
        <w:jc w:val="both"/>
        <w:rPr>
          <w:rFonts w:ascii="Cambria" w:hAnsi="Cambria"/>
        </w:rPr>
      </w:pPr>
    </w:p>
    <w:p w14:paraId="7B971891" w14:textId="7B765936" w:rsidR="00CE1109" w:rsidRPr="00CC3D74" w:rsidRDefault="00CE1109" w:rsidP="009B469C">
      <w:pPr>
        <w:pStyle w:val="Standard"/>
        <w:jc w:val="both"/>
        <w:rPr>
          <w:rFonts w:ascii="Cambria" w:hAnsi="Cambria" w:cs="Calibri"/>
          <w:sz w:val="22"/>
          <w:szCs w:val="22"/>
          <w:lang w:val="el-GR"/>
        </w:rPr>
      </w:pPr>
      <w:proofErr w:type="spellStart"/>
      <w:r w:rsidRPr="006303A8">
        <w:rPr>
          <w:rFonts w:ascii="Cambria" w:hAnsi="Cambria" w:cs="Calibri"/>
          <w:b/>
          <w:sz w:val="22"/>
          <w:szCs w:val="22"/>
          <w:lang w:val="el-GR"/>
        </w:rPr>
        <w:t>στ</w:t>
      </w:r>
      <w:proofErr w:type="spellEnd"/>
      <w:r w:rsidRPr="006303A8">
        <w:rPr>
          <w:rFonts w:ascii="Cambria" w:hAnsi="Cambria" w:cs="Calibri"/>
          <w:b/>
          <w:sz w:val="22"/>
          <w:szCs w:val="22"/>
          <w:lang w:val="el-GR"/>
        </w:rPr>
        <w:t>)</w:t>
      </w:r>
      <w:r w:rsidRPr="006303A8">
        <w:rPr>
          <w:rFonts w:ascii="Cambria" w:hAnsi="Cambria" w:cs="Calibri"/>
          <w:sz w:val="22"/>
          <w:szCs w:val="22"/>
          <w:lang w:val="el-GR"/>
        </w:rPr>
        <w:t xml:space="preserve"> </w:t>
      </w:r>
      <w:r w:rsidR="00AF22EE" w:rsidRPr="00B9372F">
        <w:rPr>
          <w:rFonts w:ascii="Cambria" w:hAnsi="Cambria" w:cs="Calibri"/>
          <w:sz w:val="22"/>
          <w:szCs w:val="22"/>
          <w:lang w:val="el-GR"/>
        </w:rPr>
        <w:t>Ακολούθως</w:t>
      </w:r>
      <w:r w:rsidRPr="006303A8">
        <w:rPr>
          <w:rFonts w:ascii="Cambria" w:hAnsi="Cambria" w:cs="Calibri"/>
          <w:sz w:val="22"/>
          <w:szCs w:val="22"/>
          <w:lang w:val="el-GR"/>
        </w:rPr>
        <w:t xml:space="preserve">, </w:t>
      </w:r>
      <w:r w:rsidR="00AF22EE" w:rsidRPr="00B9372F">
        <w:rPr>
          <w:rFonts w:ascii="Cambria" w:hAnsi="Cambria" w:cs="Calibri"/>
          <w:sz w:val="22"/>
          <w:szCs w:val="22"/>
          <w:lang w:val="el-GR"/>
        </w:rPr>
        <w:t xml:space="preserve">την ίδια ημέρα </w:t>
      </w:r>
      <w:r w:rsidRPr="006303A8">
        <w:rPr>
          <w:rFonts w:ascii="Cambria" w:hAnsi="Cambria" w:cs="Calibri"/>
          <w:sz w:val="22"/>
          <w:szCs w:val="22"/>
          <w:lang w:val="el-GR"/>
        </w:rPr>
        <w:t>η Επιτροπή Διαγωνισμού</w:t>
      </w:r>
      <w:r w:rsidR="00AF22EE" w:rsidRPr="00B9372F">
        <w:rPr>
          <w:rFonts w:ascii="Cambria" w:hAnsi="Cambria" w:cs="Calibri"/>
          <w:sz w:val="22"/>
          <w:szCs w:val="22"/>
          <w:lang w:val="el-GR"/>
        </w:rPr>
        <w:t xml:space="preserve"> </w:t>
      </w:r>
      <w:r w:rsidRPr="006303A8">
        <w:rPr>
          <w:rFonts w:ascii="Cambria" w:hAnsi="Cambria" w:cs="Calibri"/>
          <w:sz w:val="22"/>
          <w:szCs w:val="22"/>
          <w:lang w:val="el-GR"/>
        </w:rPr>
        <w:t xml:space="preserve">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w:t>
      </w:r>
      <w:r w:rsidR="00AF22EE" w:rsidRPr="00B9372F">
        <w:rPr>
          <w:rFonts w:ascii="Cambria" w:hAnsi="Cambria" w:cs="Calibri"/>
          <w:sz w:val="22"/>
          <w:szCs w:val="22"/>
          <w:lang w:val="el-GR"/>
        </w:rPr>
        <w:t xml:space="preserve"> προσφορές</w:t>
      </w:r>
      <w:r w:rsidRPr="006303A8">
        <w:rPr>
          <w:rFonts w:ascii="Cambria" w:hAnsi="Cambria" w:cs="Calibri"/>
          <w:sz w:val="22"/>
          <w:szCs w:val="22"/>
          <w:lang w:val="el-GR"/>
        </w:rPr>
        <w:t>. Στην περίπτωση αυτή  η διαδικασία συνεχίζεται τις επόμενες εργάσιμες ημέρες</w:t>
      </w:r>
      <w:r w:rsidRPr="009B469C">
        <w:rPr>
          <w:rStyle w:val="af"/>
        </w:rPr>
        <w:endnoteReference w:id="29"/>
      </w:r>
      <w:r w:rsidRPr="00CC3D74">
        <w:rPr>
          <w:rFonts w:ascii="Cambria" w:hAnsi="Cambria" w:cs="Calibri"/>
          <w:sz w:val="22"/>
          <w:szCs w:val="22"/>
          <w:lang w:val="el-GR"/>
        </w:rPr>
        <w:t>.</w:t>
      </w:r>
    </w:p>
    <w:p w14:paraId="6E967307" w14:textId="77777777" w:rsidR="00CE1109" w:rsidRPr="0031379B" w:rsidRDefault="00CE1109" w:rsidP="009B469C">
      <w:pPr>
        <w:pStyle w:val="Standard"/>
        <w:jc w:val="both"/>
        <w:rPr>
          <w:rFonts w:ascii="Cambria" w:hAnsi="Cambria" w:cs="Calibri"/>
          <w:sz w:val="22"/>
          <w:szCs w:val="22"/>
          <w:lang w:val="el-GR"/>
        </w:rPr>
      </w:pPr>
    </w:p>
    <w:p w14:paraId="1CC7B33B" w14:textId="77777777" w:rsidR="00CE1109" w:rsidRPr="0004432D" w:rsidRDefault="00CE1109" w:rsidP="009B469C">
      <w:pPr>
        <w:pStyle w:val="Standard"/>
        <w:jc w:val="both"/>
        <w:rPr>
          <w:rFonts w:ascii="Cambria" w:hAnsi="Cambria" w:cs="Calibri"/>
          <w:strike/>
          <w:sz w:val="22"/>
          <w:szCs w:val="22"/>
          <w:lang w:val="el-GR"/>
        </w:rPr>
      </w:pPr>
      <w:r w:rsidRPr="00504B2B">
        <w:rPr>
          <w:rFonts w:ascii="Cambria" w:hAnsi="Cambria" w:cs="Calibri"/>
          <w:b/>
          <w:sz w:val="22"/>
          <w:szCs w:val="22"/>
          <w:lang w:val="el-GR"/>
        </w:rPr>
        <w:t>ζ)</w:t>
      </w:r>
      <w:r w:rsidRPr="00D84FC0">
        <w:rPr>
          <w:rFonts w:ascii="Cambria" w:hAnsi="Cambria" w:cs="Calibri"/>
          <w:sz w:val="22"/>
          <w:szCs w:val="22"/>
          <w:lang w:val="el-GR"/>
        </w:rPr>
        <w:t xml:space="preserve"> Η Επιτροπή Διαγωνισμού, παράλληλα με τις ως άνω ενέργειες, επικοινωνεί με τ</w:t>
      </w:r>
      <w:r w:rsidRPr="0004432D">
        <w:rPr>
          <w:rFonts w:ascii="Cambria" w:hAnsi="Cambria" w:cs="Calibri"/>
          <w:sz w:val="22"/>
          <w:szCs w:val="22"/>
          <w:lang w:val="el-GR"/>
        </w:rPr>
        <w:t>ους εκδότες που αναγράφονται στις υποβληθείσες εγγυητικές επιστολές, προκειμένου να διαπιστώσει την εγκυρότητά τους.</w:t>
      </w:r>
      <w:r w:rsidRPr="00CC3D74">
        <w:rPr>
          <w:rFonts w:ascii="Cambria" w:eastAsia="Times New Roman" w:hAnsi="Cambria" w:cs="Cambria"/>
          <w:kern w:val="0"/>
          <w:sz w:val="22"/>
          <w:szCs w:val="22"/>
          <w:vertAlign w:val="superscript"/>
          <w:lang w:val="el-GR" w:bidi="ar-SA"/>
        </w:rPr>
        <w:endnoteReference w:id="30"/>
      </w:r>
      <w:r w:rsidRPr="00CC3D74">
        <w:rPr>
          <w:rFonts w:ascii="Cambria" w:hAnsi="Cambria" w:cs="Calibri"/>
          <w:sz w:val="22"/>
          <w:szCs w:val="22"/>
          <w:lang w:val="el-GR"/>
        </w:rPr>
        <w:t xml:space="preserve"> Αν διαπιστωθεί πλαστότητα εγγυητικής επιστολής, </w:t>
      </w:r>
      <w:r w:rsidRPr="0031379B">
        <w:rPr>
          <w:rFonts w:ascii="Cambria" w:hAnsi="Cambria" w:cs="Calibri"/>
          <w:sz w:val="22"/>
          <w:szCs w:val="22"/>
          <w:lang w:val="el-GR"/>
        </w:rPr>
        <w:t>ο υποψήφιος αποκλείεται από τον διαγωνισμό και</w:t>
      </w:r>
      <w:r w:rsidRPr="00504B2B">
        <w:rPr>
          <w:rFonts w:ascii="Cambria" w:hAnsi="Cambria" w:cs="Calibri"/>
          <w:sz w:val="22"/>
          <w:szCs w:val="22"/>
          <w:lang w:val="el-GR"/>
        </w:rPr>
        <w:t xml:space="preserve"> υποβάλλεται μηνυτήρια αναφορά στον αρμόδιο </w:t>
      </w:r>
      <w:r w:rsidRPr="00D84FC0">
        <w:rPr>
          <w:rFonts w:ascii="Cambria" w:hAnsi="Cambria" w:cs="Calibri"/>
          <w:sz w:val="22"/>
          <w:szCs w:val="22"/>
          <w:lang w:val="el-GR"/>
        </w:rPr>
        <w:t>εισαγγελέα</w:t>
      </w:r>
      <w:r w:rsidRPr="0004432D">
        <w:rPr>
          <w:rFonts w:ascii="Cambria" w:hAnsi="Cambria" w:cs="Calibri"/>
          <w:sz w:val="22"/>
          <w:szCs w:val="22"/>
          <w:lang w:val="el-GR"/>
        </w:rPr>
        <w:t xml:space="preserve">. </w:t>
      </w:r>
    </w:p>
    <w:p w14:paraId="34339043" w14:textId="77777777" w:rsidR="00CE1109" w:rsidRPr="0004432D" w:rsidRDefault="00CE1109" w:rsidP="009B469C">
      <w:pPr>
        <w:pStyle w:val="Standard"/>
        <w:jc w:val="both"/>
        <w:rPr>
          <w:rFonts w:ascii="Cambria" w:hAnsi="Cambria" w:cs="Calibri"/>
          <w:strike/>
          <w:sz w:val="22"/>
          <w:szCs w:val="22"/>
          <w:lang w:val="el-GR"/>
        </w:rPr>
      </w:pPr>
    </w:p>
    <w:p w14:paraId="39322C2A" w14:textId="77777777" w:rsidR="00CE1109" w:rsidRPr="00754118" w:rsidRDefault="00CE1109" w:rsidP="009B469C">
      <w:pPr>
        <w:pStyle w:val="Standard"/>
        <w:jc w:val="both"/>
        <w:rPr>
          <w:rFonts w:ascii="Cambria" w:hAnsi="Cambria" w:cs="Calibri"/>
          <w:sz w:val="22"/>
          <w:szCs w:val="22"/>
          <w:lang w:val="el-GR"/>
        </w:rPr>
      </w:pPr>
      <w:r w:rsidRPr="0037123B">
        <w:rPr>
          <w:rFonts w:ascii="Cambria" w:hAnsi="Cambria" w:cs="Calibri"/>
          <w:b/>
          <w:sz w:val="22"/>
          <w:szCs w:val="22"/>
          <w:lang w:val="el-GR"/>
        </w:rPr>
        <w:t>η)</w:t>
      </w:r>
      <w:r w:rsidRPr="00754118">
        <w:rPr>
          <w:rFonts w:ascii="Cambria" w:hAnsi="Cambria" w:cs="Calibri"/>
          <w:sz w:val="22"/>
          <w:szCs w:val="22"/>
          <w:lang w:val="el-GR"/>
        </w:rPr>
        <w:t xml:space="preserve">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14:paraId="54D50838" w14:textId="77777777" w:rsidR="00CE1109" w:rsidRPr="00BF786D" w:rsidRDefault="00CE1109" w:rsidP="009B469C">
      <w:pPr>
        <w:pStyle w:val="Standard"/>
        <w:jc w:val="both"/>
        <w:rPr>
          <w:rFonts w:ascii="Cambria" w:hAnsi="Cambria" w:cs="Calibri"/>
          <w:sz w:val="22"/>
          <w:szCs w:val="22"/>
          <w:lang w:val="el-GR"/>
        </w:rPr>
      </w:pPr>
    </w:p>
    <w:p w14:paraId="0BA938B2" w14:textId="06497045" w:rsidR="00CE1109" w:rsidRPr="00F0250C" w:rsidRDefault="00CE1109" w:rsidP="009B469C">
      <w:pPr>
        <w:pStyle w:val="Standard"/>
        <w:jc w:val="both"/>
        <w:rPr>
          <w:rFonts w:ascii="Cambria" w:hAnsi="Cambria" w:cs="Calibri"/>
          <w:sz w:val="22"/>
          <w:szCs w:val="22"/>
          <w:lang w:val="el-GR"/>
        </w:rPr>
      </w:pPr>
      <w:r w:rsidRPr="00BF786D">
        <w:rPr>
          <w:rFonts w:ascii="Cambria" w:hAnsi="Cambria" w:cs="Calibri"/>
          <w:sz w:val="22"/>
          <w:szCs w:val="22"/>
          <w:lang w:val="el-GR"/>
        </w:rPr>
        <w:t>Ως ασυνήθιστα χαμηλές προσφορές</w:t>
      </w:r>
      <w:r w:rsidR="00DE080F" w:rsidRPr="00B9372F">
        <w:rPr>
          <w:rFonts w:ascii="Cambria" w:hAnsi="Cambria" w:cs="Calibri"/>
          <w:sz w:val="22"/>
          <w:szCs w:val="22"/>
          <w:lang w:val="el-GR"/>
        </w:rPr>
        <w:t xml:space="preserve">  </w:t>
      </w:r>
      <w:r w:rsidRPr="00BF786D">
        <w:rPr>
          <w:rFonts w:ascii="Cambria" w:hAnsi="Cambria" w:cs="Calibri"/>
          <w:sz w:val="22"/>
          <w:szCs w:val="22"/>
          <w:lang w:val="el-GR"/>
        </w:rPr>
        <w:t>τεκμαίρονται οικονομικές προσφορές που εμφανίζουν απόκλισ</w:t>
      </w:r>
      <w:r w:rsidRPr="00C46F97">
        <w:rPr>
          <w:rFonts w:ascii="Cambria" w:hAnsi="Cambria" w:cs="Calibri"/>
          <w:sz w:val="22"/>
          <w:szCs w:val="22"/>
          <w:lang w:val="el-GR"/>
        </w:rPr>
        <w:t xml:space="preserve">η μεγαλύτερη των δέκα (10) ποσοστιαίων μονάδων από τον μέσο όρο του συνόλου των εκπτώσεων των παραδεκτών προσφορών που υποβλήθηκαν. </w:t>
      </w:r>
    </w:p>
    <w:p w14:paraId="75F0AACD" w14:textId="77777777" w:rsidR="00CE1109" w:rsidRPr="00F97D10" w:rsidRDefault="00CE1109" w:rsidP="009B469C">
      <w:pPr>
        <w:pStyle w:val="Standard"/>
        <w:jc w:val="both"/>
        <w:rPr>
          <w:rFonts w:ascii="Cambria" w:hAnsi="Cambria" w:cs="Calibri"/>
          <w:sz w:val="22"/>
          <w:szCs w:val="22"/>
          <w:lang w:val="el-GR"/>
        </w:rPr>
      </w:pPr>
    </w:p>
    <w:p w14:paraId="2CD565C5" w14:textId="3CE4F418" w:rsidR="00CE1109" w:rsidRPr="00CC3D74" w:rsidRDefault="00CE1109" w:rsidP="001812D5">
      <w:pPr>
        <w:pStyle w:val="Standard"/>
        <w:rPr>
          <w:rFonts w:ascii="Cambria" w:hAnsi="Cambria" w:cs="Calibri"/>
          <w:sz w:val="22"/>
          <w:szCs w:val="22"/>
          <w:lang w:val="el-GR"/>
        </w:rPr>
      </w:pPr>
      <w:r w:rsidRPr="001B62A0">
        <w:rPr>
          <w:rFonts w:ascii="Cambria" w:hAnsi="Cambria" w:cs="Calibri"/>
          <w:sz w:val="22"/>
          <w:szCs w:val="22"/>
          <w:lang w:val="el-GR"/>
        </w:rPr>
        <w:t xml:space="preserve">Η αναθέτουσα αρχή δύναται να κρίνει ότι συνιστούν ασυνήθιστα χαμηλές  και προσφορές με </w:t>
      </w:r>
      <w:r w:rsidR="001812D5">
        <w:rPr>
          <w:rFonts w:ascii="Cambria" w:hAnsi="Cambria" w:cs="Calibri"/>
          <w:sz w:val="22"/>
          <w:szCs w:val="22"/>
          <w:lang w:val="el-GR"/>
        </w:rPr>
        <w:t>μ</w:t>
      </w:r>
      <w:r w:rsidRPr="001B62A0">
        <w:rPr>
          <w:rFonts w:ascii="Cambria" w:hAnsi="Cambria" w:cs="Calibri"/>
          <w:sz w:val="22"/>
          <w:szCs w:val="22"/>
          <w:lang w:val="el-GR"/>
        </w:rPr>
        <w:t>ικρότερη ή καθόλου απόκλι</w:t>
      </w:r>
      <w:r w:rsidRPr="00FC1E54">
        <w:rPr>
          <w:rFonts w:ascii="Cambria" w:hAnsi="Cambria" w:cs="Calibri"/>
          <w:sz w:val="22"/>
          <w:szCs w:val="22"/>
          <w:lang w:val="el-GR"/>
        </w:rPr>
        <w:t>ση από το ως άνω όριο</w:t>
      </w:r>
      <w:r w:rsidRPr="009B469C">
        <w:rPr>
          <w:rStyle w:val="af"/>
        </w:rPr>
        <w:endnoteReference w:id="31"/>
      </w:r>
      <w:r w:rsidR="00DE080F" w:rsidRPr="00B9372F">
        <w:rPr>
          <w:rFonts w:ascii="Cambria" w:hAnsi="Cambria" w:cs="Calibri"/>
          <w:sz w:val="22"/>
          <w:szCs w:val="22"/>
          <w:lang w:val="el-GR"/>
        </w:rPr>
        <w:t>.</w:t>
      </w:r>
      <w:r w:rsidRPr="00CC3D74">
        <w:rPr>
          <w:rFonts w:ascii="Cambria" w:hAnsi="Cambria" w:cs="Calibri"/>
          <w:sz w:val="22"/>
          <w:szCs w:val="22"/>
          <w:lang w:val="el-GR"/>
        </w:rPr>
        <w:br/>
      </w:r>
    </w:p>
    <w:p w14:paraId="11AE149B" w14:textId="77777777" w:rsidR="00CE1109" w:rsidRPr="0031379B" w:rsidRDefault="00CE1109" w:rsidP="009B469C">
      <w:pPr>
        <w:pStyle w:val="Standard"/>
        <w:jc w:val="both"/>
        <w:rPr>
          <w:rFonts w:ascii="Cambria" w:hAnsi="Cambria" w:cs="Calibri"/>
          <w:sz w:val="22"/>
          <w:szCs w:val="22"/>
          <w:lang w:val="el-GR"/>
        </w:rPr>
      </w:pPr>
      <w:r w:rsidRPr="0031379B">
        <w:rPr>
          <w:rFonts w:ascii="Cambria" w:hAnsi="Cambria" w:cs="Calibri"/>
          <w:sz w:val="22"/>
          <w:szCs w:val="22"/>
          <w:lang w:val="el-GR"/>
        </w:rP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14:paraId="5E593036" w14:textId="77777777" w:rsidR="00CE1109" w:rsidRPr="00504B2B" w:rsidRDefault="00CE1109" w:rsidP="009B469C">
      <w:pPr>
        <w:pStyle w:val="Standard"/>
        <w:jc w:val="both"/>
        <w:rPr>
          <w:rFonts w:ascii="Cambria" w:hAnsi="Cambria" w:cs="Calibri"/>
          <w:sz w:val="22"/>
          <w:szCs w:val="22"/>
          <w:lang w:val="el-GR"/>
        </w:rPr>
      </w:pPr>
    </w:p>
    <w:p w14:paraId="1E9B6069" w14:textId="61B33EEB" w:rsidR="00CE1109" w:rsidRPr="0037123B" w:rsidRDefault="00CE1109" w:rsidP="00CE1109">
      <w:pPr>
        <w:pStyle w:val="Standard"/>
        <w:jc w:val="both"/>
        <w:rPr>
          <w:rFonts w:ascii="Cambria" w:hAnsi="Cambria" w:cs="Calibri"/>
          <w:sz w:val="22"/>
          <w:szCs w:val="22"/>
          <w:lang w:val="el-GR"/>
        </w:rPr>
      </w:pPr>
      <w:r w:rsidRPr="00D84FC0">
        <w:rPr>
          <w:rFonts w:ascii="Cambria" w:hAnsi="Cambria" w:cs="Calibri"/>
          <w:sz w:val="22"/>
          <w:szCs w:val="22"/>
          <w:lang w:val="el-GR"/>
        </w:rPr>
        <w:t>Αν οικονομικός φορέας δεν ανταποκριθεί στη σχετική πρόσκληση της αναθέτουσας αρχής εντός της άνω προθεσμίας και δεν υποβάλει εξηγήσεις, η προσφορά του απορρίπτεται</w:t>
      </w:r>
      <w:r w:rsidRPr="0004432D">
        <w:rPr>
          <w:rFonts w:ascii="Cambria" w:hAnsi="Cambria" w:cs="Calibri"/>
          <w:sz w:val="22"/>
          <w:szCs w:val="22"/>
          <w:lang w:val="el-GR"/>
        </w:rPr>
        <w:t xml:space="preserve">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14:paraId="49CE58FC" w14:textId="77777777" w:rsidR="00CE1109" w:rsidRPr="00754118" w:rsidRDefault="00CE1109" w:rsidP="009B469C">
      <w:pPr>
        <w:pStyle w:val="Standard"/>
        <w:jc w:val="both"/>
        <w:rPr>
          <w:rFonts w:ascii="Cambria" w:hAnsi="Cambria" w:cs="Calibri"/>
          <w:sz w:val="22"/>
          <w:szCs w:val="22"/>
          <w:lang w:val="el-GR"/>
        </w:rPr>
      </w:pPr>
    </w:p>
    <w:p w14:paraId="0C38A845" w14:textId="6CFCC87B" w:rsidR="00CE1109" w:rsidRPr="00C46F97" w:rsidRDefault="00CE1109" w:rsidP="009B469C">
      <w:pPr>
        <w:pStyle w:val="Standard"/>
        <w:jc w:val="both"/>
        <w:rPr>
          <w:rFonts w:ascii="Cambria" w:hAnsi="Cambria" w:cs="Calibri"/>
          <w:sz w:val="22"/>
          <w:szCs w:val="22"/>
          <w:lang w:val="el-GR"/>
        </w:rPr>
      </w:pPr>
      <w:r w:rsidRPr="00BF786D">
        <w:rPr>
          <w:rFonts w:ascii="Cambria" w:hAnsi="Cambria" w:cs="Calibri"/>
          <w:sz w:val="22"/>
          <w:szCs w:val="22"/>
          <w:lang w:val="el-GR"/>
        </w:rPr>
        <w:t xml:space="preserve">Οι παρεχόμενες εξηγήσεις του οικονομικού φορέα, οι οποίες υποβάλλονται, ομοίως, μέσω της λειτουργίας «Επικοινωνία», ιδίως ως προς τον προσδιορισμό οικονομικών μεγεθών, </w:t>
      </w:r>
      <w:r w:rsidR="00DE080F" w:rsidRPr="00B9372F">
        <w:rPr>
          <w:rFonts w:ascii="Cambria" w:hAnsi="Cambria" w:cs="Calibri"/>
          <w:sz w:val="22"/>
          <w:szCs w:val="22"/>
          <w:lang w:val="el-GR"/>
        </w:rPr>
        <w:t>βάσει των οποίων</w:t>
      </w:r>
      <w:r w:rsidRPr="00BF786D">
        <w:rPr>
          <w:rFonts w:ascii="Cambria" w:hAnsi="Cambria" w:cs="Calibri"/>
          <w:sz w:val="22"/>
          <w:szCs w:val="22"/>
          <w:lang w:val="el-GR"/>
        </w:rPr>
        <w:t xml:space="preserve"> ο προσφέρων διαμόρφωσε την προσφορά του, αποτελούν δεσμευτικές συμφωνίες και τμήμα της σύμβασης ανάθεσης που δεν μπορούν</w:t>
      </w:r>
      <w:r w:rsidRPr="00C46F97">
        <w:rPr>
          <w:rFonts w:ascii="Cambria" w:hAnsi="Cambria" w:cs="Calibri"/>
          <w:sz w:val="22"/>
          <w:szCs w:val="22"/>
          <w:lang w:val="el-GR"/>
        </w:rPr>
        <w:t xml:space="preserve"> να μεταβληθούν καθ’ όλη τη διάρκεια εκτέλεσης της σύμβασης.</w:t>
      </w:r>
    </w:p>
    <w:p w14:paraId="749C280B" w14:textId="77777777" w:rsidR="00CE1109" w:rsidRPr="00F0250C" w:rsidRDefault="00CE1109" w:rsidP="009B469C">
      <w:pPr>
        <w:pStyle w:val="Standard"/>
        <w:jc w:val="both"/>
        <w:rPr>
          <w:rFonts w:ascii="Cambria" w:hAnsi="Cambria" w:cs="Calibri"/>
          <w:sz w:val="22"/>
          <w:szCs w:val="22"/>
          <w:lang w:val="el-GR"/>
        </w:rPr>
      </w:pPr>
    </w:p>
    <w:p w14:paraId="25B92B0E" w14:textId="7D9AD1DD" w:rsidR="00CE1109" w:rsidRPr="00A02478" w:rsidRDefault="00CE1109" w:rsidP="009B469C">
      <w:pPr>
        <w:pStyle w:val="Standard"/>
        <w:jc w:val="both"/>
        <w:rPr>
          <w:rFonts w:ascii="Cambria" w:hAnsi="Cambria" w:cs="Calibri"/>
          <w:sz w:val="22"/>
          <w:szCs w:val="22"/>
          <w:lang w:val="el-GR"/>
        </w:rPr>
      </w:pPr>
      <w:r w:rsidRPr="00F97D10">
        <w:rPr>
          <w:rFonts w:ascii="Cambria" w:hAnsi="Cambria" w:cs="Calibri"/>
          <w:sz w:val="22"/>
          <w:szCs w:val="22"/>
          <w:lang w:val="el-GR"/>
        </w:rPr>
        <w:t>Κατά τα λοιπά εφαρμόζονται τα αναλυτικά αναφερόμενα στα άρθρα 88 και 89 του ν. 4412/2016</w:t>
      </w:r>
      <w:r w:rsidR="00A02478" w:rsidRPr="001D6F69">
        <w:rPr>
          <w:rFonts w:ascii="Cambria" w:hAnsi="Cambria" w:cs="Calibri"/>
          <w:sz w:val="22"/>
          <w:szCs w:val="22"/>
          <w:lang w:val="el-GR"/>
        </w:rPr>
        <w:t>.</w:t>
      </w:r>
    </w:p>
    <w:p w14:paraId="4BB571B5" w14:textId="77777777" w:rsidR="00CE1109" w:rsidRPr="001B62A0" w:rsidRDefault="00CE1109" w:rsidP="009B469C">
      <w:pPr>
        <w:pStyle w:val="Standard"/>
        <w:jc w:val="both"/>
        <w:rPr>
          <w:rFonts w:ascii="Cambria" w:hAnsi="Cambria" w:cs="Calibri"/>
          <w:sz w:val="22"/>
          <w:szCs w:val="22"/>
          <w:lang w:val="el-GR"/>
        </w:rPr>
      </w:pPr>
    </w:p>
    <w:p w14:paraId="0AD7FA62" w14:textId="38A412C4" w:rsidR="00CE1109" w:rsidRPr="00304F81" w:rsidRDefault="00CE1109" w:rsidP="009B469C">
      <w:pPr>
        <w:pStyle w:val="Standard"/>
        <w:jc w:val="both"/>
        <w:rPr>
          <w:rFonts w:ascii="Cambria" w:hAnsi="Cambria" w:cs="Calibri"/>
          <w:sz w:val="22"/>
          <w:szCs w:val="22"/>
          <w:lang w:val="el-GR"/>
        </w:rPr>
      </w:pPr>
      <w:r w:rsidRPr="00FC1E54">
        <w:rPr>
          <w:rFonts w:ascii="Cambria" w:hAnsi="Cambria" w:cs="Calibri"/>
          <w:sz w:val="22"/>
          <w:szCs w:val="22"/>
          <w:lang w:val="el-GR"/>
        </w:rPr>
        <w:t xml:space="preserve">Η Επιτροπή Διαγωνισμού </w:t>
      </w:r>
      <w:r w:rsidRPr="00825AAB">
        <w:rPr>
          <w:rFonts w:ascii="Cambria" w:hAnsi="Cambria" w:cs="Calibri"/>
          <w:sz w:val="22"/>
          <w:szCs w:val="22"/>
          <w:lang w:val="el-GR"/>
        </w:rPr>
        <w:t>ολοκληρώνει τη σύνταξη του σχετικού πρακτικού με το αποτέλεσμα της διαδικασίας και υποβάλλει στην αναθέτουσα αρχή το σχετικό ηλεκτρονικό αρχείο, ως “εσωτερικό”, προς έγκριση,</w:t>
      </w:r>
      <w:r w:rsidRPr="00825AAB">
        <w:rPr>
          <w:rFonts w:ascii="Cambria" w:eastAsia="Times New Roman" w:hAnsi="Cambria" w:cs="Cambria"/>
          <w:kern w:val="0"/>
          <w:sz w:val="22"/>
          <w:szCs w:val="22"/>
          <w:lang w:val="el-GR" w:bidi="ar-SA"/>
        </w:rPr>
        <w:t xml:space="preserve"> </w:t>
      </w:r>
      <w:r w:rsidRPr="00825AAB">
        <w:rPr>
          <w:rFonts w:ascii="Cambria" w:hAnsi="Cambria" w:cs="Calibri"/>
          <w:sz w:val="22"/>
          <w:szCs w:val="22"/>
          <w:lang w:val="el-GR"/>
        </w:rPr>
        <w:t>μεταβιβάζοντας παράλληλα εκ νέου την αρμοδιότητα</w:t>
      </w:r>
      <w:r w:rsidRPr="00304F81">
        <w:rPr>
          <w:rFonts w:ascii="Cambria" w:hAnsi="Cambria" w:cs="Calibri"/>
          <w:sz w:val="22"/>
          <w:szCs w:val="22"/>
          <w:lang w:val="el-GR"/>
        </w:rPr>
        <w:t xml:space="preserve"> διαχείρισης του ηλεκτρονικού διαγωνισμού στον αρμόδιο πιστοποιημένο χρήστη της αναθέτουσας αρχής. </w:t>
      </w:r>
    </w:p>
    <w:p w14:paraId="1AAD3BF9" w14:textId="77777777" w:rsidR="00CE1109" w:rsidRPr="00CA5893" w:rsidRDefault="00CE1109" w:rsidP="009B469C">
      <w:pPr>
        <w:pStyle w:val="Standard"/>
        <w:jc w:val="both"/>
        <w:rPr>
          <w:rFonts w:ascii="Cambria" w:hAnsi="Cambria" w:cs="Calibri"/>
          <w:sz w:val="22"/>
          <w:szCs w:val="22"/>
          <w:lang w:val="el-GR"/>
        </w:rPr>
      </w:pPr>
    </w:p>
    <w:p w14:paraId="02E2860B" w14:textId="667173AE" w:rsidR="00CE1109" w:rsidRPr="0031379B" w:rsidRDefault="00CE1109" w:rsidP="009B469C">
      <w:pPr>
        <w:pStyle w:val="Standard"/>
        <w:jc w:val="both"/>
        <w:rPr>
          <w:rFonts w:ascii="Cambria" w:hAnsi="Cambria" w:cs="Calibri"/>
          <w:sz w:val="22"/>
          <w:szCs w:val="22"/>
          <w:lang w:val="el-GR"/>
        </w:rPr>
      </w:pPr>
      <w:r w:rsidRPr="002064A4">
        <w:rPr>
          <w:rFonts w:ascii="Cambria" w:hAnsi="Cambria" w:cs="Calibri"/>
          <w:sz w:val="22"/>
          <w:szCs w:val="22"/>
          <w:lang w:val="el-GR"/>
        </w:rPr>
        <w:t>Η αποδοχή ή απόρριψη των εξηγήσεων των οικονομικών φορέων, κατόπιν γνώμης της Επιτροπής Διαγωνισμού</w:t>
      </w:r>
      <w:r w:rsidRPr="009B469C">
        <w:rPr>
          <w:rStyle w:val="af"/>
        </w:rPr>
        <w:endnoteReference w:id="32"/>
      </w:r>
      <w:r w:rsidRPr="00CC3D74">
        <w:rPr>
          <w:rFonts w:ascii="Cambria" w:hAnsi="Cambria" w:cs="Calibri"/>
          <w:sz w:val="22"/>
          <w:szCs w:val="22"/>
          <w:lang w:val="el-GR"/>
        </w:rPr>
        <w:t>,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w:t>
      </w:r>
      <w:r w:rsidRPr="0031379B">
        <w:rPr>
          <w:rFonts w:ascii="Cambria" w:hAnsi="Cambria" w:cs="Calibri"/>
          <w:sz w:val="22"/>
          <w:szCs w:val="22"/>
          <w:lang w:val="el-GR"/>
        </w:rPr>
        <w:t xml:space="preserve">, κατά τα οριζόμενα στην παρ. 3 του άρθρου 221 </w:t>
      </w:r>
      <w:r w:rsidR="00DE080F" w:rsidRPr="00B9372F">
        <w:rPr>
          <w:rFonts w:ascii="Cambria" w:hAnsi="Cambria" w:cs="Calibri"/>
          <w:sz w:val="22"/>
          <w:szCs w:val="22"/>
          <w:lang w:val="el-GR"/>
        </w:rPr>
        <w:t xml:space="preserve">του </w:t>
      </w:r>
      <w:r w:rsidRPr="0031379B">
        <w:rPr>
          <w:rFonts w:ascii="Cambria" w:hAnsi="Cambria" w:cs="Calibri"/>
          <w:sz w:val="22"/>
          <w:szCs w:val="22"/>
          <w:lang w:val="el-GR"/>
        </w:rPr>
        <w:t>ν. 4412/2016.</w:t>
      </w:r>
    </w:p>
    <w:p w14:paraId="473D0B85" w14:textId="77777777" w:rsidR="00CE1109" w:rsidRPr="00504B2B" w:rsidRDefault="00CE1109" w:rsidP="009B469C">
      <w:pPr>
        <w:pStyle w:val="Standard"/>
        <w:jc w:val="both"/>
        <w:rPr>
          <w:rFonts w:ascii="Cambria" w:hAnsi="Cambria" w:cs="Calibri"/>
          <w:sz w:val="22"/>
          <w:szCs w:val="22"/>
          <w:lang w:val="el-GR"/>
        </w:rPr>
      </w:pPr>
    </w:p>
    <w:p w14:paraId="0BEFB7A7" w14:textId="0970BB41" w:rsidR="00CE1109" w:rsidRPr="00BF786D" w:rsidRDefault="00CE1109" w:rsidP="009B469C">
      <w:pPr>
        <w:pStyle w:val="Standard"/>
        <w:jc w:val="both"/>
        <w:rPr>
          <w:rFonts w:ascii="Cambria" w:hAnsi="Cambria" w:cs="Calibri"/>
          <w:sz w:val="22"/>
          <w:szCs w:val="22"/>
          <w:lang w:val="el-GR"/>
        </w:rPr>
      </w:pPr>
      <w:r w:rsidRPr="00D84FC0">
        <w:rPr>
          <w:rFonts w:ascii="Cambria" w:hAnsi="Cambria" w:cs="Calibri"/>
          <w:b/>
          <w:sz w:val="22"/>
          <w:szCs w:val="22"/>
          <w:lang w:val="el-GR"/>
        </w:rPr>
        <w:t>θ)</w:t>
      </w:r>
      <w:r w:rsidRPr="0004432D">
        <w:rPr>
          <w:rFonts w:ascii="Cambria" w:hAnsi="Cambria" w:cs="Calibri"/>
          <w:sz w:val="22"/>
          <w:szCs w:val="22"/>
          <w:lang w:val="el-GR"/>
        </w:rPr>
        <w:t xml:space="preserve"> Στη συνέχεια, η αναθέτουσα αρχή κοινοποιεί την απόφαση έγκρισης του πρακτικού σε όλους τους προσφέροντες, εκτός </w:t>
      </w:r>
      <w:r w:rsidR="00FC1300" w:rsidRPr="00B9372F">
        <w:rPr>
          <w:rFonts w:ascii="Cambria" w:hAnsi="Cambria" w:cs="Calibri"/>
          <w:sz w:val="22"/>
          <w:szCs w:val="22"/>
          <w:lang w:val="el-GR"/>
        </w:rPr>
        <w:t xml:space="preserve">αυτών οι </w:t>
      </w:r>
      <w:r w:rsidRPr="0004432D">
        <w:rPr>
          <w:rFonts w:ascii="Cambria" w:hAnsi="Cambria" w:cs="Calibri"/>
          <w:sz w:val="22"/>
          <w:szCs w:val="22"/>
          <w:lang w:val="el-GR"/>
        </w:rPr>
        <w:t xml:space="preserve"> οποίοι αποκλείστηκαν οριστικά, λόγω μη υποβολής ή </w:t>
      </w:r>
      <w:r w:rsidRPr="0037123B">
        <w:rPr>
          <w:rFonts w:ascii="Cambria" w:hAnsi="Cambria" w:cs="Calibri"/>
          <w:sz w:val="22"/>
          <w:szCs w:val="22"/>
          <w:lang w:val="el-GR"/>
        </w:rPr>
        <w:t>προσκόμισης της πρωτότυπης εγγύησης συμμετοχής, σύμφωνα με την περίπτωση (γ) της παρούσας παραγράφου</w:t>
      </w:r>
      <w:r w:rsidRPr="00754118">
        <w:rPr>
          <w:rFonts w:ascii="Cambria" w:hAnsi="Cambria" w:cs="Calibri"/>
          <w:sz w:val="22"/>
          <w:szCs w:val="22"/>
          <w:lang w:val="el-GR"/>
        </w:rPr>
        <w:t xml:space="preserve"> </w:t>
      </w:r>
      <w:r w:rsidRPr="00BF786D">
        <w:rPr>
          <w:rFonts w:ascii="Cambria" w:hAnsi="Cambria" w:cs="Calibri"/>
          <w:sz w:val="22"/>
          <w:szCs w:val="22"/>
          <w:lang w:val="el-GR"/>
        </w:rPr>
        <w:t>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14:paraId="06652CFB" w14:textId="77777777" w:rsidR="00CE1109" w:rsidRPr="00BF786D" w:rsidRDefault="00CE1109" w:rsidP="009B469C">
      <w:pPr>
        <w:pStyle w:val="Standard"/>
        <w:rPr>
          <w:rFonts w:ascii="Cambria" w:hAnsi="Cambria" w:cs="Calibri"/>
          <w:sz w:val="22"/>
          <w:szCs w:val="22"/>
          <w:highlight w:val="yellow"/>
          <w:lang w:val="el-GR"/>
        </w:rPr>
      </w:pPr>
    </w:p>
    <w:p w14:paraId="727B4C35" w14:textId="44CC5C1E" w:rsidR="00CE1109" w:rsidRPr="001B62A0" w:rsidRDefault="00CE1109" w:rsidP="009B469C">
      <w:pPr>
        <w:pStyle w:val="Standard"/>
        <w:jc w:val="both"/>
        <w:rPr>
          <w:rFonts w:ascii="Cambria" w:hAnsi="Cambria" w:cs="Calibri"/>
          <w:sz w:val="22"/>
          <w:szCs w:val="22"/>
          <w:lang w:val="el-GR"/>
        </w:rPr>
      </w:pPr>
      <w:r w:rsidRPr="00F0250C">
        <w:rPr>
          <w:rFonts w:ascii="Cambria" w:hAnsi="Cambria" w:cs="Calibri"/>
          <w:b/>
          <w:sz w:val="22"/>
          <w:szCs w:val="22"/>
          <w:lang w:val="el-GR"/>
        </w:rPr>
        <w:t>ι)</w:t>
      </w:r>
      <w:r w:rsidRPr="00F97D10">
        <w:rPr>
          <w:rFonts w:ascii="Cambria" w:hAnsi="Cambria" w:cs="Calibri"/>
          <w:sz w:val="22"/>
          <w:szCs w:val="22"/>
          <w:lang w:val="el-GR"/>
        </w:rPr>
        <w:t xml:space="preserve">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w:t>
      </w:r>
      <w:r w:rsidRPr="009D1AC6">
        <w:rPr>
          <w:rFonts w:ascii="Cambria" w:hAnsi="Cambria" w:cs="Calibri"/>
          <w:sz w:val="22"/>
          <w:szCs w:val="22"/>
          <w:lang w:val="el-GR"/>
        </w:rPr>
        <w:t>ότιμες προσφορές, σε ημέρα και ώρα που θα τους γνωστοποιηθεί  μέσω της λειτουργικότητας “επικοινωνία” του υποσυστήματος.</w:t>
      </w:r>
    </w:p>
    <w:p w14:paraId="7F2781D7" w14:textId="77777777" w:rsidR="00CE1109" w:rsidRPr="00FC1E54" w:rsidRDefault="00CE1109" w:rsidP="009B469C">
      <w:pPr>
        <w:pStyle w:val="Standard"/>
        <w:jc w:val="both"/>
        <w:rPr>
          <w:rFonts w:ascii="Cambria" w:hAnsi="Cambria" w:cs="Calibri"/>
          <w:sz w:val="22"/>
          <w:szCs w:val="22"/>
          <w:lang w:val="el-GR"/>
        </w:rPr>
      </w:pPr>
      <w:r w:rsidRPr="00FC1E54">
        <w:rPr>
          <w:rFonts w:ascii="Cambria" w:hAnsi="Cambria" w:cs="Calibri"/>
          <w:sz w:val="22"/>
          <w:szCs w:val="22"/>
          <w:lang w:val="el-GR"/>
        </w:rPr>
        <w:t>Τα αποτελέσματα της ως άνω κλήρωσης ενσωματώνονται, ομοίως, στην απόφαση της προηγούμενης περίπτωσης (θ).</w:t>
      </w:r>
    </w:p>
    <w:p w14:paraId="29AD0739" w14:textId="77777777" w:rsidR="00CE1109" w:rsidRPr="007135D2" w:rsidRDefault="00CE1109" w:rsidP="009B469C">
      <w:pPr>
        <w:pStyle w:val="Standard"/>
        <w:jc w:val="both"/>
        <w:rPr>
          <w:rFonts w:ascii="Cambria" w:hAnsi="Cambria" w:cs="Calibri"/>
          <w:sz w:val="22"/>
          <w:szCs w:val="22"/>
          <w:lang w:val="el-GR"/>
        </w:rPr>
      </w:pPr>
    </w:p>
    <w:p w14:paraId="4CB3B754" w14:textId="77777777" w:rsidR="00CE1109" w:rsidRPr="00B93840" w:rsidRDefault="00CE1109" w:rsidP="009B469C">
      <w:pPr>
        <w:pStyle w:val="18"/>
        <w:spacing w:line="240" w:lineRule="auto"/>
        <w:rPr>
          <w:rFonts w:ascii="Cambria" w:hAnsi="Cambria"/>
          <w:b/>
        </w:rPr>
      </w:pPr>
      <w:bookmarkStart w:id="18" w:name="__RefHeading__4416_797281927"/>
      <w:bookmarkEnd w:id="18"/>
    </w:p>
    <w:p w14:paraId="258CE211" w14:textId="6EF6CAE1" w:rsidR="00CE1109" w:rsidRPr="0031379B" w:rsidRDefault="00CE1109" w:rsidP="009B469C">
      <w:pPr>
        <w:pStyle w:val="18"/>
        <w:spacing w:line="240" w:lineRule="auto"/>
        <w:ind w:left="284" w:hanging="284"/>
        <w:jc w:val="both"/>
        <w:rPr>
          <w:rFonts w:ascii="Cambria" w:hAnsi="Cambria" w:cs="Calibri"/>
        </w:rPr>
      </w:pPr>
      <w:r w:rsidRPr="00CC3D74">
        <w:rPr>
          <w:rFonts w:ascii="Cambria" w:hAnsi="Cambria" w:cs="Calibri"/>
          <w:b/>
          <w:bCs/>
        </w:rPr>
        <w:t>4.2 Πρόσκληση υποβολής δικαιολογητικών</w:t>
      </w:r>
      <w:r w:rsidRPr="00B93840">
        <w:rPr>
          <w:rFonts w:ascii="Cambria" w:hAnsi="Cambria"/>
          <w:b/>
        </w:rPr>
        <w:t xml:space="preserve"> προσωρινού αναδόχου/ </w:t>
      </w:r>
      <w:r w:rsidRPr="00CC3D74">
        <w:rPr>
          <w:rFonts w:ascii="Cambria" w:hAnsi="Cambria" w:cs="Calibri"/>
          <w:b/>
          <w:bCs/>
        </w:rPr>
        <w:t>Κατακύρωση/</w:t>
      </w:r>
      <w:r w:rsidRPr="00B93840">
        <w:rPr>
          <w:rFonts w:ascii="Cambria" w:hAnsi="Cambria"/>
          <w:b/>
        </w:rPr>
        <w:t xml:space="preserve"> </w:t>
      </w:r>
      <w:r w:rsidRPr="00CC3D74">
        <w:rPr>
          <w:rFonts w:ascii="Cambria" w:hAnsi="Cambria" w:cs="Calibri"/>
          <w:b/>
          <w:bCs/>
        </w:rPr>
        <w:t xml:space="preserve">   </w:t>
      </w:r>
      <w:r w:rsidRPr="0031379B">
        <w:rPr>
          <w:rFonts w:ascii="Cambria" w:hAnsi="Cambria" w:cs="Calibri"/>
          <w:b/>
          <w:bCs/>
        </w:rPr>
        <w:t>Πρόσκληση για υπογραφή σύμβασης</w:t>
      </w:r>
    </w:p>
    <w:p w14:paraId="28C963C5" w14:textId="77777777" w:rsidR="00CE1109" w:rsidRPr="009B469C" w:rsidRDefault="00CE1109" w:rsidP="009B469C">
      <w:pPr>
        <w:pStyle w:val="para-1"/>
        <w:tabs>
          <w:tab w:val="left" w:pos="2228"/>
          <w:tab w:val="left" w:pos="2716"/>
          <w:tab w:val="left" w:pos="3283"/>
          <w:tab w:val="left" w:pos="3850"/>
          <w:tab w:val="left" w:pos="4417"/>
        </w:tabs>
        <w:ind w:left="1128" w:firstLine="0"/>
        <w:rPr>
          <w:rFonts w:ascii="Cambria" w:hAnsi="Cambria"/>
          <w:lang w:val="el-GR"/>
        </w:rPr>
      </w:pPr>
    </w:p>
    <w:p w14:paraId="51053BE1" w14:textId="057FA1C3" w:rsidR="00CE1109" w:rsidRPr="00B93840" w:rsidRDefault="00CE1109" w:rsidP="009B469C">
      <w:pPr>
        <w:pStyle w:val="Textbodyindent"/>
        <w:ind w:firstLine="0"/>
        <w:rPr>
          <w:rFonts w:ascii="Cambria" w:hAnsi="Cambria"/>
          <w:lang w:val="el-GR"/>
        </w:rPr>
      </w:pPr>
      <w:r w:rsidRPr="00B93840">
        <w:rPr>
          <w:rFonts w:ascii="Cambria" w:hAnsi="Cambria"/>
          <w:b/>
          <w:lang w:val="el-GR"/>
        </w:rPr>
        <w:t>α)</w:t>
      </w:r>
      <w:r w:rsidRPr="00B93840">
        <w:rPr>
          <w:rFonts w:ascii="Cambria" w:hAnsi="Cambria"/>
          <w:lang w:val="el-GR"/>
        </w:rPr>
        <w:t xml:space="preserve"> Μετά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w:t>
      </w:r>
      <w:r w:rsidR="008366A8" w:rsidRPr="00B9372F">
        <w:rPr>
          <w:rFonts w:ascii="Cambria" w:hAnsi="Cambria" w:cs="Cambria"/>
          <w:szCs w:val="22"/>
          <w:lang w:val="el-GR"/>
        </w:rPr>
        <w:t>,</w:t>
      </w:r>
      <w:r w:rsidRPr="00B93840">
        <w:rPr>
          <w:rFonts w:ascii="Cambria" w:hAnsi="Cambria"/>
          <w:lang w:val="el-GR"/>
        </w:rPr>
        <w:t xml:space="preserve"> εντός προθεσμίας δέκα (10) ημερών </w:t>
      </w:r>
      <w:r w:rsidRPr="009B469C">
        <w:rPr>
          <w:rStyle w:val="WW-EndnoteReference1"/>
        </w:rPr>
        <w:endnoteReference w:id="33"/>
      </w:r>
      <w:r w:rsidRPr="00B93840">
        <w:rPr>
          <w:rFonts w:ascii="Cambria" w:hAnsi="Cambria"/>
          <w:lang w:val="el-GR"/>
        </w:rPr>
        <w:t xml:space="preserve"> </w:t>
      </w:r>
      <w:r w:rsidRPr="00B93840">
        <w:rPr>
          <w:rFonts w:ascii="Cambria" w:hAnsi="Cambria"/>
          <w:kern w:val="0"/>
          <w:lang w:val="el-GR"/>
        </w:rPr>
        <w:t>από την κοινοποίηση της σχετικής έγγραφης ειδοποίησης</w:t>
      </w:r>
      <w:r w:rsidR="008366A8" w:rsidRPr="00B9372F">
        <w:rPr>
          <w:rFonts w:ascii="Cambria" w:hAnsi="Cambria" w:cs="Courier New"/>
          <w:kern w:val="0"/>
          <w:szCs w:val="22"/>
          <w:lang w:val="el-GR" w:eastAsia="el-GR"/>
        </w:rPr>
        <w:t>,</w:t>
      </w:r>
      <w:r w:rsidRPr="00B93840">
        <w:rPr>
          <w:rFonts w:ascii="Cambria" w:hAnsi="Cambria"/>
          <w:lang w:val="el-GR"/>
        </w:rPr>
        <w:t xml:space="preserve"> τα προβλεπόμενα στο άρθρο 23 της παρούσας</w:t>
      </w:r>
      <w:r w:rsidR="008366A8" w:rsidRPr="00B93840">
        <w:rPr>
          <w:rFonts w:ascii="Cambria" w:hAnsi="Cambria"/>
          <w:lang w:val="el-GR"/>
        </w:rPr>
        <w:t xml:space="preserve"> </w:t>
      </w:r>
      <w:r w:rsidRPr="00B93840">
        <w:rPr>
          <w:rFonts w:ascii="Cambria" w:hAnsi="Cambria"/>
          <w:lang w:val="el-GR"/>
        </w:rPr>
        <w:t>αποδεικτικά μέσα (δικαιολογητικά προσωρινού αναδόχου) και τα αποδεικτικά έγγραφα νομιμοποίησης</w:t>
      </w:r>
      <w:r w:rsidRPr="009B469C">
        <w:rPr>
          <w:rStyle w:val="WW-EndnoteReference1"/>
        </w:rPr>
        <w:endnoteReference w:id="34"/>
      </w:r>
      <w:r w:rsidR="008366A8" w:rsidRPr="00B9372F">
        <w:rPr>
          <w:rFonts w:ascii="Cambria" w:hAnsi="Cambria" w:cs="Cambria"/>
          <w:szCs w:val="22"/>
          <w:lang w:val="el-GR"/>
        </w:rPr>
        <w:t>.</w:t>
      </w:r>
      <w:r w:rsidRPr="00B93840">
        <w:rPr>
          <w:rFonts w:ascii="Cambria" w:hAnsi="Cambria"/>
          <w:lang w:val="el-GR"/>
        </w:rPr>
        <w:t xml:space="preserve"> </w:t>
      </w:r>
      <w:r w:rsidR="002607EA" w:rsidRPr="00B93840">
        <w:rPr>
          <w:rFonts w:ascii="Cambria" w:hAnsi="Cambria"/>
          <w:lang w:val="el-GR"/>
        </w:rPr>
        <w:t>Ο</w:t>
      </w:r>
      <w:r w:rsidRPr="00B93840">
        <w:rPr>
          <w:rFonts w:ascii="Cambria" w:hAnsi="Cambria"/>
          <w:lang w:val="el-GR"/>
        </w:rPr>
        <w:t xml:space="preserve"> προσωρινός ανάδοχος δύναται να υποβάλει, εντός της ως άνω προθεσμίας, αίτημα</w:t>
      </w:r>
      <w:r w:rsidRPr="00CC3D74">
        <w:rPr>
          <w:rFonts w:ascii="Cambria" w:hAnsi="Cambria" w:cs="Cambria"/>
          <w:szCs w:val="22"/>
          <w:lang w:val="el-GR"/>
        </w:rPr>
        <w:t xml:space="preserve"> π</w:t>
      </w:r>
      <w:r w:rsidR="002607EA" w:rsidRPr="00B9372F">
        <w:rPr>
          <w:rFonts w:ascii="Cambria" w:hAnsi="Cambria" w:cs="Cambria"/>
          <w:szCs w:val="22"/>
          <w:lang w:val="el-GR"/>
        </w:rPr>
        <w:t>αράτασης</w:t>
      </w:r>
      <w:r w:rsidR="008366A8" w:rsidRPr="00B93840">
        <w:rPr>
          <w:rFonts w:ascii="Cambria" w:hAnsi="Cambria"/>
          <w:lang w:val="el-GR"/>
        </w:rPr>
        <w:t>,</w:t>
      </w:r>
      <w:r w:rsidRPr="00B93840">
        <w:rPr>
          <w:rFonts w:ascii="Cambria" w:hAnsi="Cambria"/>
          <w:lang w:val="el-GR"/>
        </w:rPr>
        <w:t xml:space="preserve"> συνοδευόμενο από αποδεικτικά έγγραφα </w:t>
      </w:r>
      <w:r w:rsidR="002607EA" w:rsidRPr="00B9372F">
        <w:rPr>
          <w:rFonts w:ascii="Cambria" w:hAnsi="Cambria" w:cs="Cambria"/>
          <w:szCs w:val="22"/>
          <w:lang w:val="el-GR"/>
        </w:rPr>
        <w:t xml:space="preserve">που βεβαιώνουν ότι έχει αιτηθεί τη </w:t>
      </w:r>
      <w:r w:rsidRPr="0031379B">
        <w:rPr>
          <w:rFonts w:ascii="Cambria" w:hAnsi="Cambria" w:cs="Cambria"/>
          <w:szCs w:val="22"/>
          <w:lang w:val="el-GR"/>
        </w:rPr>
        <w:t xml:space="preserve"> χορήγηση</w:t>
      </w:r>
      <w:r w:rsidRPr="00B93840">
        <w:rPr>
          <w:rFonts w:ascii="Cambria" w:hAnsi="Cambria"/>
          <w:lang w:val="el-GR"/>
        </w:rPr>
        <w:t xml:space="preserve"> δικαιολογητικών προσωρινού αναδόχου. Στην περίπτωση αυτή</w:t>
      </w:r>
      <w:r w:rsidR="008366A8" w:rsidRPr="00B9372F">
        <w:rPr>
          <w:rFonts w:ascii="Cambria" w:hAnsi="Cambria" w:cs="Cambria"/>
          <w:szCs w:val="22"/>
          <w:lang w:val="el-GR"/>
        </w:rPr>
        <w:t>,</w:t>
      </w:r>
      <w:r w:rsidRPr="00B93840">
        <w:rPr>
          <w:rFonts w:ascii="Cambria" w:hAnsi="Cambria"/>
          <w:lang w:val="el-GR"/>
        </w:rPr>
        <w:t xml:space="preserve"> η αναθέτουσα αρχή παρατείνει </w:t>
      </w:r>
      <w:r w:rsidR="00D63601" w:rsidRPr="00B9372F">
        <w:rPr>
          <w:rFonts w:ascii="Cambria" w:hAnsi="Cambria" w:cs="Cambria"/>
          <w:szCs w:val="22"/>
          <w:lang w:val="el-GR"/>
        </w:rPr>
        <w:t xml:space="preserve">τη σχετική </w:t>
      </w:r>
      <w:r w:rsidRPr="00B93840">
        <w:rPr>
          <w:rFonts w:ascii="Cambria" w:hAnsi="Cambria"/>
          <w:lang w:val="el-GR"/>
        </w:rPr>
        <w:t xml:space="preserve"> προθεσμία </w:t>
      </w:r>
      <w:r w:rsidR="00D63601" w:rsidRPr="00B9372F">
        <w:rPr>
          <w:rFonts w:ascii="Cambria" w:hAnsi="Cambria" w:cs="Cambria"/>
          <w:szCs w:val="22"/>
          <w:lang w:val="el-GR"/>
        </w:rPr>
        <w:t xml:space="preserve"> έως ότου τα αιτηθέντα δικαιολογητικά χορηγηθούν </w:t>
      </w:r>
      <w:r w:rsidRPr="00B93840">
        <w:rPr>
          <w:rFonts w:ascii="Cambria" w:hAnsi="Cambria"/>
          <w:lang w:val="el-GR"/>
        </w:rPr>
        <w:t xml:space="preserve"> από τις αρμόδιες δημόσιες αρχές. </w:t>
      </w:r>
    </w:p>
    <w:p w14:paraId="50D7133C" w14:textId="77777777" w:rsidR="00CE1109" w:rsidRPr="00B93840" w:rsidRDefault="00CE1109" w:rsidP="009B469C">
      <w:pPr>
        <w:pStyle w:val="Textbodyindent"/>
        <w:ind w:firstLine="0"/>
        <w:rPr>
          <w:rFonts w:ascii="Cambria" w:hAnsi="Cambria"/>
          <w:lang w:val="el-GR"/>
        </w:rPr>
      </w:pPr>
    </w:p>
    <w:p w14:paraId="6609BF3C" w14:textId="1DD569AB" w:rsidR="00CE1109" w:rsidRPr="00B93840" w:rsidRDefault="00CE1109" w:rsidP="009B469C">
      <w:pPr>
        <w:pStyle w:val="Textbodyindent"/>
        <w:ind w:firstLine="0"/>
        <w:rPr>
          <w:rFonts w:ascii="Cambria" w:hAnsi="Cambria"/>
          <w:lang w:val="el-GR"/>
        </w:rPr>
      </w:pPr>
      <w:r w:rsidRPr="00B93840">
        <w:rPr>
          <w:rFonts w:ascii="Cambria" w:hAnsi="Cambria"/>
          <w:b/>
          <w:lang w:val="el-GR"/>
        </w:rPr>
        <w:t>β)</w:t>
      </w:r>
      <w:r w:rsidRPr="00B93840">
        <w:rPr>
          <w:rFonts w:ascii="Cambria" w:hAnsi="Cambria"/>
          <w:lang w:val="el-GR"/>
        </w:rPr>
        <w:t xml:space="preserve"> Τα δικαιολογητικά  προσωρινού αναδόχου υποβάλλονται από τον οικονομικό φορέα ηλεκτρονικά, μέσω της λειτουργικότητας της «Επικοινωνίας</w:t>
      </w:r>
      <w:r w:rsidRPr="00BF786D">
        <w:rPr>
          <w:rFonts w:ascii="Cambria" w:hAnsi="Cambria" w:cs="Cambria"/>
          <w:szCs w:val="22"/>
          <w:lang w:val="el-GR"/>
        </w:rPr>
        <w:t>»</w:t>
      </w:r>
      <w:r w:rsidR="00256052" w:rsidRPr="00B9372F">
        <w:rPr>
          <w:rFonts w:ascii="Cambria" w:hAnsi="Cambria" w:cs="Cambria"/>
          <w:szCs w:val="22"/>
          <w:lang w:val="el-GR"/>
        </w:rPr>
        <w:t>,</w:t>
      </w:r>
      <w:r w:rsidRPr="00B93840">
        <w:rPr>
          <w:rFonts w:ascii="Cambria" w:hAnsi="Cambria"/>
          <w:lang w:val="el-GR"/>
        </w:rPr>
        <w:t xml:space="preserve"> στην αναθέτουσα αρχή, δεν απαιτείται να </w:t>
      </w:r>
      <w:r w:rsidRPr="00BF786D">
        <w:rPr>
          <w:rFonts w:ascii="Cambria" w:hAnsi="Cambria" w:cs="Cambria"/>
          <w:szCs w:val="22"/>
          <w:lang w:val="el-GR"/>
        </w:rPr>
        <w:t>προσκομισ</w:t>
      </w:r>
      <w:r w:rsidR="00704718" w:rsidRPr="00B9372F">
        <w:rPr>
          <w:rFonts w:ascii="Cambria" w:hAnsi="Cambria" w:cs="Cambria"/>
          <w:szCs w:val="22"/>
          <w:lang w:val="el-GR"/>
        </w:rPr>
        <w:t>τ</w:t>
      </w:r>
      <w:r w:rsidRPr="00BF786D">
        <w:rPr>
          <w:rFonts w:ascii="Cambria" w:hAnsi="Cambria" w:cs="Cambria"/>
          <w:szCs w:val="22"/>
          <w:lang w:val="el-GR"/>
        </w:rPr>
        <w:t>ούν</w:t>
      </w:r>
      <w:r w:rsidRPr="00B93840">
        <w:rPr>
          <w:rFonts w:ascii="Cambria" w:hAnsi="Cambria"/>
          <w:lang w:val="el-GR"/>
        </w:rPr>
        <w:t xml:space="preserve"> και σε έντυπη μορφή και γίνονται αποδεκτά, ανά περίπτωση, εφόσον υποβάλλονται σύμφωνα με τα προβλεπόμενα στις διατάξεις: </w:t>
      </w:r>
    </w:p>
    <w:p w14:paraId="1EFA43DB" w14:textId="77777777" w:rsidR="00CE1109" w:rsidRPr="00B93840" w:rsidRDefault="00CE1109" w:rsidP="009B469C">
      <w:pPr>
        <w:pStyle w:val="Textbodyindent"/>
        <w:rPr>
          <w:rFonts w:ascii="Cambria" w:hAnsi="Cambria"/>
          <w:lang w:val="el-GR"/>
        </w:rPr>
      </w:pPr>
    </w:p>
    <w:p w14:paraId="0209E0FC" w14:textId="1F438B7B" w:rsidR="00CE1109" w:rsidRPr="00B93840" w:rsidRDefault="00CE1109" w:rsidP="009B469C">
      <w:pPr>
        <w:pStyle w:val="Textbodyindent"/>
        <w:ind w:firstLine="0"/>
        <w:rPr>
          <w:rFonts w:ascii="Cambria" w:hAnsi="Cambria"/>
          <w:lang w:val="el-GR"/>
        </w:rPr>
      </w:pPr>
      <w:proofErr w:type="spellStart"/>
      <w:r w:rsidRPr="00B93840">
        <w:rPr>
          <w:rFonts w:ascii="Cambria" w:hAnsi="Cambria"/>
        </w:rPr>
        <w:t>i</w:t>
      </w:r>
      <w:proofErr w:type="spellEnd"/>
      <w:r w:rsidRPr="00B93840">
        <w:rPr>
          <w:rFonts w:ascii="Cambria" w:hAnsi="Cambria"/>
          <w:lang w:val="el-GR"/>
        </w:rPr>
        <w:t>)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B93840">
        <w:rPr>
          <w:rFonts w:ascii="Cambria" w:hAnsi="Cambria"/>
          <w:lang w:val="el-GR"/>
        </w:rPr>
        <w:t>Apostille</w:t>
      </w:r>
      <w:proofErr w:type="spellEnd"/>
      <w:r w:rsidR="00C42105" w:rsidRPr="00B9372F">
        <w:rPr>
          <w:rFonts w:ascii="Cambria" w:hAnsi="Cambria" w:cs="Cambria"/>
          <w:szCs w:val="22"/>
          <w:lang w:val="el-GR"/>
        </w:rPr>
        <w:t>,</w:t>
      </w:r>
      <w:r w:rsidRPr="00B93840">
        <w:rPr>
          <w:rFonts w:ascii="Cambria" w:hAnsi="Cambria"/>
          <w:lang w:val="el-GR"/>
        </w:rPr>
        <w:t xml:space="preserve"> </w:t>
      </w:r>
    </w:p>
    <w:p w14:paraId="5008CE68" w14:textId="77777777" w:rsidR="00CE1109" w:rsidRPr="00B93840" w:rsidRDefault="00CE1109" w:rsidP="009B469C">
      <w:pPr>
        <w:pStyle w:val="Textbodyindent"/>
        <w:ind w:firstLine="0"/>
        <w:rPr>
          <w:rFonts w:ascii="Cambria" w:hAnsi="Cambria"/>
          <w:lang w:val="el-GR"/>
        </w:rPr>
      </w:pPr>
    </w:p>
    <w:p w14:paraId="7CE341B9" w14:textId="1974851A" w:rsidR="00CE1109" w:rsidRPr="00B93840" w:rsidRDefault="00CE1109" w:rsidP="009B469C">
      <w:pPr>
        <w:pStyle w:val="Textbodyindent"/>
        <w:ind w:firstLine="0"/>
        <w:rPr>
          <w:rFonts w:ascii="Cambria" w:hAnsi="Cambria"/>
          <w:lang w:val="el-GR"/>
        </w:rPr>
      </w:pPr>
      <w:r w:rsidRPr="00B93840">
        <w:rPr>
          <w:rFonts w:ascii="Cambria" w:hAnsi="Cambria"/>
        </w:rPr>
        <w:t>ii</w:t>
      </w:r>
      <w:r w:rsidRPr="00B93840">
        <w:rPr>
          <w:rFonts w:ascii="Cambria" w:hAnsi="Cambria"/>
          <w:lang w:val="el-GR"/>
        </w:rPr>
        <w:t>) είτε των άρθρων 15 και 27</w:t>
      </w:r>
      <w:r w:rsidRPr="00B93840">
        <w:rPr>
          <w:rFonts w:ascii="Cambria" w:hAnsi="Cambria"/>
          <w:color w:val="000000"/>
          <w:kern w:val="0"/>
          <w:vertAlign w:val="superscript"/>
          <w:lang w:val="el-GR"/>
        </w:rPr>
        <w:endnoteReference w:id="35"/>
      </w:r>
      <w:r w:rsidRPr="00B93840">
        <w:rPr>
          <w:rFonts w:ascii="Cambria" w:hAnsi="Cambria"/>
          <w:color w:val="000000"/>
          <w:kern w:val="0"/>
          <w:lang w:val="el-GR"/>
        </w:rPr>
        <w:t xml:space="preserve"> </w:t>
      </w:r>
      <w:r w:rsidRPr="00B93840">
        <w:rPr>
          <w:rFonts w:ascii="Cambria" w:hAnsi="Cambria"/>
          <w:lang w:val="el-GR"/>
        </w:rPr>
        <w:t>του ν. 4727/2020 περί ηλεκτρονικών ιδιωτικών εγγράφων που φέρουν ηλεκτρονική υπογραφή ή σφραγίδα</w:t>
      </w:r>
      <w:r w:rsidR="00C42105" w:rsidRPr="00B9372F">
        <w:rPr>
          <w:rFonts w:ascii="Cambria" w:hAnsi="Cambria" w:cs="Cambria"/>
          <w:szCs w:val="22"/>
          <w:lang w:val="el-GR"/>
        </w:rPr>
        <w:t>,</w:t>
      </w:r>
    </w:p>
    <w:p w14:paraId="355D542A" w14:textId="77777777" w:rsidR="00CE1109" w:rsidRPr="00B93840" w:rsidRDefault="00CE1109" w:rsidP="009B469C">
      <w:pPr>
        <w:pStyle w:val="Textbodyindent"/>
        <w:ind w:firstLine="0"/>
        <w:rPr>
          <w:rFonts w:ascii="Cambria" w:hAnsi="Cambria"/>
          <w:lang w:val="el-GR"/>
        </w:rPr>
      </w:pPr>
    </w:p>
    <w:p w14:paraId="58728FC5" w14:textId="1AC12EC0" w:rsidR="00CE1109" w:rsidRPr="00B93840" w:rsidRDefault="00CE1109" w:rsidP="009B469C">
      <w:pPr>
        <w:pStyle w:val="Textbodyindent"/>
        <w:ind w:firstLine="0"/>
        <w:rPr>
          <w:rFonts w:ascii="Cambria" w:hAnsi="Cambria"/>
          <w:lang w:val="el-GR"/>
        </w:rPr>
      </w:pPr>
      <w:r w:rsidRPr="00B93840">
        <w:rPr>
          <w:rFonts w:ascii="Cambria" w:hAnsi="Cambria"/>
        </w:rPr>
        <w:t>iii</w:t>
      </w:r>
      <w:r w:rsidRPr="00B93840">
        <w:rPr>
          <w:rFonts w:ascii="Cambria" w:hAnsi="Cambria"/>
          <w:lang w:val="el-GR"/>
        </w:rPr>
        <w:t>) είτε του άρθρου 11 του ν. 2690/1999, όπως ισχύει περί βεβαίωσης του γνησίου της υπογραφής- επικύρωσης των αντιγράφων</w:t>
      </w:r>
      <w:r w:rsidRPr="009B469C">
        <w:rPr>
          <w:rStyle w:val="af"/>
        </w:rPr>
        <w:endnoteReference w:id="36"/>
      </w:r>
      <w:r w:rsidR="00C42105" w:rsidRPr="00B9372F">
        <w:rPr>
          <w:rFonts w:ascii="Cambria" w:hAnsi="Cambria" w:cs="Cambria"/>
          <w:szCs w:val="22"/>
          <w:lang w:val="el-GR"/>
        </w:rPr>
        <w:t>,</w:t>
      </w:r>
    </w:p>
    <w:p w14:paraId="3E026177" w14:textId="77777777" w:rsidR="00CE1109" w:rsidRPr="00B93840" w:rsidRDefault="00CE1109" w:rsidP="009B469C">
      <w:pPr>
        <w:pStyle w:val="Textbodyindent"/>
        <w:ind w:firstLine="0"/>
        <w:rPr>
          <w:rFonts w:ascii="Cambria" w:hAnsi="Cambria"/>
          <w:lang w:val="el-GR"/>
        </w:rPr>
      </w:pPr>
    </w:p>
    <w:p w14:paraId="7C61F775" w14:textId="77777777" w:rsidR="00CE1109" w:rsidRPr="00B93840" w:rsidRDefault="00CE1109" w:rsidP="009B469C">
      <w:pPr>
        <w:pStyle w:val="Textbodyindent"/>
        <w:ind w:firstLine="0"/>
        <w:rPr>
          <w:rFonts w:ascii="Cambria" w:hAnsi="Cambria"/>
          <w:lang w:val="el-GR"/>
        </w:rPr>
      </w:pPr>
      <w:r w:rsidRPr="00B93840">
        <w:rPr>
          <w:rFonts w:ascii="Cambria" w:hAnsi="Cambria"/>
        </w:rPr>
        <w:t>iv</w:t>
      </w:r>
      <w:r w:rsidRPr="00B93840">
        <w:rPr>
          <w:rFonts w:ascii="Cambria" w:hAnsi="Cambria"/>
          <w:lang w:val="el-GR"/>
        </w:rPr>
        <w:t>) είτε της παρ. 2 του άρθρου 37</w:t>
      </w:r>
      <w:r w:rsidRPr="00B93840">
        <w:rPr>
          <w:rFonts w:ascii="Cambria" w:hAnsi="Cambria"/>
          <w:vertAlign w:val="superscript"/>
          <w:lang w:val="el-GR"/>
        </w:rPr>
        <w:endnoteReference w:id="37"/>
      </w:r>
      <w:r w:rsidRPr="00B93840">
        <w:rPr>
          <w:rFonts w:ascii="Cambria" w:hAnsi="Cambria"/>
          <w:lang w:val="el-GR"/>
        </w:rPr>
        <w:t xml:space="preserve"> του ν. 4412/2016, περί χρήσης ηλεκτρονικών υπογραφών σε ηλεκτρονικές διαδικασίες δημοσίων συμβάσεων,  </w:t>
      </w:r>
    </w:p>
    <w:p w14:paraId="555F2C8D"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 xml:space="preserve"> </w:t>
      </w:r>
    </w:p>
    <w:p w14:paraId="3F3D108A" w14:textId="77777777" w:rsidR="00CE1109" w:rsidRPr="00B93840" w:rsidRDefault="00CE1109" w:rsidP="009B469C">
      <w:pPr>
        <w:pStyle w:val="Textbodyindent"/>
        <w:ind w:firstLine="0"/>
        <w:rPr>
          <w:rFonts w:ascii="Cambria" w:hAnsi="Cambria"/>
          <w:lang w:val="el-GR"/>
        </w:rPr>
      </w:pPr>
      <w:r w:rsidRPr="00B93840">
        <w:rPr>
          <w:rFonts w:ascii="Cambria" w:hAnsi="Cambria"/>
        </w:rPr>
        <w:t>v</w:t>
      </w:r>
      <w:r w:rsidRPr="00B93840">
        <w:rPr>
          <w:rFonts w:ascii="Cambria" w:hAnsi="Cambria"/>
          <w:lang w:val="el-GR"/>
        </w:rPr>
        <w:t xml:space="preserve">) είτε της παρ. 13 του άρθρου 80 του ν.4412/2016, περί </w:t>
      </w:r>
      <w:proofErr w:type="spellStart"/>
      <w:r w:rsidRPr="00B93840">
        <w:rPr>
          <w:rFonts w:ascii="Cambria" w:hAnsi="Cambria"/>
          <w:lang w:val="el-GR"/>
        </w:rPr>
        <w:t>συνυποβολής</w:t>
      </w:r>
      <w:proofErr w:type="spellEnd"/>
      <w:r w:rsidRPr="00B93840">
        <w:rPr>
          <w:rFonts w:ascii="Cambria" w:hAnsi="Cambria"/>
          <w:lang w:val="el-GR"/>
        </w:rPr>
        <w:t xml:space="preserve"> υπεύθυνης δήλωσης στην περίπτωση απλής φωτοτυπίας ιδιωτικών εγγράφων</w:t>
      </w:r>
      <w:r w:rsidRPr="00B93840">
        <w:rPr>
          <w:rFonts w:ascii="Cambria" w:hAnsi="Cambria"/>
          <w:vertAlign w:val="superscript"/>
          <w:lang w:val="el-GR"/>
        </w:rPr>
        <w:endnoteReference w:id="38"/>
      </w:r>
      <w:r w:rsidRPr="00B93840">
        <w:rPr>
          <w:rFonts w:ascii="Cambria" w:hAnsi="Cambria"/>
          <w:lang w:val="el-GR"/>
        </w:rPr>
        <w:t xml:space="preserve">. </w:t>
      </w:r>
    </w:p>
    <w:p w14:paraId="24B04684" w14:textId="77777777" w:rsidR="00CE1109" w:rsidRPr="009B469C" w:rsidRDefault="00CE1109" w:rsidP="009B469C">
      <w:pPr>
        <w:pStyle w:val="Textbodyindent"/>
        <w:ind w:firstLine="0"/>
        <w:rPr>
          <w:rFonts w:ascii="Cambria" w:hAnsi="Cambria"/>
          <w:lang w:val="el-GR"/>
        </w:rPr>
      </w:pPr>
    </w:p>
    <w:p w14:paraId="198DFB44" w14:textId="364E6E73" w:rsidR="00CE1109" w:rsidRPr="00B93840" w:rsidRDefault="00FE5628" w:rsidP="009B469C">
      <w:pPr>
        <w:pStyle w:val="Textbodyindent"/>
        <w:ind w:firstLine="0"/>
        <w:rPr>
          <w:rFonts w:ascii="Cambria" w:hAnsi="Cambria"/>
          <w:lang w:val="el-GR"/>
        </w:rPr>
      </w:pPr>
      <w:r w:rsidRPr="00B9372F">
        <w:rPr>
          <w:rFonts w:ascii="Cambria" w:hAnsi="Cambria" w:cs="Cambria"/>
          <w:szCs w:val="22"/>
          <w:lang w:val="el-GR"/>
        </w:rPr>
        <w:t>Δ</w:t>
      </w:r>
      <w:r w:rsidR="00CE1109" w:rsidRPr="0031379B">
        <w:rPr>
          <w:rFonts w:ascii="Cambria" w:hAnsi="Cambria" w:cs="Cambria"/>
          <w:szCs w:val="22"/>
          <w:lang w:val="el-GR"/>
        </w:rPr>
        <w:t>εν</w:t>
      </w:r>
      <w:r w:rsidR="00CE1109" w:rsidRPr="00B93840">
        <w:rPr>
          <w:rFonts w:ascii="Cambria" w:hAnsi="Cambria"/>
          <w:lang w:val="el-GR"/>
        </w:rPr>
        <w:t xml:space="preserve"> προσκομίζονται σε έντυπη μορφή τα ΦΕΚ</w:t>
      </w:r>
      <w:r w:rsidRPr="00B9372F">
        <w:rPr>
          <w:rFonts w:ascii="Cambria" w:hAnsi="Cambria" w:cs="Cambria"/>
          <w:szCs w:val="22"/>
          <w:lang w:val="el-GR"/>
        </w:rPr>
        <w:t xml:space="preserve">, τα </w:t>
      </w:r>
      <w:r w:rsidR="00CE1109" w:rsidRPr="00B93840">
        <w:rPr>
          <w:rFonts w:ascii="Cambria" w:hAnsi="Cambria"/>
          <w:lang w:val="el-GR"/>
        </w:rPr>
        <w:t xml:space="preserve">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14:paraId="76ED13DA" w14:textId="77777777" w:rsidR="00CE1109" w:rsidRPr="00B93840" w:rsidRDefault="00CE1109" w:rsidP="009B469C">
      <w:pPr>
        <w:pStyle w:val="Textbodyindent"/>
        <w:ind w:firstLine="0"/>
        <w:rPr>
          <w:rFonts w:ascii="Cambria" w:hAnsi="Cambria"/>
          <w:lang w:val="el-GR"/>
        </w:rPr>
      </w:pPr>
    </w:p>
    <w:p w14:paraId="001F7C39" w14:textId="79F011C2" w:rsidR="00CE1109" w:rsidRPr="00B93840" w:rsidRDefault="00CE1109" w:rsidP="009B469C">
      <w:pPr>
        <w:pStyle w:val="Textbodyindent"/>
        <w:ind w:firstLine="0"/>
        <w:rPr>
          <w:rFonts w:ascii="Cambria" w:hAnsi="Cambria"/>
          <w:lang w:val="el-GR"/>
        </w:rPr>
      </w:pPr>
      <w:r w:rsidRPr="00B93840">
        <w:rPr>
          <w:rFonts w:ascii="Cambria" w:hAnsi="Cambria"/>
          <w:lang w:val="el-GR"/>
        </w:rPr>
        <w:t xml:space="preserve">Τα ως άνω στοιχεία και δικαιολογητικά καταχωρίζονται από </w:t>
      </w:r>
      <w:r w:rsidR="00FE5628" w:rsidRPr="00B9372F">
        <w:rPr>
          <w:rFonts w:ascii="Cambria" w:hAnsi="Cambria" w:cs="Cambria"/>
          <w:szCs w:val="22"/>
          <w:lang w:val="el-GR"/>
        </w:rPr>
        <w:t xml:space="preserve"> τον οικονομικό φορέα</w:t>
      </w:r>
      <w:r w:rsidRPr="00B93840">
        <w:rPr>
          <w:rFonts w:ascii="Cambria" w:hAnsi="Cambria"/>
          <w:lang w:val="el-GR"/>
        </w:rPr>
        <w:t xml:space="preserve"> σε μορφή ηλεκτρονικών αρχείων με </w:t>
      </w:r>
      <w:proofErr w:type="spellStart"/>
      <w:r w:rsidRPr="00B93840">
        <w:rPr>
          <w:rFonts w:ascii="Cambria" w:hAnsi="Cambria"/>
          <w:lang w:val="el-GR"/>
        </w:rPr>
        <w:t>μορφότυπο</w:t>
      </w:r>
      <w:proofErr w:type="spellEnd"/>
      <w:r w:rsidRPr="00B93840">
        <w:rPr>
          <w:rFonts w:ascii="Cambria" w:hAnsi="Cambria"/>
          <w:lang w:val="el-GR"/>
        </w:rPr>
        <w:t xml:space="preserve"> </w:t>
      </w:r>
      <w:r w:rsidRPr="00B93840">
        <w:rPr>
          <w:rFonts w:ascii="Cambria" w:hAnsi="Cambria"/>
        </w:rPr>
        <w:t>PDF</w:t>
      </w:r>
      <w:r w:rsidRPr="00B93840">
        <w:rPr>
          <w:rFonts w:ascii="Cambria" w:hAnsi="Cambria"/>
          <w:lang w:val="el-GR"/>
        </w:rPr>
        <w:t>.</w:t>
      </w:r>
    </w:p>
    <w:p w14:paraId="52ED4B15" w14:textId="77777777" w:rsidR="00CE1109" w:rsidRPr="00B93840" w:rsidRDefault="00CE1109" w:rsidP="009B469C">
      <w:pPr>
        <w:pStyle w:val="Textbodyindent"/>
        <w:ind w:firstLine="0"/>
        <w:rPr>
          <w:rFonts w:ascii="Cambria" w:hAnsi="Cambria"/>
          <w:i/>
          <w:lang w:val="el-GR"/>
        </w:rPr>
      </w:pPr>
    </w:p>
    <w:p w14:paraId="74663D31" w14:textId="4016D93C" w:rsidR="00CE1109" w:rsidRPr="007C1C92" w:rsidRDefault="00CE1109" w:rsidP="009B469C">
      <w:pPr>
        <w:pStyle w:val="Textbodyindent"/>
        <w:ind w:firstLine="0"/>
        <w:rPr>
          <w:rFonts w:ascii="Cambria" w:hAnsi="Cambria"/>
          <w:lang w:val="el-GR"/>
        </w:rPr>
      </w:pPr>
      <w:r w:rsidRPr="007C1C92">
        <w:rPr>
          <w:rFonts w:ascii="Cambria" w:hAnsi="Cambria"/>
          <w:i/>
          <w:lang w:val="el-GR"/>
        </w:rPr>
        <w:t xml:space="preserve">[Η </w:t>
      </w:r>
      <w:r w:rsidR="00FE5628" w:rsidRPr="007C1C92">
        <w:rPr>
          <w:rFonts w:ascii="Cambria" w:hAnsi="Cambria" w:cs="Cambria"/>
          <w:i/>
          <w:iCs/>
          <w:szCs w:val="22"/>
          <w:lang w:val="el-GR"/>
        </w:rPr>
        <w:t>α</w:t>
      </w:r>
      <w:r w:rsidRPr="007C1C92">
        <w:rPr>
          <w:rFonts w:ascii="Cambria" w:hAnsi="Cambria" w:cs="Cambria"/>
          <w:i/>
          <w:iCs/>
          <w:szCs w:val="22"/>
          <w:lang w:val="el-GR"/>
        </w:rPr>
        <w:t xml:space="preserve">ναθέτουσα </w:t>
      </w:r>
      <w:r w:rsidR="00FE5628" w:rsidRPr="007C1C92">
        <w:rPr>
          <w:rFonts w:ascii="Cambria" w:hAnsi="Cambria" w:cs="Cambria"/>
          <w:i/>
          <w:iCs/>
          <w:szCs w:val="22"/>
          <w:lang w:val="el-GR"/>
        </w:rPr>
        <w:t>α</w:t>
      </w:r>
      <w:r w:rsidRPr="007C1C92">
        <w:rPr>
          <w:rFonts w:ascii="Cambria" w:hAnsi="Cambria" w:cs="Cambria"/>
          <w:i/>
          <w:iCs/>
          <w:szCs w:val="22"/>
          <w:lang w:val="el-GR"/>
        </w:rPr>
        <w:t>ρχή</w:t>
      </w:r>
      <w:r w:rsidRPr="007C1C92">
        <w:rPr>
          <w:rFonts w:ascii="Cambria" w:hAnsi="Cambria"/>
          <w:i/>
          <w:lang w:val="el-GR"/>
        </w:rPr>
        <w:t xml:space="preserve"> μπορεί να ορίζει επίσης ότι ο Οικονομικός Φορέας δύναται να καταχωρίζει ηλεκτρονικά αρχεία άλλων </w:t>
      </w:r>
      <w:proofErr w:type="spellStart"/>
      <w:r w:rsidRPr="007C1C92">
        <w:rPr>
          <w:rFonts w:ascii="Cambria" w:hAnsi="Cambria"/>
          <w:i/>
          <w:lang w:val="el-GR"/>
        </w:rPr>
        <w:t>μορφότυπων</w:t>
      </w:r>
      <w:proofErr w:type="spellEnd"/>
      <w:r w:rsidRPr="007C1C92">
        <w:rPr>
          <w:rFonts w:ascii="Cambria" w:hAnsi="Cambria"/>
          <w:i/>
          <w:lang w:val="el-GR"/>
        </w:rPr>
        <w:t>, εφόσον αυτό απαιτείται ή κρίνεται απαραίτ</w:t>
      </w:r>
      <w:r w:rsidR="00EA2C75" w:rsidRPr="007C1C92">
        <w:rPr>
          <w:rFonts w:ascii="Cambria" w:hAnsi="Cambria"/>
          <w:i/>
          <w:lang w:val="el-GR"/>
        </w:rPr>
        <w:t xml:space="preserve">ητο για την καλύτερη αποτύπωση, </w:t>
      </w:r>
      <w:r w:rsidRPr="007C1C92">
        <w:rPr>
          <w:rFonts w:ascii="Cambria" w:hAnsi="Cambria"/>
          <w:i/>
          <w:lang w:val="el-GR"/>
        </w:rPr>
        <w:t xml:space="preserve">αξιολόγηση ή αξιοποίηση της πληροφορίας που αυτό περιέχει (ενδεικτικά:  χρονοπρογραμματισμός έργου σε </w:t>
      </w:r>
      <w:proofErr w:type="spellStart"/>
      <w:r w:rsidRPr="007C1C92">
        <w:rPr>
          <w:rFonts w:ascii="Cambria" w:hAnsi="Cambria"/>
          <w:i/>
          <w:lang w:val="el-GR"/>
        </w:rPr>
        <w:t>μορφότυπο</w:t>
      </w:r>
      <w:proofErr w:type="spellEnd"/>
      <w:r w:rsidRPr="007C1C92">
        <w:rPr>
          <w:rFonts w:ascii="Cambria" w:hAnsi="Cambria"/>
          <w:i/>
          <w:lang w:val="el-GR"/>
        </w:rPr>
        <w:t xml:space="preserve"> MPP/MPX, υπολογιστικά φύλλα σε </w:t>
      </w:r>
      <w:proofErr w:type="spellStart"/>
      <w:r w:rsidRPr="007C1C92">
        <w:rPr>
          <w:rFonts w:ascii="Cambria" w:hAnsi="Cambria"/>
          <w:i/>
          <w:lang w:val="el-GR"/>
        </w:rPr>
        <w:t>μορφότυπο</w:t>
      </w:r>
      <w:proofErr w:type="spellEnd"/>
      <w:r w:rsidRPr="007C1C92">
        <w:rPr>
          <w:rFonts w:ascii="Cambria" w:hAnsi="Cambria"/>
          <w:i/>
          <w:lang w:val="el-GR"/>
        </w:rPr>
        <w:t xml:space="preserve"> XLS/XLSX, βίντεο σε </w:t>
      </w:r>
      <w:proofErr w:type="spellStart"/>
      <w:r w:rsidRPr="007C1C92">
        <w:rPr>
          <w:rFonts w:ascii="Cambria" w:hAnsi="Cambria"/>
          <w:i/>
          <w:lang w:val="el-GR"/>
        </w:rPr>
        <w:t>μορφότυπο</w:t>
      </w:r>
      <w:proofErr w:type="spellEnd"/>
      <w:r w:rsidRPr="007C1C92">
        <w:rPr>
          <w:rFonts w:ascii="Cambria" w:hAnsi="Cambria"/>
          <w:i/>
          <w:lang w:val="el-GR"/>
        </w:rPr>
        <w:t xml:space="preserve"> MPG/AVI/MP4 </w:t>
      </w:r>
      <w:proofErr w:type="spellStart"/>
      <w:r w:rsidRPr="007C1C92">
        <w:rPr>
          <w:rFonts w:ascii="Cambria" w:hAnsi="Cambria"/>
          <w:i/>
          <w:lang w:val="el-GR"/>
        </w:rPr>
        <w:t>κ.α</w:t>
      </w:r>
      <w:proofErr w:type="spellEnd"/>
      <w:r w:rsidR="00BF4A33" w:rsidRPr="007C1C92">
        <w:rPr>
          <w:rFonts w:ascii="Cambria" w:hAnsi="Cambria" w:cs="Cambria"/>
          <w:i/>
          <w:iCs/>
          <w:szCs w:val="22"/>
          <w:lang w:val="el-GR"/>
        </w:rPr>
        <w:t>]</w:t>
      </w:r>
      <w:r w:rsidRPr="007C1C92">
        <w:rPr>
          <w:rStyle w:val="af"/>
        </w:rPr>
        <w:endnoteReference w:id="39"/>
      </w:r>
      <w:r w:rsidRPr="007C1C92">
        <w:rPr>
          <w:rFonts w:ascii="Cambria" w:hAnsi="Cambria"/>
          <w:i/>
          <w:vertAlign w:val="superscript"/>
          <w:lang w:val="el-GR"/>
        </w:rPr>
        <w:t xml:space="preserve"> </w:t>
      </w:r>
    </w:p>
    <w:p w14:paraId="114683DB" w14:textId="77777777" w:rsidR="00CE1109" w:rsidRPr="00B93840" w:rsidRDefault="00CE1109" w:rsidP="009B469C">
      <w:pPr>
        <w:pStyle w:val="Textbodyindent"/>
        <w:ind w:firstLine="0"/>
        <w:rPr>
          <w:rFonts w:ascii="Cambria" w:hAnsi="Cambria"/>
          <w:i/>
          <w:lang w:val="el-GR"/>
        </w:rPr>
      </w:pPr>
    </w:p>
    <w:p w14:paraId="593D1032" w14:textId="7B701756" w:rsidR="00CE1109" w:rsidRPr="00B93840" w:rsidRDefault="00CE1109" w:rsidP="009B469C">
      <w:pPr>
        <w:pStyle w:val="Textbodyindent"/>
        <w:ind w:firstLine="0"/>
        <w:rPr>
          <w:rFonts w:ascii="Cambria" w:hAnsi="Cambria"/>
          <w:i/>
          <w:lang w:val="el-GR"/>
        </w:rPr>
      </w:pPr>
      <w:r w:rsidRPr="00B93840">
        <w:rPr>
          <w:rFonts w:ascii="Cambria" w:hAnsi="Cambria"/>
          <w:b/>
          <w:lang w:val="el-GR"/>
        </w:rPr>
        <w:t>β.1)</w:t>
      </w:r>
      <w:r w:rsidRPr="00B93840">
        <w:rPr>
          <w:rFonts w:ascii="Cambria" w:hAnsi="Cambria"/>
          <w:lang w:val="el-GR"/>
        </w:rPr>
        <w:t xml:space="preserve"> 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τους, προσκομίζονται</w:t>
      </w:r>
      <w:r w:rsidR="00FE5628" w:rsidRPr="00B9372F">
        <w:rPr>
          <w:rFonts w:ascii="Cambria" w:hAnsi="Cambria" w:cs="Cambria"/>
          <w:szCs w:val="22"/>
          <w:lang w:val="el-GR"/>
        </w:rPr>
        <w:t>,</w:t>
      </w:r>
      <w:r w:rsidRPr="00B93840">
        <w:rPr>
          <w:rFonts w:ascii="Cambria" w:hAnsi="Cambria"/>
          <w:lang w:val="el-GR"/>
        </w:rPr>
        <w:t xml:space="preserve"> με ευθύνη του οικονομικού φορέα, στην αναθέτουσα αρχή, σε έντυπη μορφή και σε κλειστό φάκελο, στον οποίο </w:t>
      </w:r>
      <w:r w:rsidRPr="0004432D">
        <w:rPr>
          <w:rFonts w:ascii="Cambria" w:hAnsi="Cambria" w:cs="Cambria"/>
          <w:szCs w:val="22"/>
          <w:lang w:val="el-GR"/>
        </w:rPr>
        <w:t>αναγράφ</w:t>
      </w:r>
      <w:r w:rsidR="00FE5628" w:rsidRPr="00B9372F">
        <w:rPr>
          <w:rFonts w:ascii="Cambria" w:hAnsi="Cambria" w:cs="Cambria"/>
          <w:szCs w:val="22"/>
          <w:lang w:val="el-GR"/>
        </w:rPr>
        <w:t>ον</w:t>
      </w:r>
      <w:r w:rsidRPr="0004432D">
        <w:rPr>
          <w:rFonts w:ascii="Cambria" w:hAnsi="Cambria" w:cs="Cambria"/>
          <w:szCs w:val="22"/>
          <w:lang w:val="el-GR"/>
        </w:rPr>
        <w:t>ται</w:t>
      </w:r>
      <w:r w:rsidRPr="00B93840">
        <w:rPr>
          <w:rFonts w:ascii="Cambria" w:hAnsi="Cambria"/>
          <w:lang w:val="el-GR"/>
        </w:rPr>
        <w:t xml:space="preserve"> ο αποστολέας, τα στοιχεία του διαγωνισμού και ως παραλήπτης η Επιτροπή, τα στοιχεία και δικαιολογητικά</w:t>
      </w:r>
      <w:r w:rsidR="00FE5628" w:rsidRPr="00B9372F">
        <w:rPr>
          <w:rFonts w:ascii="Cambria" w:hAnsi="Cambria" w:cs="Cambria"/>
          <w:szCs w:val="22"/>
          <w:lang w:val="el-GR"/>
        </w:rPr>
        <w:t xml:space="preserve"> που</w:t>
      </w:r>
      <w:r w:rsidRPr="00B93840">
        <w:rPr>
          <w:rFonts w:ascii="Cambria" w:hAnsi="Cambria"/>
          <w:lang w:val="el-GR"/>
        </w:rPr>
        <w:t xml:space="preserve"> απαιτείται να </w:t>
      </w:r>
      <w:r w:rsidRPr="00C46F97">
        <w:rPr>
          <w:rFonts w:ascii="Cambria" w:hAnsi="Cambria" w:cs="Cambria"/>
          <w:szCs w:val="22"/>
          <w:lang w:val="el-GR"/>
        </w:rPr>
        <w:t>προσκομισ</w:t>
      </w:r>
      <w:r w:rsidR="00FE5628" w:rsidRPr="00B9372F">
        <w:rPr>
          <w:rFonts w:ascii="Cambria" w:hAnsi="Cambria" w:cs="Cambria"/>
          <w:szCs w:val="22"/>
          <w:lang w:val="el-GR"/>
        </w:rPr>
        <w:t>τ</w:t>
      </w:r>
      <w:r w:rsidRPr="00C46F97">
        <w:rPr>
          <w:rFonts w:ascii="Cambria" w:hAnsi="Cambria" w:cs="Cambria"/>
          <w:szCs w:val="22"/>
          <w:lang w:val="el-GR"/>
        </w:rPr>
        <w:t>ούν</w:t>
      </w:r>
      <w:r w:rsidRPr="00B93840">
        <w:rPr>
          <w:rFonts w:ascii="Cambria" w:hAnsi="Cambria"/>
          <w:lang w:val="el-GR"/>
        </w:rPr>
        <w:t xml:space="preserve"> σε έντυπη μορφή (ως πρωτότυπα ή ακριβή αντίγραφα</w:t>
      </w:r>
      <w:r w:rsidRPr="00F0250C">
        <w:rPr>
          <w:rFonts w:ascii="Cambria" w:hAnsi="Cambria" w:cs="Cambria"/>
          <w:szCs w:val="22"/>
          <w:lang w:val="el-GR"/>
        </w:rPr>
        <w:t>)</w:t>
      </w:r>
      <w:r w:rsidRPr="00F555E3">
        <w:rPr>
          <w:vertAlign w:val="superscript"/>
        </w:rPr>
        <w:endnoteReference w:id="40"/>
      </w:r>
      <w:r w:rsidR="00C42105" w:rsidRPr="00B9372F">
        <w:rPr>
          <w:rFonts w:ascii="Cambria" w:hAnsi="Cambria" w:cs="Cambria"/>
          <w:szCs w:val="22"/>
          <w:vertAlign w:val="superscript"/>
          <w:lang w:val="el-GR"/>
        </w:rPr>
        <w:t>.</w:t>
      </w:r>
    </w:p>
    <w:p w14:paraId="16A32B61" w14:textId="77777777" w:rsidR="00CE1109" w:rsidRPr="00CC3D74" w:rsidRDefault="00CE1109" w:rsidP="00B93840">
      <w:pPr>
        <w:widowControl/>
        <w:spacing w:after="120"/>
        <w:jc w:val="both"/>
        <w:textAlignment w:val="auto"/>
        <w:rPr>
          <w:rFonts w:ascii="Cambria" w:eastAsia="Times New Roman" w:hAnsi="Cambria" w:cs="Calibri"/>
          <w:sz w:val="22"/>
          <w:szCs w:val="22"/>
          <w:lang w:val="el-GR" w:eastAsia="ar-SA"/>
        </w:rPr>
      </w:pPr>
    </w:p>
    <w:p w14:paraId="0CC3DA38" w14:textId="163C4710" w:rsidR="00CE1109" w:rsidRPr="0031379B" w:rsidRDefault="00CE1109" w:rsidP="00B93840">
      <w:pPr>
        <w:widowControl/>
        <w:spacing w:after="120"/>
        <w:jc w:val="both"/>
        <w:textAlignment w:val="auto"/>
        <w:rPr>
          <w:rFonts w:ascii="Cambria" w:eastAsia="Times New Roman" w:hAnsi="Cambria" w:cs="Calibri"/>
          <w:sz w:val="22"/>
          <w:szCs w:val="22"/>
          <w:lang w:val="el-GR" w:eastAsia="ar-SA"/>
        </w:rPr>
      </w:pPr>
      <w:r w:rsidRPr="0031379B">
        <w:rPr>
          <w:rFonts w:ascii="Cambria" w:eastAsia="Times New Roman" w:hAnsi="Cambria" w:cs="Calibri"/>
          <w:sz w:val="22"/>
          <w:szCs w:val="22"/>
          <w:lang w:val="el-GR" w:eastAsia="ar-SA"/>
        </w:rPr>
        <w:t>Τέτοια στοιχεία και δικαιολογητικά ενδεικτικά είναι:</w:t>
      </w:r>
    </w:p>
    <w:p w14:paraId="50974FBD" w14:textId="217EFE5E" w:rsidR="00CE1109" w:rsidRPr="00BF786D" w:rsidRDefault="00CE1109" w:rsidP="00B93840">
      <w:pPr>
        <w:widowControl/>
        <w:spacing w:after="120"/>
        <w:jc w:val="both"/>
        <w:textAlignment w:val="auto"/>
        <w:rPr>
          <w:rFonts w:ascii="Cambria" w:eastAsia="Times New Roman" w:hAnsi="Cambria" w:cs="Calibri"/>
          <w:sz w:val="22"/>
          <w:szCs w:val="22"/>
          <w:lang w:val="el-GR" w:eastAsia="ar-SA"/>
        </w:rPr>
      </w:pPr>
      <w:proofErr w:type="spellStart"/>
      <w:r w:rsidRPr="00B93840">
        <w:rPr>
          <w:rFonts w:ascii="Cambria" w:hAnsi="Cambria"/>
          <w:sz w:val="22"/>
        </w:rPr>
        <w:t>i</w:t>
      </w:r>
      <w:proofErr w:type="spellEnd"/>
      <w:r w:rsidRPr="00D84FC0">
        <w:rPr>
          <w:rFonts w:ascii="Cambria" w:hAnsi="Cambria" w:cs="Cambria"/>
          <w:sz w:val="22"/>
          <w:szCs w:val="22"/>
          <w:lang w:val="el-GR"/>
        </w:rPr>
        <w:t xml:space="preserve">) </w:t>
      </w:r>
      <w:r w:rsidRPr="0004432D">
        <w:rPr>
          <w:rFonts w:ascii="Cambria" w:hAnsi="Cambria" w:cs="Cambria"/>
          <w:sz w:val="22"/>
          <w:szCs w:val="22"/>
          <w:lang w:val="el-GR"/>
        </w:rPr>
        <w:t xml:space="preserve">αυτά που δεν υπάγονται στις διατάξεις του άρθρου 11 παρ. 2 του ν. 2690/1999, </w:t>
      </w:r>
      <w:r w:rsidRPr="0037123B">
        <w:rPr>
          <w:rFonts w:ascii="Cambria" w:hAnsi="Cambria" w:cs="Cambria"/>
          <w:sz w:val="22"/>
          <w:szCs w:val="22"/>
          <w:lang w:val="el-GR"/>
        </w:rPr>
        <w:t xml:space="preserve">όπως ισχύει, </w:t>
      </w:r>
      <w:r w:rsidRPr="00754118">
        <w:rPr>
          <w:rFonts w:ascii="Cambria" w:eastAsia="Times New Roman" w:hAnsi="Cambria" w:cs="Calibri"/>
          <w:sz w:val="22"/>
          <w:szCs w:val="22"/>
          <w:lang w:val="el-GR" w:eastAsia="ar-SA"/>
        </w:rPr>
        <w:t>(ενδεικτικά συμβολαιογραφικές ένορκες βεβαιώσεις ή λοιπά συμβολαιογραφικά έγγραφα)</w:t>
      </w:r>
      <w:r w:rsidRPr="00BF786D">
        <w:rPr>
          <w:rFonts w:ascii="Cambria" w:eastAsia="Times New Roman" w:hAnsi="Cambria" w:cs="Calibri"/>
          <w:sz w:val="22"/>
          <w:szCs w:val="22"/>
          <w:lang w:val="el-GR" w:eastAsia="ar-SA"/>
        </w:rPr>
        <w:t xml:space="preserve">. </w:t>
      </w:r>
    </w:p>
    <w:p w14:paraId="57DAE4BE" w14:textId="1FF10F8D" w:rsidR="00CE1109" w:rsidRPr="00B93840" w:rsidRDefault="00CE1109" w:rsidP="009B469C">
      <w:pPr>
        <w:pStyle w:val="Textbodyindent"/>
        <w:ind w:firstLine="0"/>
        <w:rPr>
          <w:rFonts w:ascii="Cambria" w:hAnsi="Cambria"/>
          <w:lang w:val="el-GR"/>
        </w:rPr>
      </w:pPr>
      <w:r w:rsidRPr="00B93840">
        <w:rPr>
          <w:rFonts w:ascii="Cambria" w:hAnsi="Cambria"/>
        </w:rPr>
        <w:t>ii</w:t>
      </w:r>
      <w:r w:rsidRPr="00B93840">
        <w:rPr>
          <w:rFonts w:ascii="Cambria" w:hAnsi="Cambria"/>
          <w:lang w:val="el-GR"/>
        </w:rPr>
        <w:t xml:space="preserve">)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14:paraId="03863A1F" w14:textId="77777777" w:rsidR="00CE1109" w:rsidRPr="00B93840" w:rsidRDefault="00CE1109" w:rsidP="009B469C">
      <w:pPr>
        <w:pStyle w:val="Textbodyindent"/>
        <w:ind w:firstLine="0"/>
        <w:rPr>
          <w:rFonts w:ascii="Cambria" w:hAnsi="Cambria"/>
          <w:lang w:val="el-GR"/>
        </w:rPr>
      </w:pPr>
    </w:p>
    <w:p w14:paraId="4F707CB8" w14:textId="77777777" w:rsidR="00CE1109" w:rsidRPr="00B93840" w:rsidRDefault="00CE1109" w:rsidP="009B469C">
      <w:pPr>
        <w:pStyle w:val="Textbodyindent"/>
        <w:ind w:firstLine="0"/>
        <w:rPr>
          <w:rFonts w:ascii="Cambria" w:hAnsi="Cambria"/>
          <w:lang w:val="el-GR"/>
        </w:rPr>
      </w:pPr>
      <w:r w:rsidRPr="00B93840">
        <w:rPr>
          <w:rFonts w:ascii="Cambria" w:hAnsi="Cambria"/>
        </w:rPr>
        <w:t>iii</w:t>
      </w:r>
      <w:r w:rsidRPr="00B93840">
        <w:rPr>
          <w:rFonts w:ascii="Cambria" w:hAnsi="Cambria"/>
          <w:lang w:val="el-GR"/>
        </w:rPr>
        <w:t>) τα έντυπα έγγραφα που φέρουν τη Σφραγίδα της Χάγης (</w:t>
      </w:r>
      <w:r w:rsidRPr="00B93840">
        <w:rPr>
          <w:rFonts w:ascii="Cambria" w:hAnsi="Cambria"/>
        </w:rPr>
        <w:t>Apostille</w:t>
      </w:r>
      <w:r w:rsidRPr="00B93840">
        <w:rPr>
          <w:rFonts w:ascii="Cambria" w:hAnsi="Cambria"/>
          <w:lang w:val="el-GR"/>
        </w:rPr>
        <w:t>) ή προξενική θεώρηση και δεν είναι επικυρωμένα από δικηγόρο.</w:t>
      </w:r>
    </w:p>
    <w:p w14:paraId="296D874C" w14:textId="77777777" w:rsidR="00CE1109" w:rsidRPr="00B93840" w:rsidRDefault="00CE1109" w:rsidP="009B469C">
      <w:pPr>
        <w:pStyle w:val="Textbodyindent"/>
        <w:ind w:firstLine="0"/>
        <w:rPr>
          <w:rFonts w:ascii="Cambria" w:hAnsi="Cambria"/>
          <w:lang w:val="el-GR"/>
        </w:rPr>
      </w:pPr>
    </w:p>
    <w:p w14:paraId="69EC2A06" w14:textId="4A16BEA3" w:rsidR="00CE1109" w:rsidRPr="00B93840" w:rsidRDefault="00CE1109" w:rsidP="009B469C">
      <w:pPr>
        <w:pStyle w:val="Textbodyindent"/>
        <w:ind w:firstLine="0"/>
        <w:rPr>
          <w:rFonts w:ascii="Cambria" w:hAnsi="Cambria"/>
          <w:lang w:val="el-GR"/>
        </w:rPr>
      </w:pPr>
      <w:r w:rsidRPr="00B93840">
        <w:rPr>
          <w:rFonts w:ascii="Cambria" w:hAnsi="Cambria"/>
          <w:lang w:val="el-GR"/>
        </w:rPr>
        <w:t>Σημειώνεται</w:t>
      </w:r>
      <w:r w:rsidR="00FE5628" w:rsidRPr="00B9372F">
        <w:rPr>
          <w:rFonts w:ascii="Cambria" w:hAnsi="Cambria" w:cs="Cambria"/>
          <w:szCs w:val="22"/>
          <w:lang w:val="el-GR"/>
        </w:rPr>
        <w:t>,</w:t>
      </w:r>
      <w:r w:rsidRPr="00B93840">
        <w:rPr>
          <w:rFonts w:ascii="Cambria" w:hAnsi="Cambria"/>
          <w:lang w:val="el-GR"/>
        </w:rPr>
        <w:t xml:space="preserve"> ότι στα αλλοδαπά δημόσια έγγραφα και δικαιολογητικά εφαρμόζεται η Συνθήκη της Χάγης της 5ης.10.1961, που κυρώθηκε με </w:t>
      </w:r>
      <w:r w:rsidRPr="00D84FC0">
        <w:rPr>
          <w:rFonts w:ascii="Cambria" w:hAnsi="Cambria" w:cs="Cambria"/>
          <w:szCs w:val="22"/>
          <w:lang w:val="el-GR"/>
        </w:rPr>
        <w:t>το</w:t>
      </w:r>
      <w:r w:rsidR="00FE5628" w:rsidRPr="00B9372F">
        <w:rPr>
          <w:rFonts w:ascii="Cambria" w:hAnsi="Cambria" w:cs="Cambria"/>
          <w:szCs w:val="22"/>
          <w:lang w:val="el-GR"/>
        </w:rPr>
        <w:t>ν</w:t>
      </w:r>
      <w:r w:rsidRPr="00B93840">
        <w:rPr>
          <w:rFonts w:ascii="Cambria" w:hAnsi="Cambria"/>
          <w:lang w:val="el-GR"/>
        </w:rPr>
        <w:t xml:space="preserve"> ν. 1497/1984 (Α΄188), εφόσον συντάσσονται σε κράτη που έχουν προσχωρήσει </w:t>
      </w:r>
      <w:r w:rsidRPr="0004432D">
        <w:rPr>
          <w:rFonts w:ascii="Cambria" w:hAnsi="Cambria" w:cs="Cambria"/>
          <w:szCs w:val="22"/>
          <w:lang w:val="el-GR"/>
        </w:rPr>
        <w:t>στη</w:t>
      </w:r>
      <w:r w:rsidR="00FE5628" w:rsidRPr="00B9372F">
        <w:rPr>
          <w:rFonts w:ascii="Cambria" w:hAnsi="Cambria" w:cs="Cambria"/>
          <w:szCs w:val="22"/>
          <w:lang w:val="el-GR"/>
        </w:rPr>
        <w:t xml:space="preserve"> </w:t>
      </w:r>
      <w:r w:rsidRPr="00B93840">
        <w:rPr>
          <w:rFonts w:ascii="Cambria" w:hAnsi="Cambria"/>
          <w:lang w:val="el-GR"/>
        </w:rPr>
        <w:t xml:space="preserve">Συνθήκη, άλλως φέρουν προξενική θεώρηση. Απαλλάσσονται από την απαίτηση επικύρωσης (με </w:t>
      </w:r>
      <w:proofErr w:type="spellStart"/>
      <w:r w:rsidRPr="00B93840">
        <w:rPr>
          <w:rFonts w:ascii="Cambria" w:hAnsi="Cambria"/>
          <w:lang w:val="el-GR"/>
        </w:rPr>
        <w:t>Apostille</w:t>
      </w:r>
      <w:proofErr w:type="spellEnd"/>
      <w:r w:rsidRPr="00B93840">
        <w:rPr>
          <w:rFonts w:ascii="Cambria" w:hAnsi="Cambria"/>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r w:rsidRPr="00754118">
        <w:rPr>
          <w:rFonts w:ascii="Cambria" w:hAnsi="Cambria" w:cs="Cambria"/>
          <w:szCs w:val="22"/>
          <w:lang w:val="el-GR"/>
        </w:rPr>
        <w:t>από</w:t>
      </w:r>
      <w:r w:rsidRPr="00B93840">
        <w:rPr>
          <w:rFonts w:ascii="Cambria" w:hAnsi="Cambria"/>
          <w:lang w:val="el-GR"/>
        </w:rPr>
        <w:t xml:space="preserve"> την επικύρωση ορισμένων πράξεων και εγγράφων – 15.09.1977» (κυρωτικός ν.4231/2014)). Επίσης</w:t>
      </w:r>
      <w:r w:rsidR="00FE5628" w:rsidRPr="00B9372F">
        <w:rPr>
          <w:rFonts w:ascii="Cambria" w:hAnsi="Cambria" w:cs="Cambria"/>
          <w:szCs w:val="22"/>
          <w:lang w:val="el-GR"/>
        </w:rPr>
        <w:t>,</w:t>
      </w:r>
      <w:r w:rsidRPr="00B93840">
        <w:rPr>
          <w:rFonts w:ascii="Cambria" w:hAnsi="Cambria"/>
          <w:lang w:val="el-GR"/>
        </w:rPr>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w:t>
      </w:r>
      <w:r w:rsidRPr="00BF786D">
        <w:rPr>
          <w:rFonts w:ascii="Cambria" w:hAnsi="Cambria" w:cs="Cambria"/>
          <w:szCs w:val="22"/>
          <w:lang w:val="el-GR"/>
        </w:rPr>
        <w:t xml:space="preserve"> υποβολή</w:t>
      </w:r>
      <w:r w:rsidR="00B61EF2" w:rsidRPr="00B9372F">
        <w:rPr>
          <w:rFonts w:ascii="Cambria" w:hAnsi="Cambria" w:cs="Cambria"/>
          <w:szCs w:val="22"/>
          <w:lang w:val="el-GR"/>
        </w:rPr>
        <w:t>ς</w:t>
      </w:r>
      <w:r w:rsidRPr="00B93840">
        <w:rPr>
          <w:rFonts w:ascii="Cambria" w:hAnsi="Cambria"/>
          <w:lang w:val="el-GR"/>
        </w:rPr>
        <w:t xml:space="preserve">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w:t>
      </w:r>
      <w:r w:rsidR="00B61EF2" w:rsidRPr="00B9372F">
        <w:rPr>
          <w:rFonts w:ascii="Cambria" w:hAnsi="Cambria" w:cs="Cambria"/>
          <w:szCs w:val="22"/>
          <w:lang w:val="el-GR"/>
        </w:rPr>
        <w:t>Ομοίως</w:t>
      </w:r>
      <w:r w:rsidRPr="00B93840">
        <w:rPr>
          <w:rFonts w:ascii="Cambria" w:hAnsi="Cambria"/>
          <w:lang w:val="el-GR"/>
        </w:rPr>
        <w:t>,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ισχύει.</w:t>
      </w:r>
    </w:p>
    <w:p w14:paraId="241529F5" w14:textId="77777777" w:rsidR="00CE1109" w:rsidRPr="00B93840" w:rsidRDefault="00CE1109" w:rsidP="009B469C">
      <w:pPr>
        <w:pStyle w:val="Textbodyindent"/>
        <w:ind w:firstLine="0"/>
        <w:rPr>
          <w:rFonts w:ascii="Cambria" w:hAnsi="Cambria"/>
          <w:lang w:val="el-GR"/>
        </w:rPr>
      </w:pPr>
    </w:p>
    <w:p w14:paraId="5AF7668E" w14:textId="013852EC" w:rsidR="00CE1109" w:rsidRPr="00B93840" w:rsidRDefault="00CE1109" w:rsidP="009B469C">
      <w:pPr>
        <w:pStyle w:val="Textbodyindent"/>
        <w:ind w:firstLine="0"/>
        <w:rPr>
          <w:rFonts w:ascii="Cambria" w:hAnsi="Cambria"/>
          <w:lang w:val="el-GR"/>
        </w:rPr>
      </w:pPr>
      <w:r w:rsidRPr="00B93840">
        <w:rPr>
          <w:rFonts w:ascii="Cambria" w:hAnsi="Cambria"/>
          <w:b/>
          <w:lang w:val="el-GR"/>
        </w:rPr>
        <w:t>γ)</w:t>
      </w:r>
      <w:r w:rsidRPr="00B93840">
        <w:rPr>
          <w:rFonts w:ascii="Cambria" w:hAnsi="Cambria"/>
          <w:lang w:val="el-GR"/>
        </w:rPr>
        <w:t xml:space="preserve"> Αν δεν υποβληθούν τα παραπάνω δικαιολογητικά ή υπάρχουν ελλείψεις σε αυτά που </w:t>
      </w:r>
      <w:proofErr w:type="spellStart"/>
      <w:r w:rsidRPr="00B93840">
        <w:rPr>
          <w:rFonts w:ascii="Cambria" w:hAnsi="Cambria"/>
          <w:lang w:val="el-GR"/>
        </w:rPr>
        <w:t>υπoβλήθηκαν</w:t>
      </w:r>
      <w:proofErr w:type="spellEnd"/>
      <w:r w:rsidRPr="00B93840">
        <w:rPr>
          <w:rFonts w:ascii="Cambria" w:hAnsi="Cambria"/>
          <w:lang w:val="el-GR"/>
        </w:rPr>
        <w:t xml:space="preserve"> ηλεκτρονικά ή σε έντυπη μορφή, εφόσον απαιτείται</w:t>
      </w:r>
      <w:r w:rsidR="00B61EF2" w:rsidRPr="00B93840">
        <w:rPr>
          <w:rFonts w:ascii="Cambria" w:hAnsi="Cambria"/>
          <w:lang w:val="el-GR"/>
        </w:rPr>
        <w:t xml:space="preserve"> </w:t>
      </w:r>
      <w:r w:rsidRPr="00B93840">
        <w:rPr>
          <w:rFonts w:ascii="Cambria" w:hAnsi="Cambria"/>
          <w:lang w:val="el-GR"/>
        </w:rPr>
        <w:t>σύμφωνα με τα ανωτέρω</w:t>
      </w:r>
      <w:r w:rsidR="00B61EF2" w:rsidRPr="00B9372F">
        <w:rPr>
          <w:rFonts w:ascii="Cambria" w:hAnsi="Cambria" w:cs="Cambria"/>
          <w:szCs w:val="22"/>
          <w:lang w:val="el-GR"/>
        </w:rPr>
        <w:t>,</w:t>
      </w:r>
      <w:r w:rsidRPr="00B93840">
        <w:rPr>
          <w:rFonts w:ascii="Cambria" w:hAnsi="Cambria"/>
          <w:lang w:val="el-GR"/>
        </w:rPr>
        <w:t xml:space="preserve">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w:t>
      </w:r>
      <w:r w:rsidR="00B61EF2" w:rsidRPr="00B9372F">
        <w:rPr>
          <w:rFonts w:ascii="Cambria" w:hAnsi="Cambria" w:cs="Cambria"/>
          <w:szCs w:val="22"/>
          <w:lang w:val="el-GR"/>
        </w:rPr>
        <w:t xml:space="preserve">του </w:t>
      </w:r>
      <w:r w:rsidRPr="00B93840">
        <w:rPr>
          <w:rFonts w:ascii="Cambria" w:hAnsi="Cambria"/>
          <w:lang w:val="el-GR"/>
        </w:rPr>
        <w:t xml:space="preserve">ν. 4412/2016, εντός προθεσμίας δέκα (10) ημερών από την κοινοποίηση της σχετικής πρόσκλησης. Αν ο προσωρινός ανάδοχος </w:t>
      </w:r>
      <w:r w:rsidRPr="006303A8">
        <w:rPr>
          <w:rFonts w:ascii="Cambria" w:hAnsi="Cambria" w:cs="Cambria"/>
          <w:szCs w:val="22"/>
          <w:lang w:val="el-GR"/>
        </w:rPr>
        <w:t>υποβάλει</w:t>
      </w:r>
      <w:r w:rsidRPr="00B93840">
        <w:rPr>
          <w:rFonts w:ascii="Cambria" w:hAnsi="Cambria"/>
          <w:lang w:val="el-GR"/>
        </w:rPr>
        <w:t xml:space="preserve"> αίτημα </w:t>
      </w:r>
      <w:r w:rsidR="002607EA" w:rsidRPr="00B9372F">
        <w:rPr>
          <w:rFonts w:ascii="Cambria" w:hAnsi="Cambria" w:cs="Cambria"/>
          <w:szCs w:val="22"/>
          <w:lang w:val="el-GR"/>
        </w:rPr>
        <w:t>παράτασης</w:t>
      </w:r>
      <w:r w:rsidRPr="00B93840">
        <w:rPr>
          <w:rFonts w:ascii="Cambria" w:hAnsi="Cambria"/>
          <w:lang w:val="el-GR"/>
        </w:rPr>
        <w:t xml:space="preserve"> της ως άνω προθεσμίας, </w:t>
      </w:r>
      <w:r w:rsidR="002607EA" w:rsidRPr="00B9372F">
        <w:rPr>
          <w:rFonts w:ascii="Cambria" w:hAnsi="Cambria" w:cs="Cambria"/>
          <w:szCs w:val="22"/>
          <w:lang w:val="el-GR"/>
        </w:rPr>
        <w:t>συνοδευόμενο</w:t>
      </w:r>
      <w:r w:rsidRPr="006303A8">
        <w:rPr>
          <w:rFonts w:ascii="Cambria" w:hAnsi="Cambria" w:cs="Cambria"/>
          <w:szCs w:val="22"/>
          <w:lang w:val="el-GR"/>
        </w:rPr>
        <w:t xml:space="preserve"> </w:t>
      </w:r>
      <w:r w:rsidR="00B61EF2" w:rsidRPr="00B9372F">
        <w:rPr>
          <w:rFonts w:ascii="Cambria" w:hAnsi="Cambria" w:cs="Cambria"/>
          <w:szCs w:val="22"/>
          <w:lang w:val="el-GR"/>
        </w:rPr>
        <w:t xml:space="preserve">από </w:t>
      </w:r>
      <w:r w:rsidRPr="00B93840">
        <w:rPr>
          <w:rFonts w:ascii="Cambria" w:hAnsi="Cambria"/>
          <w:lang w:val="el-GR"/>
        </w:rPr>
        <w:t xml:space="preserve"> αποδεικτικά έγγραφα </w:t>
      </w:r>
      <w:r w:rsidR="00B61EF2" w:rsidRPr="00B9372F">
        <w:rPr>
          <w:rFonts w:ascii="Cambria" w:hAnsi="Cambria" w:cs="Cambria"/>
          <w:szCs w:val="22"/>
          <w:lang w:val="el-GR"/>
        </w:rPr>
        <w:t xml:space="preserve"> που </w:t>
      </w:r>
      <w:r w:rsidR="002607EA" w:rsidRPr="00B9372F">
        <w:rPr>
          <w:rFonts w:ascii="Cambria" w:hAnsi="Cambria" w:cs="Cambria"/>
          <w:szCs w:val="22"/>
          <w:lang w:val="el-GR"/>
        </w:rPr>
        <w:t>βεβαιώνουν</w:t>
      </w:r>
      <w:r w:rsidRPr="00B93840">
        <w:rPr>
          <w:rFonts w:ascii="Cambria" w:hAnsi="Cambria"/>
          <w:lang w:val="el-GR"/>
        </w:rPr>
        <w:t xml:space="preserve"> ότι έχει αιτηθεί τη χορήγηση των δικαιολογητικών, η αναθέτουσα αρχή παρατείνει την προθεσμία υποβολής των δικαιολογητικών </w:t>
      </w:r>
      <w:r w:rsidR="002607EA" w:rsidRPr="00B9372F">
        <w:rPr>
          <w:rFonts w:ascii="Cambria" w:hAnsi="Cambria" w:cs="Cambria"/>
          <w:szCs w:val="22"/>
          <w:lang w:val="el-GR"/>
        </w:rPr>
        <w:t xml:space="preserve">έως ότου χορηγηθούν τα </w:t>
      </w:r>
      <w:r w:rsidRPr="006303A8">
        <w:rPr>
          <w:rFonts w:ascii="Cambria" w:hAnsi="Cambria" w:cs="Cambria"/>
          <w:szCs w:val="22"/>
          <w:lang w:val="el-GR"/>
        </w:rPr>
        <w:t xml:space="preserve"> δικαιολογητικ</w:t>
      </w:r>
      <w:r w:rsidR="002607EA" w:rsidRPr="00B9372F">
        <w:rPr>
          <w:rFonts w:ascii="Cambria" w:hAnsi="Cambria" w:cs="Cambria"/>
          <w:szCs w:val="22"/>
          <w:lang w:val="el-GR"/>
        </w:rPr>
        <w:t>ά</w:t>
      </w:r>
      <w:r w:rsidRPr="00B93840">
        <w:rPr>
          <w:rFonts w:ascii="Cambria" w:hAnsi="Cambria"/>
          <w:lang w:val="el-GR"/>
        </w:rPr>
        <w:t xml:space="preserve"> από τις αρμόδιες</w:t>
      </w:r>
      <w:r w:rsidRPr="006303A8">
        <w:rPr>
          <w:rFonts w:ascii="Cambria" w:hAnsi="Cambria" w:cs="Cambria"/>
          <w:szCs w:val="22"/>
          <w:lang w:val="el-GR"/>
        </w:rPr>
        <w:t xml:space="preserve"> </w:t>
      </w:r>
      <w:r w:rsidRPr="00B93840">
        <w:rPr>
          <w:rFonts w:ascii="Cambria" w:hAnsi="Cambria"/>
          <w:lang w:val="el-GR"/>
        </w:rPr>
        <w:t>δημόσιες αρχές.</w:t>
      </w:r>
      <w:r w:rsidRPr="009B469C">
        <w:rPr>
          <w:rFonts w:ascii="Trebuchet MS" w:hAnsi="Trebuchet MS"/>
          <w:color w:val="000000"/>
          <w:kern w:val="0"/>
          <w:lang w:val="el-GR"/>
        </w:rPr>
        <w:t xml:space="preserve"> </w:t>
      </w:r>
      <w:bookmarkStart w:id="19" w:name="_Hlk219972114"/>
      <w:r w:rsidRPr="00B93840">
        <w:rPr>
          <w:rFonts w:ascii="Cambria" w:hAnsi="Cambria"/>
          <w:lang w:val="el-GR"/>
        </w:rPr>
        <w:t xml:space="preserve">Ο προσωρινός ανάδοχος μπορεί να αξιοποιεί τη δυνατότητα του </w:t>
      </w:r>
      <w:r w:rsidRPr="00B93840">
        <w:rPr>
          <w:rFonts w:ascii="Cambria" w:hAnsi="Cambria"/>
          <w:lang w:val="el-GR"/>
        </w:rPr>
        <w:lastRenderedPageBreak/>
        <w:t>προηγούμενου εδαφίου και εντός της προθεσμίας της αρχικής πρόσκλησης.</w:t>
      </w:r>
    </w:p>
    <w:bookmarkEnd w:id="19"/>
    <w:p w14:paraId="60264B85" w14:textId="54DF2EC8" w:rsidR="00CE1109" w:rsidRPr="00B93840" w:rsidRDefault="00CE1109" w:rsidP="009B469C">
      <w:pPr>
        <w:pStyle w:val="Textbodyindent"/>
        <w:ind w:firstLine="0"/>
        <w:rPr>
          <w:rFonts w:ascii="Cambria" w:hAnsi="Cambria"/>
          <w:lang w:val="el-GR"/>
        </w:rPr>
      </w:pPr>
      <w:r w:rsidRPr="00B93840">
        <w:rPr>
          <w:rFonts w:ascii="Cambria" w:hAnsi="Cambria"/>
          <w:lang w:val="el-GR"/>
        </w:rPr>
        <w:t>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το στάδιο κατακύρωσης, κατ’ εφαρμογή της διάταξης του άρθρου 79 παράγραφος 5 εδάφιο α΄ ν. 4412/2016, τηρουμένων των αρχών της ίσης μεταχείρισης και της διαφάνειας</w:t>
      </w:r>
      <w:r w:rsidRPr="009B469C">
        <w:rPr>
          <w:rStyle w:val="af"/>
        </w:rPr>
        <w:endnoteReference w:id="41"/>
      </w:r>
      <w:r w:rsidR="002607EA" w:rsidRPr="00B9372F">
        <w:rPr>
          <w:rFonts w:ascii="Cambria" w:hAnsi="Cambria" w:cs="Cambria"/>
          <w:szCs w:val="22"/>
          <w:lang w:val="el-GR"/>
        </w:rPr>
        <w:t>.</w:t>
      </w:r>
    </w:p>
    <w:p w14:paraId="382C29C6" w14:textId="77777777" w:rsidR="00CE1109" w:rsidRPr="009B469C" w:rsidRDefault="00CE1109" w:rsidP="00CE1109">
      <w:pPr>
        <w:pStyle w:val="Textbodyindent"/>
        <w:ind w:firstLine="0"/>
        <w:rPr>
          <w:rFonts w:ascii="Cambria" w:hAnsi="Cambria"/>
          <w:lang w:val="el-GR"/>
        </w:rPr>
      </w:pPr>
    </w:p>
    <w:p w14:paraId="114B5F75" w14:textId="75F273F0" w:rsidR="00CE1109" w:rsidRPr="007C1C92" w:rsidRDefault="00CE1109" w:rsidP="00CE1109">
      <w:pPr>
        <w:pStyle w:val="Textbodyindent"/>
        <w:ind w:firstLine="0"/>
        <w:rPr>
          <w:rFonts w:ascii="Cambria" w:eastAsia="Times New Roman" w:hAnsi="Cambria" w:cs="Calibri"/>
          <w:i/>
          <w:szCs w:val="22"/>
          <w:lang w:val="el-GR" w:bidi="ar-SA"/>
        </w:rPr>
      </w:pPr>
      <w:r w:rsidRPr="007C1C92">
        <w:rPr>
          <w:rFonts w:ascii="Cambria" w:eastAsia="Times New Roman" w:hAnsi="Cambria" w:cs="Calibri"/>
          <w:i/>
          <w:szCs w:val="22"/>
          <w:lang w:val="el-GR" w:bidi="ar-SA"/>
        </w:rPr>
        <w:t>[Επισημαίνεται</w:t>
      </w:r>
      <w:r w:rsidR="002607EA" w:rsidRPr="007C1C92">
        <w:rPr>
          <w:rFonts w:ascii="Cambria" w:eastAsia="Times New Roman" w:hAnsi="Cambria" w:cs="Calibri"/>
          <w:i/>
          <w:szCs w:val="22"/>
          <w:lang w:val="el-GR" w:bidi="ar-SA"/>
        </w:rPr>
        <w:t>,</w:t>
      </w:r>
      <w:r w:rsidRPr="007C1C92">
        <w:rPr>
          <w:rFonts w:ascii="Cambria" w:eastAsia="Times New Roman" w:hAnsi="Cambria" w:cs="Calibri"/>
          <w:i/>
          <w:szCs w:val="22"/>
          <w:lang w:val="el-GR" w:bidi="ar-SA"/>
        </w:rPr>
        <w:t xml:space="preserve"> ότι οι διευκρινίσεις/συμπληρώσεις, κατ’ εφαρμογή της παρούσας παραγράφου, σύμφωνα με τα οριζόμενα στις διατάξεις του άρθρου 102 του ν.4412/2016, ζητούνται</w:t>
      </w:r>
      <w:r w:rsidR="002607EA" w:rsidRPr="007C1C92">
        <w:rPr>
          <w:rFonts w:ascii="Cambria" w:eastAsia="Times New Roman" w:hAnsi="Cambria" w:cs="Calibri"/>
          <w:i/>
          <w:szCs w:val="22"/>
          <w:lang w:val="el-GR" w:bidi="ar-SA"/>
        </w:rPr>
        <w:t xml:space="preserve">, μέσω της λειτουργικότητας «Επικοινωνία», </w:t>
      </w:r>
      <w:r w:rsidRPr="007C1C92">
        <w:rPr>
          <w:rFonts w:ascii="Cambria" w:eastAsia="Times New Roman" w:hAnsi="Cambria" w:cs="Calibri"/>
          <w:i/>
          <w:szCs w:val="22"/>
          <w:lang w:val="el-GR" w:bidi="ar-SA"/>
        </w:rPr>
        <w:t xml:space="preserve"> είτε από</w:t>
      </w:r>
      <w:r w:rsidR="002607EA" w:rsidRPr="007C1C92">
        <w:rPr>
          <w:rFonts w:ascii="Cambria" w:eastAsia="Times New Roman" w:hAnsi="Cambria" w:cs="Calibri"/>
          <w:i/>
          <w:szCs w:val="22"/>
          <w:lang w:val="el-GR" w:bidi="ar-SA"/>
        </w:rPr>
        <w:t xml:space="preserve"> τον πιστοποιημένο χρήστη της αρμόδιας  Επιτροπής του Διαγωνισμού,</w:t>
      </w:r>
      <w:r w:rsidRPr="007C1C92">
        <w:rPr>
          <w:rFonts w:ascii="Cambria" w:eastAsia="Times New Roman" w:hAnsi="Cambria" w:cs="Calibri"/>
          <w:i/>
          <w:szCs w:val="22"/>
          <w:lang w:val="el-GR" w:bidi="ar-SA"/>
        </w:rPr>
        <w:t xml:space="preserve">   είτε </w:t>
      </w:r>
      <w:r w:rsidR="002607EA" w:rsidRPr="007C1C92">
        <w:rPr>
          <w:rFonts w:ascii="Cambria" w:eastAsia="Times New Roman" w:hAnsi="Cambria" w:cs="Calibri"/>
          <w:i/>
          <w:szCs w:val="22"/>
          <w:lang w:val="el-GR" w:bidi="ar-SA"/>
        </w:rPr>
        <w:t>από</w:t>
      </w:r>
      <w:r w:rsidRPr="007C1C92">
        <w:rPr>
          <w:rFonts w:ascii="Cambria" w:eastAsia="Times New Roman" w:hAnsi="Cambria" w:cs="Calibri"/>
          <w:i/>
          <w:szCs w:val="22"/>
          <w:lang w:val="el-GR" w:bidi="ar-SA"/>
        </w:rPr>
        <w:t xml:space="preserve"> το</w:t>
      </w:r>
      <w:r w:rsidR="002607EA" w:rsidRPr="007C1C92">
        <w:rPr>
          <w:rFonts w:ascii="Cambria" w:eastAsia="Times New Roman" w:hAnsi="Cambria" w:cs="Calibri"/>
          <w:i/>
          <w:szCs w:val="22"/>
          <w:lang w:val="el-GR" w:bidi="ar-SA"/>
        </w:rPr>
        <w:t>ν</w:t>
      </w:r>
      <w:r w:rsidRPr="007C1C92">
        <w:rPr>
          <w:rFonts w:ascii="Cambria" w:eastAsia="Times New Roman" w:hAnsi="Cambria" w:cs="Calibri"/>
          <w:i/>
          <w:szCs w:val="22"/>
          <w:lang w:val="el-GR" w:bidi="ar-SA"/>
        </w:rPr>
        <w:t xml:space="preserve"> πιστοποιημένο</w:t>
      </w:r>
      <w:r w:rsidR="002607EA" w:rsidRPr="007C1C92">
        <w:rPr>
          <w:rFonts w:ascii="Cambria" w:eastAsia="Times New Roman" w:hAnsi="Cambria" w:cs="Calibri"/>
          <w:i/>
          <w:szCs w:val="22"/>
          <w:lang w:val="el-GR" w:bidi="ar-SA"/>
        </w:rPr>
        <w:t xml:space="preserve"> </w:t>
      </w:r>
      <w:r w:rsidRPr="007C1C92">
        <w:rPr>
          <w:rFonts w:ascii="Cambria" w:eastAsia="Times New Roman" w:hAnsi="Cambria" w:cs="Calibri"/>
          <w:i/>
          <w:szCs w:val="22"/>
          <w:lang w:val="el-GR" w:bidi="ar-SA"/>
        </w:rPr>
        <w:t xml:space="preserve"> χρήστη της αναθέτουσας αρχής/του αναθέτοντ</w:t>
      </w:r>
      <w:r w:rsidR="002607EA" w:rsidRPr="007C1C92">
        <w:rPr>
          <w:rFonts w:ascii="Cambria" w:eastAsia="Times New Roman" w:hAnsi="Cambria" w:cs="Calibri"/>
          <w:i/>
          <w:szCs w:val="22"/>
          <w:lang w:val="el-GR" w:bidi="ar-SA"/>
        </w:rPr>
        <w:t>ος</w:t>
      </w:r>
      <w:r w:rsidRPr="007C1C92">
        <w:rPr>
          <w:rFonts w:ascii="Cambria" w:eastAsia="Times New Roman" w:hAnsi="Cambria" w:cs="Calibri"/>
          <w:i/>
          <w:szCs w:val="22"/>
          <w:lang w:val="el-GR" w:bidi="ar-SA"/>
        </w:rPr>
        <w:t xml:space="preserve"> φορέα.]</w:t>
      </w:r>
    </w:p>
    <w:p w14:paraId="1399CCC5" w14:textId="77777777" w:rsidR="00CE1109" w:rsidRPr="00B93840" w:rsidRDefault="00CE1109" w:rsidP="009B469C">
      <w:pPr>
        <w:pStyle w:val="Textbodyindent"/>
        <w:ind w:firstLine="0"/>
        <w:rPr>
          <w:rFonts w:ascii="Cambria" w:hAnsi="Cambria"/>
          <w:lang w:val="el-GR"/>
        </w:rPr>
      </w:pPr>
    </w:p>
    <w:p w14:paraId="0E515D10" w14:textId="7156C6EE" w:rsidR="00CE1109" w:rsidRPr="00B93840" w:rsidRDefault="00CE1109" w:rsidP="009B469C">
      <w:pPr>
        <w:pStyle w:val="Textbodyindent"/>
        <w:ind w:firstLine="0"/>
        <w:rPr>
          <w:rFonts w:ascii="Cambria" w:hAnsi="Cambria"/>
          <w:lang w:val="el-GR"/>
        </w:rPr>
      </w:pPr>
      <w:r w:rsidRPr="00B93840">
        <w:rPr>
          <w:rFonts w:ascii="Cambria" w:hAnsi="Cambria"/>
          <w:b/>
          <w:lang w:val="el-GR"/>
        </w:rPr>
        <w:t>δ)</w:t>
      </w:r>
      <w:r w:rsidRPr="00B93840">
        <w:rPr>
          <w:rFonts w:ascii="Cambria" w:hAnsi="Cambria"/>
          <w:lang w:val="el-GR"/>
        </w:rPr>
        <w:t xml:space="preserve"> Αν κατά τον έλεγχο των υποβληθέντων δικαιολογητικών, διαπιστωθεί ότι:</w:t>
      </w:r>
    </w:p>
    <w:p w14:paraId="626BEAD4" w14:textId="7ED35E7A" w:rsidR="00CE1109" w:rsidRPr="00B93840" w:rsidRDefault="00CE1109" w:rsidP="009B469C">
      <w:pPr>
        <w:pStyle w:val="Textbodyindent"/>
        <w:ind w:firstLine="0"/>
        <w:rPr>
          <w:rFonts w:ascii="Cambria" w:hAnsi="Cambria"/>
          <w:lang w:val="el-GR"/>
        </w:rPr>
      </w:pPr>
      <w:proofErr w:type="spellStart"/>
      <w:r w:rsidRPr="00B93840">
        <w:rPr>
          <w:rFonts w:ascii="Cambria" w:hAnsi="Cambria"/>
        </w:rPr>
        <w:t>i</w:t>
      </w:r>
      <w:proofErr w:type="spellEnd"/>
      <w:r w:rsidRPr="00B93840">
        <w:rPr>
          <w:rFonts w:ascii="Cambria" w:hAnsi="Cambria"/>
          <w:lang w:val="el-GR"/>
        </w:rPr>
        <w:t>) τα στοιχεία που δηλώθηκαν με το Ευρωπαϊκό Ενιαίο Έγγραφο Σύμβασης (ΕΕΕΣ), είναι εκ προθέσεως απατηλά ή  έχουν υποβληθεί πλαστά αποδεικτικά στοιχεία</w:t>
      </w:r>
      <w:r w:rsidRPr="00B93840">
        <w:rPr>
          <w:rFonts w:ascii="Cambria" w:hAnsi="Cambria"/>
          <w:vertAlign w:val="superscript"/>
          <w:lang w:val="el-GR"/>
        </w:rPr>
        <w:endnoteReference w:id="42"/>
      </w:r>
      <w:r w:rsidR="002F2282">
        <w:rPr>
          <w:rFonts w:ascii="Cambria" w:hAnsi="Cambria"/>
          <w:lang w:val="el-GR"/>
        </w:rPr>
        <w:t xml:space="preserve">  </w:t>
      </w:r>
      <w:r w:rsidRPr="00B93840">
        <w:rPr>
          <w:rFonts w:ascii="Cambria" w:hAnsi="Cambria"/>
          <w:lang w:val="el-GR"/>
        </w:rPr>
        <w:t>ή</w:t>
      </w:r>
    </w:p>
    <w:p w14:paraId="611CB3CF" w14:textId="544E146E" w:rsidR="00CE1109" w:rsidRPr="00B93840" w:rsidRDefault="00CE1109" w:rsidP="009B469C">
      <w:pPr>
        <w:pStyle w:val="Textbodyindent"/>
        <w:ind w:firstLine="0"/>
        <w:rPr>
          <w:rFonts w:ascii="Cambria" w:hAnsi="Cambria"/>
          <w:lang w:val="el-GR"/>
        </w:rPr>
      </w:pPr>
      <w:r w:rsidRPr="00B93840">
        <w:rPr>
          <w:rFonts w:ascii="Cambria" w:hAnsi="Cambria"/>
        </w:rPr>
        <w:t>ii</w:t>
      </w:r>
      <w:r w:rsidRPr="00B93840">
        <w:rPr>
          <w:rFonts w:ascii="Cambria" w:hAnsi="Cambria"/>
          <w:lang w:val="el-GR"/>
        </w:rPr>
        <w:t>) αν δεν υποβληθούν στο προκαθορισμένο χρονικό διάστημα τα απαιτούμενα πρωτότυπα ή αντίγραφα</w:t>
      </w:r>
      <w:r w:rsidR="002607EA" w:rsidRPr="00B9372F">
        <w:rPr>
          <w:rFonts w:ascii="Cambria" w:hAnsi="Cambria" w:cs="Calibri"/>
          <w:szCs w:val="22"/>
          <w:lang w:val="el-GR"/>
        </w:rPr>
        <w:t xml:space="preserve"> </w:t>
      </w:r>
      <w:r w:rsidRPr="00B93840">
        <w:rPr>
          <w:rFonts w:ascii="Cambria" w:hAnsi="Cambria"/>
          <w:lang w:val="el-GR"/>
        </w:rPr>
        <w:t xml:space="preserve"> των παραπάνω δικαιολογητικών</w:t>
      </w:r>
      <w:r w:rsidR="002607EA" w:rsidRPr="00B93840">
        <w:rPr>
          <w:rFonts w:ascii="Cambria" w:hAnsi="Cambria"/>
          <w:lang w:val="el-GR"/>
        </w:rPr>
        <w:t xml:space="preserve"> </w:t>
      </w:r>
      <w:r w:rsidRPr="00B93840">
        <w:rPr>
          <w:rFonts w:ascii="Cambria" w:hAnsi="Cambria"/>
          <w:lang w:val="el-GR"/>
        </w:rPr>
        <w:t>ή</w:t>
      </w:r>
    </w:p>
    <w:p w14:paraId="252B0283" w14:textId="70358BE4" w:rsidR="00CE1109" w:rsidRPr="00B93840" w:rsidRDefault="00CE1109" w:rsidP="009B469C">
      <w:pPr>
        <w:pStyle w:val="Textbodyindent"/>
        <w:ind w:firstLine="0"/>
        <w:rPr>
          <w:rFonts w:ascii="Cambria" w:hAnsi="Cambria"/>
          <w:lang w:val="el-GR"/>
        </w:rPr>
      </w:pPr>
      <w:r w:rsidRPr="00B93840">
        <w:rPr>
          <w:rFonts w:ascii="Cambria" w:hAnsi="Cambria"/>
        </w:rPr>
        <w:t>iii</w:t>
      </w:r>
      <w:r w:rsidRPr="00B93840">
        <w:rPr>
          <w:rFonts w:ascii="Cambria" w:hAnsi="Cambria"/>
          <w:lang w:val="el-GR"/>
        </w:rPr>
        <w:t xml:space="preserve">) αν από τα δικαιολογητικά που </w:t>
      </w:r>
      <w:r w:rsidRPr="00D84FC0">
        <w:rPr>
          <w:rFonts w:ascii="Cambria" w:hAnsi="Cambria" w:cs="Calibri"/>
          <w:szCs w:val="22"/>
          <w:lang w:val="el-GR"/>
        </w:rPr>
        <w:t>προσκομίσ</w:t>
      </w:r>
      <w:r w:rsidR="002607EA" w:rsidRPr="00B9372F">
        <w:rPr>
          <w:rFonts w:ascii="Cambria" w:hAnsi="Cambria" w:cs="Calibri"/>
          <w:szCs w:val="22"/>
          <w:lang w:val="el-GR"/>
        </w:rPr>
        <w:t>τ</w:t>
      </w:r>
      <w:r w:rsidRPr="00D84FC0">
        <w:rPr>
          <w:rFonts w:ascii="Cambria" w:hAnsi="Cambria" w:cs="Calibri"/>
          <w:szCs w:val="22"/>
          <w:lang w:val="el-GR"/>
        </w:rPr>
        <w:t>ηκαν</w:t>
      </w:r>
      <w:r w:rsidRPr="00B93840">
        <w:rPr>
          <w:rFonts w:ascii="Cambria" w:hAnsi="Cambria"/>
          <w:lang w:val="el-GR"/>
        </w:rPr>
        <w:t xml:space="preserve"> νομίμως και εμπροθέσμως, δεν αποδεικνύονται οι όροι και οι προϋποθέσεις συμμετοχής σύμφωνα με τα άρθρα 21, 22 και 23 της παρούσας</w:t>
      </w:r>
      <w:r w:rsidRPr="009B469C">
        <w:rPr>
          <w:rStyle w:val="WW-FootnoteReference"/>
        </w:rPr>
        <w:endnoteReference w:id="43"/>
      </w:r>
      <w:r w:rsidR="002607EA" w:rsidRPr="00B9372F">
        <w:rPr>
          <w:rFonts w:ascii="Cambria" w:hAnsi="Cambria" w:cs="Calibri"/>
          <w:szCs w:val="22"/>
          <w:lang w:val="el-GR"/>
        </w:rPr>
        <w:t>,</w:t>
      </w:r>
    </w:p>
    <w:p w14:paraId="7E0C2E28" w14:textId="77777777" w:rsidR="00CE1109" w:rsidRPr="00B93840" w:rsidRDefault="00CE1109" w:rsidP="009B469C">
      <w:pPr>
        <w:pStyle w:val="Textbodyindent"/>
        <w:ind w:firstLine="0"/>
        <w:rPr>
          <w:rFonts w:ascii="Cambria" w:hAnsi="Cambria"/>
          <w:lang w:val="el-GR"/>
        </w:rPr>
      </w:pPr>
    </w:p>
    <w:p w14:paraId="3453BB2E"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14:paraId="0B4096ED" w14:textId="77777777" w:rsidR="00CE1109" w:rsidRPr="00B93840" w:rsidRDefault="00CE1109" w:rsidP="009B469C">
      <w:pPr>
        <w:pStyle w:val="Textbodyindent"/>
        <w:ind w:firstLine="0"/>
        <w:rPr>
          <w:rFonts w:ascii="Cambria" w:hAnsi="Cambria"/>
          <w:lang w:val="el-GR"/>
        </w:rPr>
      </w:pPr>
    </w:p>
    <w:p w14:paraId="47EAB2F3" w14:textId="44815F74" w:rsidR="00CE1109" w:rsidRPr="00B93840" w:rsidRDefault="00CE1109" w:rsidP="009B469C">
      <w:pPr>
        <w:pStyle w:val="Textbodyindent"/>
        <w:ind w:firstLine="0"/>
        <w:rPr>
          <w:rFonts w:ascii="Cambria" w:hAnsi="Cambria"/>
          <w:lang w:val="el-GR"/>
        </w:rPr>
      </w:pPr>
      <w:r w:rsidRPr="00B93840">
        <w:rPr>
          <w:rFonts w:ascii="Cambria" w:hAnsi="Cambria"/>
          <w:lang w:val="el-GR"/>
        </w:rPr>
        <w:t xml:space="preserve">Σε περίπτωση έγκαιρης και προσήκουσας ενημέρωσης της αναθέτουσας αρχής </w:t>
      </w:r>
      <w:r w:rsidR="002607EA" w:rsidRPr="00B9372F">
        <w:rPr>
          <w:rFonts w:ascii="Cambria" w:hAnsi="Cambria" w:cs="Calibri"/>
          <w:szCs w:val="22"/>
          <w:lang w:val="el-GR"/>
        </w:rPr>
        <w:t>περί</w:t>
      </w:r>
      <w:r w:rsidRPr="00754118">
        <w:rPr>
          <w:rFonts w:ascii="Cambria" w:hAnsi="Cambria" w:cs="Calibri"/>
          <w:szCs w:val="22"/>
          <w:lang w:val="el-GR"/>
        </w:rPr>
        <w:t xml:space="preserve"> μεταβολ</w:t>
      </w:r>
      <w:r w:rsidR="002607EA" w:rsidRPr="00B9372F">
        <w:rPr>
          <w:rFonts w:ascii="Cambria" w:hAnsi="Cambria" w:cs="Calibri"/>
          <w:szCs w:val="22"/>
          <w:lang w:val="el-GR"/>
        </w:rPr>
        <w:t>ών</w:t>
      </w:r>
      <w:r w:rsidRPr="00B93840">
        <w:rPr>
          <w:rFonts w:ascii="Cambria" w:hAnsi="Cambria"/>
          <w:lang w:val="el-GR"/>
        </w:rPr>
        <w:t xml:space="preserve"> στις προϋποθέσεις </w:t>
      </w:r>
      <w:r w:rsidR="002607EA" w:rsidRPr="00B9372F">
        <w:rPr>
          <w:rFonts w:ascii="Cambria" w:hAnsi="Cambria" w:cs="Calibri"/>
          <w:szCs w:val="22"/>
          <w:lang w:val="el-GR"/>
        </w:rPr>
        <w:t>που</w:t>
      </w:r>
      <w:r w:rsidRPr="00B93840">
        <w:rPr>
          <w:rFonts w:ascii="Cambria" w:hAnsi="Cambria"/>
          <w:lang w:val="el-GR"/>
        </w:rPr>
        <w:t xml:space="preserve"> ο προσωρινός ανάδοχος είχε δηλώσει με το Ευρωπαϊκό Ενιαίο Έγγραφο Σύμβασης (ΕΕΕΣ) ότι πληροί</w:t>
      </w:r>
      <w:r w:rsidR="002607EA" w:rsidRPr="00B9372F">
        <w:rPr>
          <w:rFonts w:ascii="Cambria" w:hAnsi="Cambria" w:cs="Calibri"/>
          <w:szCs w:val="22"/>
          <w:lang w:val="el-GR"/>
        </w:rPr>
        <w:t>,</w:t>
      </w:r>
      <w:r w:rsidRPr="00B93840">
        <w:rPr>
          <w:rFonts w:ascii="Cambria" w:hAnsi="Cambria"/>
          <w:lang w:val="el-GR"/>
        </w:rPr>
        <w:t xml:space="preserve"> οι οποίες</w:t>
      </w:r>
      <w:r w:rsidRPr="00754118">
        <w:rPr>
          <w:rFonts w:ascii="Cambria" w:hAnsi="Cambria" w:cs="Calibri"/>
          <w:szCs w:val="22"/>
          <w:lang w:val="el-GR"/>
        </w:rPr>
        <w:t xml:space="preserve"> </w:t>
      </w:r>
      <w:r w:rsidR="002607EA" w:rsidRPr="00B9372F">
        <w:rPr>
          <w:rFonts w:ascii="Cambria" w:hAnsi="Cambria" w:cs="Calibri"/>
          <w:szCs w:val="22"/>
          <w:lang w:val="el-GR"/>
        </w:rPr>
        <w:t xml:space="preserve"> (μεταβολές)</w:t>
      </w:r>
      <w:r w:rsidR="002607EA" w:rsidRPr="00B93840">
        <w:rPr>
          <w:rFonts w:ascii="Cambria" w:hAnsi="Cambria"/>
          <w:lang w:val="el-GR"/>
        </w:rPr>
        <w:t xml:space="preserve"> </w:t>
      </w:r>
      <w:r w:rsidRPr="00B93840">
        <w:rPr>
          <w:rFonts w:ascii="Cambria" w:hAnsi="Cambria"/>
          <w:lang w:val="el-GR"/>
        </w:rPr>
        <w:t>επήλθαν ή για τις οποίες έλαβε γνώση μέχρι τη σύναψη της σύμβασης (</w:t>
      </w:r>
      <w:proofErr w:type="spellStart"/>
      <w:r w:rsidRPr="00B93840">
        <w:rPr>
          <w:rFonts w:ascii="Cambria" w:hAnsi="Cambria"/>
          <w:lang w:val="el-GR"/>
        </w:rPr>
        <w:t>οψιγενείς</w:t>
      </w:r>
      <w:proofErr w:type="spellEnd"/>
      <w:r w:rsidRPr="00B93840">
        <w:rPr>
          <w:rFonts w:ascii="Cambria" w:hAnsi="Cambria"/>
          <w:lang w:val="el-GR"/>
        </w:rPr>
        <w:t xml:space="preserve"> μεταβολές), δεν καταπίπτει υπέρ της αναθέτουσας αρχής η προσκομισθείσα, σύμφωνα με το άρθρο 15 της παρούσας, εγγύηση συμμετοχής</w:t>
      </w:r>
      <w:r w:rsidRPr="00B93840">
        <w:rPr>
          <w:rFonts w:ascii="Cambria" w:hAnsi="Cambria"/>
          <w:vertAlign w:val="superscript"/>
          <w:lang w:val="el-GR"/>
        </w:rPr>
        <w:endnoteReference w:id="44"/>
      </w:r>
      <w:r w:rsidRPr="00CC3D74">
        <w:rPr>
          <w:rFonts w:ascii="Cambria" w:hAnsi="Cambria" w:cs="Calibri"/>
          <w:szCs w:val="22"/>
          <w:lang w:val="el-GR"/>
        </w:rPr>
        <w:t>.</w:t>
      </w:r>
    </w:p>
    <w:p w14:paraId="11DFFE9B" w14:textId="77777777" w:rsidR="00CE1109" w:rsidRPr="00B93840" w:rsidRDefault="00CE1109" w:rsidP="009B469C">
      <w:pPr>
        <w:pStyle w:val="Textbodyindent"/>
        <w:ind w:firstLine="0"/>
        <w:rPr>
          <w:rFonts w:ascii="Cambria" w:hAnsi="Cambria"/>
          <w:lang w:val="el-GR"/>
        </w:rPr>
      </w:pPr>
    </w:p>
    <w:p w14:paraId="59372A1E" w14:textId="55927B24" w:rsidR="00CE1109" w:rsidRPr="00B93840" w:rsidRDefault="00CE1109" w:rsidP="009B469C">
      <w:pPr>
        <w:pStyle w:val="Textbodyindent"/>
        <w:ind w:firstLine="0"/>
        <w:rPr>
          <w:rFonts w:ascii="Cambria" w:hAnsi="Cambria"/>
          <w:lang w:val="el-GR"/>
        </w:rPr>
      </w:pPr>
      <w:r w:rsidRPr="00B93840">
        <w:rPr>
          <w:rFonts w:ascii="Cambria" w:hAnsi="Cambria"/>
          <w:lang w:val="el-GR"/>
        </w:rPr>
        <w:t>Αν κανένας από τους προσφέροντες δεν υπέβαλε αληθή ή ακριβή δήλωση, ή  κανένας από τους προσφέροντες δεν προσκομίζει ένα ή περισσότερα από τα απαιτούμενα έγγραφα και δικαιολογητικά, ή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η διαδικασία σύναψης της σύμβασης ματαιώνεται.</w:t>
      </w:r>
    </w:p>
    <w:p w14:paraId="3457A860" w14:textId="77777777" w:rsidR="00CE1109" w:rsidRPr="00B93840" w:rsidRDefault="00CE1109" w:rsidP="009B469C">
      <w:pPr>
        <w:pStyle w:val="Textbodyindent"/>
        <w:ind w:firstLine="0"/>
        <w:rPr>
          <w:rFonts w:ascii="Cambria" w:hAnsi="Cambria"/>
          <w:lang w:val="el-GR"/>
        </w:rPr>
      </w:pPr>
    </w:p>
    <w:p w14:paraId="21E33ECC" w14:textId="75D5AA94" w:rsidR="00CE1109" w:rsidRPr="00504B2B" w:rsidRDefault="00CE1109">
      <w:pPr>
        <w:suppressAutoHyphens w:val="0"/>
        <w:autoSpaceDE w:val="0"/>
        <w:jc w:val="both"/>
        <w:rPr>
          <w:rFonts w:ascii="Cambria" w:hAnsi="Cambria"/>
          <w:sz w:val="22"/>
          <w:szCs w:val="22"/>
          <w:lang w:val="el-GR"/>
        </w:rPr>
      </w:pPr>
      <w:r w:rsidRPr="00F0250C">
        <w:rPr>
          <w:rFonts w:ascii="Cambria" w:hAnsi="Cambria" w:cs="Cambria"/>
          <w:sz w:val="22"/>
          <w:szCs w:val="22"/>
          <w:lang w:val="el-GR"/>
        </w:rPr>
        <w:t>Η διαδικασία ελέγχου των ως άνω δικαιολογητικών ολοκληρώνεται με τη σύνταξη πρακτικού από την Επιτροπή</w:t>
      </w:r>
      <w:r w:rsidRPr="00F97D10">
        <w:rPr>
          <w:rFonts w:ascii="Cambria" w:hAnsi="Cambria" w:cs="Cambria"/>
          <w:sz w:val="22"/>
          <w:szCs w:val="22"/>
          <w:lang w:val="el-GR"/>
        </w:rPr>
        <w:t xml:space="preserve"> Διαγωνισμού, στο οποίο αναγράφεται η τυχόν συμπλήρωση δικαιολογητικών κατά τα οριζόμενα στις παραγράφους (α) και (γ) του παρόντος άρθρου</w:t>
      </w:r>
      <w:r w:rsidRPr="00CC3D74">
        <w:rPr>
          <w:rStyle w:val="af"/>
          <w:rFonts w:ascii="Cambria" w:hAnsi="Cambria" w:cs="Cambria"/>
          <w:sz w:val="22"/>
          <w:szCs w:val="22"/>
          <w:lang w:val="el-GR"/>
        </w:rPr>
        <w:endnoteReference w:id="45"/>
      </w:r>
      <w:r w:rsidR="002607EA" w:rsidRPr="00B9372F">
        <w:rPr>
          <w:rFonts w:ascii="Cambria" w:hAnsi="Cambria" w:cs="Cambria"/>
          <w:sz w:val="22"/>
          <w:szCs w:val="22"/>
          <w:lang w:val="el-GR"/>
        </w:rPr>
        <w:t>.</w:t>
      </w:r>
      <w:r w:rsidRPr="00CC3D74">
        <w:rPr>
          <w:rFonts w:ascii="Cambria" w:hAnsi="Cambria" w:cs="Cambria"/>
          <w:sz w:val="22"/>
          <w:szCs w:val="22"/>
          <w:lang w:val="el-GR"/>
        </w:rPr>
        <w:t xml:space="preserve"> </w:t>
      </w:r>
      <w:r w:rsidR="002607EA" w:rsidRPr="00B9372F">
        <w:rPr>
          <w:rFonts w:ascii="Cambria" w:hAnsi="Cambria" w:cs="Cambria"/>
          <w:sz w:val="22"/>
          <w:szCs w:val="22"/>
          <w:lang w:val="el-GR"/>
        </w:rPr>
        <w:t xml:space="preserve">Ακολούθως, η </w:t>
      </w:r>
      <w:r w:rsidRPr="00CC3D74">
        <w:rPr>
          <w:rFonts w:ascii="Cambria" w:hAnsi="Cambria" w:cs="Cambria"/>
          <w:sz w:val="22"/>
          <w:szCs w:val="22"/>
          <w:lang w:val="el-GR"/>
        </w:rPr>
        <w:t xml:space="preserve"> Επιτροπή</w:t>
      </w:r>
      <w:r w:rsidRPr="00CC3D74">
        <w:rPr>
          <w:rFonts w:ascii="Cambria" w:hAnsi="Cambria" w:cs="Cambria"/>
          <w:sz w:val="22"/>
          <w:szCs w:val="22"/>
          <w:lang w:val="el-GR" w:eastAsia="el-GR"/>
        </w:rPr>
        <w:t xml:space="preserve"> κοινοποιεί</w:t>
      </w:r>
      <w:r w:rsidR="002607EA" w:rsidRPr="00B9372F">
        <w:rPr>
          <w:rFonts w:ascii="Cambria" w:hAnsi="Cambria" w:cs="Cambria"/>
          <w:sz w:val="22"/>
          <w:szCs w:val="22"/>
          <w:lang w:val="el-GR" w:eastAsia="el-GR"/>
        </w:rPr>
        <w:t xml:space="preserve"> το πρακτικό,</w:t>
      </w:r>
      <w:r w:rsidRPr="00CC3D74">
        <w:rPr>
          <w:rFonts w:ascii="Cambria" w:hAnsi="Cambria" w:cs="Cambria"/>
          <w:sz w:val="22"/>
          <w:szCs w:val="22"/>
          <w:lang w:val="el-GR" w:eastAsia="el-GR"/>
        </w:rPr>
        <w:t xml:space="preserve"> μέσω της «λειτουργικότητας της «Επικοινωνίας», στο αποφαινόμενο όργανο της</w:t>
      </w:r>
      <w:r w:rsidRPr="0031379B">
        <w:rPr>
          <w:rFonts w:ascii="Cambria" w:hAnsi="Cambria" w:cs="Cambria"/>
          <w:sz w:val="22"/>
          <w:szCs w:val="22"/>
          <w:lang w:val="el-GR" w:eastAsia="el-GR"/>
        </w:rPr>
        <w:t xml:space="preserve"> αναθέτουσας αρχής</w:t>
      </w:r>
      <w:r w:rsidRPr="0031379B" w:rsidDel="00870612">
        <w:rPr>
          <w:rFonts w:ascii="Cambria" w:hAnsi="Cambria" w:cs="Cambria"/>
          <w:sz w:val="22"/>
          <w:szCs w:val="22"/>
          <w:lang w:val="el-GR" w:eastAsia="el-GR"/>
        </w:rPr>
        <w:t xml:space="preserve"> </w:t>
      </w:r>
      <w:r w:rsidRPr="0031379B">
        <w:rPr>
          <w:rFonts w:ascii="Cambria" w:hAnsi="Cambria" w:cs="Cambria"/>
          <w:sz w:val="22"/>
          <w:szCs w:val="22"/>
          <w:lang w:val="el-GR" w:eastAsia="el-GR"/>
        </w:rPr>
        <w:t xml:space="preserve">για τη λήψη απόφασης είτε </w:t>
      </w:r>
      <w:r w:rsidR="002607EA" w:rsidRPr="00B9372F">
        <w:rPr>
          <w:rFonts w:ascii="Cambria" w:hAnsi="Cambria" w:cs="Cambria"/>
          <w:sz w:val="22"/>
          <w:szCs w:val="22"/>
          <w:lang w:val="el-GR" w:eastAsia="el-GR"/>
        </w:rPr>
        <w:t xml:space="preserve">περί </w:t>
      </w:r>
      <w:r w:rsidRPr="0031379B">
        <w:rPr>
          <w:rFonts w:ascii="Cambria" w:hAnsi="Cambria" w:cs="Cambria"/>
          <w:sz w:val="22"/>
          <w:szCs w:val="22"/>
          <w:lang w:val="el-GR" w:eastAsia="el-GR"/>
        </w:rPr>
        <w:t xml:space="preserve">κατακύρωσης της σύμβασης είτε </w:t>
      </w:r>
      <w:r w:rsidR="002607EA" w:rsidRPr="00B9372F">
        <w:rPr>
          <w:rFonts w:ascii="Cambria" w:hAnsi="Cambria" w:cs="Cambria"/>
          <w:sz w:val="22"/>
          <w:szCs w:val="22"/>
          <w:lang w:val="el-GR" w:eastAsia="el-GR"/>
        </w:rPr>
        <w:t xml:space="preserve">περί </w:t>
      </w:r>
      <w:r w:rsidRPr="0031379B">
        <w:rPr>
          <w:rFonts w:ascii="Cambria" w:hAnsi="Cambria" w:cs="Cambria"/>
          <w:sz w:val="22"/>
          <w:szCs w:val="22"/>
          <w:lang w:val="el-GR" w:eastAsia="el-GR"/>
        </w:rPr>
        <w:t>ματαίωσης της διαδικασίας, ανά περίπτωση.</w:t>
      </w:r>
    </w:p>
    <w:p w14:paraId="25ECDC5F" w14:textId="77777777" w:rsidR="00CE1109" w:rsidRPr="00D84FC0" w:rsidRDefault="00CE1109">
      <w:pPr>
        <w:suppressAutoHyphens w:val="0"/>
        <w:autoSpaceDE w:val="0"/>
        <w:rPr>
          <w:rFonts w:ascii="Cambria" w:hAnsi="Cambria"/>
          <w:sz w:val="22"/>
          <w:szCs w:val="22"/>
          <w:lang w:val="el-GR"/>
        </w:rPr>
      </w:pPr>
    </w:p>
    <w:p w14:paraId="0ACEEE33" w14:textId="03E0B05C" w:rsidR="00CE1109" w:rsidRPr="00CC3D74" w:rsidRDefault="00CE1109">
      <w:pPr>
        <w:suppressAutoHyphens w:val="0"/>
        <w:autoSpaceDE w:val="0"/>
        <w:jc w:val="both"/>
        <w:rPr>
          <w:rFonts w:ascii="Cambria" w:hAnsi="Cambria" w:cs="Cambria"/>
          <w:sz w:val="22"/>
          <w:szCs w:val="22"/>
          <w:lang w:val="el-GR" w:eastAsia="el-GR"/>
        </w:rPr>
      </w:pPr>
      <w:r w:rsidRPr="0004432D">
        <w:rPr>
          <w:rFonts w:ascii="Cambria" w:hAnsi="Cambria" w:cs="Cambria"/>
          <w:sz w:val="22"/>
          <w:szCs w:val="22"/>
          <w:lang w:val="el-GR" w:eastAsia="el-GR"/>
        </w:rPr>
        <w:t xml:space="preserve">Τα αποτελέσματα του ελέγχου των δικαιολογητικών του προσωρινού αναδόχου επικυρώνονται με την απόφαση κατακύρωσης του άρθρου 105 </w:t>
      </w:r>
      <w:r w:rsidR="002607EA" w:rsidRPr="00B9372F">
        <w:rPr>
          <w:rFonts w:ascii="Cambria" w:hAnsi="Cambria" w:cs="Cambria"/>
          <w:sz w:val="22"/>
          <w:szCs w:val="22"/>
          <w:lang w:val="el-GR" w:eastAsia="el-GR"/>
        </w:rPr>
        <w:t xml:space="preserve">του </w:t>
      </w:r>
      <w:r w:rsidRPr="0004432D">
        <w:rPr>
          <w:rFonts w:ascii="Cambria" w:hAnsi="Cambria" w:cs="Cambria"/>
          <w:sz w:val="22"/>
          <w:szCs w:val="22"/>
          <w:lang w:val="el-GR" w:eastAsia="el-GR"/>
        </w:rPr>
        <w:t>ν. 4412/20</w:t>
      </w:r>
      <w:r w:rsidRPr="0037123B">
        <w:rPr>
          <w:rFonts w:ascii="Cambria" w:hAnsi="Cambria" w:cs="Cambria"/>
          <w:sz w:val="22"/>
          <w:szCs w:val="22"/>
          <w:lang w:val="el-GR" w:eastAsia="el-GR"/>
        </w:rPr>
        <w:t>16</w:t>
      </w:r>
      <w:r w:rsidRPr="00CC3D74">
        <w:rPr>
          <w:rFonts w:ascii="Cambria" w:hAnsi="Cambria" w:cs="Cambria"/>
          <w:sz w:val="22"/>
          <w:szCs w:val="22"/>
          <w:vertAlign w:val="superscript"/>
          <w:lang w:val="el-GR" w:eastAsia="el-GR"/>
        </w:rPr>
        <w:endnoteReference w:id="46"/>
      </w:r>
      <w:r w:rsidR="002607EA" w:rsidRPr="00B9372F">
        <w:rPr>
          <w:rFonts w:ascii="Cambria" w:hAnsi="Cambria" w:cs="Cambria"/>
          <w:sz w:val="22"/>
          <w:szCs w:val="22"/>
          <w:lang w:val="el-GR" w:eastAsia="el-GR"/>
        </w:rPr>
        <w:t>,</w:t>
      </w:r>
      <w:r w:rsidRPr="00CC3D74">
        <w:rPr>
          <w:rFonts w:ascii="Cambria" w:hAnsi="Cambria" w:cs="Cambria"/>
          <w:sz w:val="22"/>
          <w:szCs w:val="22"/>
          <w:lang w:val="el-GR" w:eastAsia="el-GR"/>
        </w:rPr>
        <w:t xml:space="preserve"> ήτοι με την απόφαση του προηγούμενου εδαφίου, στην οποία αναφέρονται υποχρεωτικά οι προθεσμίες  αναστολή</w:t>
      </w:r>
      <w:r w:rsidR="002607EA" w:rsidRPr="00B9372F">
        <w:rPr>
          <w:rFonts w:ascii="Cambria" w:hAnsi="Cambria" w:cs="Cambria"/>
          <w:sz w:val="22"/>
          <w:szCs w:val="22"/>
          <w:lang w:val="el-GR" w:eastAsia="el-GR"/>
        </w:rPr>
        <w:t>ς</w:t>
      </w:r>
      <w:r w:rsidRPr="00CC3D74">
        <w:rPr>
          <w:rFonts w:ascii="Cambria" w:hAnsi="Cambria" w:cs="Cambria"/>
          <w:sz w:val="22"/>
          <w:szCs w:val="22"/>
          <w:lang w:val="el-GR" w:eastAsia="el-GR"/>
        </w:rPr>
        <w:t xml:space="preserve">  σύναψης </w:t>
      </w:r>
      <w:r w:rsidR="002607EA" w:rsidRPr="00B9372F">
        <w:rPr>
          <w:rFonts w:ascii="Cambria" w:hAnsi="Cambria" w:cs="Cambria"/>
          <w:sz w:val="22"/>
          <w:szCs w:val="22"/>
          <w:lang w:val="el-GR" w:eastAsia="el-GR"/>
        </w:rPr>
        <w:t xml:space="preserve"> της </w:t>
      </w:r>
      <w:r w:rsidRPr="00CC3D74">
        <w:rPr>
          <w:rFonts w:ascii="Cambria" w:hAnsi="Cambria" w:cs="Cambria"/>
          <w:sz w:val="22"/>
          <w:szCs w:val="22"/>
          <w:lang w:val="el-GR" w:eastAsia="el-GR"/>
        </w:rPr>
        <w:t>σύμβασης, σύμφωνα με τα άρθρα 360 έως 372 του ιδίου νόμου</w:t>
      </w:r>
      <w:r w:rsidRPr="00CC3D74">
        <w:rPr>
          <w:rFonts w:ascii="Cambria" w:hAnsi="Cambria" w:cs="Cambria"/>
          <w:sz w:val="22"/>
          <w:szCs w:val="22"/>
          <w:vertAlign w:val="superscript"/>
          <w:lang w:val="el-GR" w:eastAsia="el-GR"/>
        </w:rPr>
        <w:endnoteReference w:id="47"/>
      </w:r>
      <w:r w:rsidR="002607EA" w:rsidRPr="00B9372F">
        <w:rPr>
          <w:rFonts w:ascii="Cambria" w:hAnsi="Cambria" w:cs="Cambria"/>
          <w:sz w:val="22"/>
          <w:szCs w:val="22"/>
          <w:lang w:val="el-GR" w:eastAsia="el-GR"/>
        </w:rPr>
        <w:t>.</w:t>
      </w:r>
      <w:r w:rsidRPr="00CC3D74">
        <w:rPr>
          <w:rFonts w:ascii="Cambria" w:hAnsi="Cambria" w:cs="Cambria"/>
          <w:sz w:val="22"/>
          <w:szCs w:val="22"/>
          <w:lang w:val="el-GR" w:eastAsia="el-GR"/>
        </w:rPr>
        <w:t xml:space="preserve"> </w:t>
      </w:r>
    </w:p>
    <w:p w14:paraId="3F94CB28" w14:textId="77777777" w:rsidR="00CE1109" w:rsidRPr="005D2B63" w:rsidRDefault="00CE1109">
      <w:pPr>
        <w:suppressAutoHyphens w:val="0"/>
        <w:autoSpaceDE w:val="0"/>
        <w:jc w:val="both"/>
        <w:rPr>
          <w:rFonts w:ascii="Cambria" w:hAnsi="Cambria" w:cs="Cambria"/>
          <w:sz w:val="22"/>
          <w:szCs w:val="22"/>
          <w:lang w:val="el-GR" w:eastAsia="el-GR"/>
        </w:rPr>
      </w:pPr>
    </w:p>
    <w:p w14:paraId="4A4292F3" w14:textId="204A0B05" w:rsidR="00CE1109" w:rsidRPr="005D2B63" w:rsidRDefault="00CE1109">
      <w:pPr>
        <w:suppressAutoHyphens w:val="0"/>
        <w:autoSpaceDE w:val="0"/>
        <w:jc w:val="both"/>
        <w:rPr>
          <w:rFonts w:ascii="Cambria" w:hAnsi="Cambria" w:cs="Cambria"/>
          <w:sz w:val="22"/>
          <w:szCs w:val="22"/>
          <w:lang w:val="el-GR" w:eastAsia="el-GR"/>
        </w:rPr>
      </w:pPr>
      <w:r w:rsidRPr="005D2B63">
        <w:rPr>
          <w:rFonts w:ascii="Cambria" w:hAnsi="Cambria" w:cs="Cambria"/>
          <w:sz w:val="22"/>
          <w:szCs w:val="22"/>
          <w:lang w:val="el-GR" w:eastAsia="el-GR"/>
        </w:rPr>
        <w:t>Η αναθέτουσα αρχή κοινοποιεί</w:t>
      </w:r>
      <w:r w:rsidR="002607EA" w:rsidRPr="00B9372F">
        <w:rPr>
          <w:rFonts w:ascii="Cambria" w:hAnsi="Cambria" w:cs="Cambria"/>
          <w:sz w:val="22"/>
          <w:szCs w:val="22"/>
          <w:lang w:val="el-GR" w:eastAsia="el-GR"/>
        </w:rPr>
        <w:t>,</w:t>
      </w:r>
      <w:r w:rsidRPr="005D2B63">
        <w:rPr>
          <w:rFonts w:ascii="Cambria" w:hAnsi="Cambria" w:cs="Cambria"/>
          <w:sz w:val="22"/>
          <w:szCs w:val="22"/>
          <w:lang w:val="el-GR" w:eastAsia="el-GR"/>
        </w:rPr>
        <w:t xml:space="preserve"> </w:t>
      </w:r>
      <w:r w:rsidR="002607EA" w:rsidRPr="0090330A">
        <w:rPr>
          <w:rFonts w:ascii="Cambria" w:hAnsi="Cambria" w:cs="Cambria"/>
          <w:sz w:val="22"/>
          <w:szCs w:val="22"/>
          <w:lang w:val="el-GR" w:eastAsia="el-GR"/>
        </w:rPr>
        <w:t>μέσω της λειτουργικότητας της «Επικοινωνίας»,</w:t>
      </w:r>
      <w:r w:rsidR="002607EA" w:rsidRPr="005D2B63">
        <w:rPr>
          <w:rFonts w:ascii="Cambria" w:hAnsi="Cambria" w:cs="Cambria"/>
          <w:sz w:val="22"/>
          <w:szCs w:val="22"/>
          <w:lang w:val="el-GR" w:eastAsia="el-GR"/>
        </w:rPr>
        <w:t xml:space="preserve"> </w:t>
      </w:r>
      <w:r w:rsidRPr="005D2B63">
        <w:rPr>
          <w:rFonts w:ascii="Cambria" w:hAnsi="Cambria" w:cs="Cambria"/>
          <w:sz w:val="22"/>
          <w:szCs w:val="22"/>
          <w:lang w:val="el-GR" w:eastAsia="el-GR"/>
        </w:rPr>
        <w:t xml:space="preserve"> την  απόφαση κατακύρωση</w:t>
      </w:r>
      <w:r>
        <w:rPr>
          <w:rFonts w:ascii="Cambria" w:hAnsi="Cambria" w:cs="Cambria"/>
          <w:sz w:val="22"/>
          <w:szCs w:val="22"/>
          <w:lang w:val="el-GR" w:eastAsia="el-GR"/>
        </w:rPr>
        <w:t>ς</w:t>
      </w:r>
      <w:r w:rsidRPr="005D2B63">
        <w:rPr>
          <w:rFonts w:ascii="Cambria" w:hAnsi="Cambria" w:cs="Cambria"/>
          <w:sz w:val="22"/>
          <w:szCs w:val="22"/>
          <w:lang w:val="el-GR" w:eastAsia="el-GR"/>
        </w:rPr>
        <w:t xml:space="preserve">, μαζί με </w:t>
      </w:r>
      <w:r w:rsidRPr="0090330A">
        <w:rPr>
          <w:rFonts w:ascii="Cambria" w:hAnsi="Cambria" w:cs="Cambria"/>
          <w:sz w:val="22"/>
          <w:szCs w:val="22"/>
          <w:lang w:val="el-GR" w:eastAsia="el-GR"/>
        </w:rPr>
        <w:t>αντίγραφ</w:t>
      </w:r>
      <w:r w:rsidR="002607EA" w:rsidRPr="00B9372F">
        <w:rPr>
          <w:rFonts w:ascii="Cambria" w:hAnsi="Cambria" w:cs="Cambria"/>
          <w:sz w:val="22"/>
          <w:szCs w:val="22"/>
          <w:lang w:val="el-GR" w:eastAsia="el-GR"/>
        </w:rPr>
        <w:t>α</w:t>
      </w:r>
      <w:r w:rsidRPr="0090330A">
        <w:rPr>
          <w:rFonts w:ascii="Cambria" w:hAnsi="Cambria" w:cs="Cambria"/>
          <w:sz w:val="22"/>
          <w:szCs w:val="22"/>
          <w:lang w:val="el-GR" w:eastAsia="el-GR"/>
        </w:rPr>
        <w:t xml:space="preserve"> όλων των πρακτικών της διαδικασίας ελέγχου και αξιολόγησης των προσφορών</w:t>
      </w:r>
      <w:r w:rsidR="002607EA" w:rsidRPr="00B9372F">
        <w:rPr>
          <w:rFonts w:ascii="Cambria" w:hAnsi="Cambria" w:cs="Cambria"/>
          <w:sz w:val="22"/>
          <w:szCs w:val="22"/>
          <w:lang w:val="el-GR" w:eastAsia="el-GR"/>
        </w:rPr>
        <w:t>,</w:t>
      </w:r>
      <w:r w:rsidRPr="0090330A">
        <w:rPr>
          <w:rFonts w:ascii="Cambria" w:hAnsi="Cambria" w:cs="Cambria"/>
          <w:sz w:val="22"/>
          <w:szCs w:val="22"/>
          <w:lang w:val="el-GR" w:eastAsia="el-GR"/>
        </w:rPr>
        <w:t xml:space="preserve"> σε όλους τους οικονομικούς φορείς που έλαβαν μέρος στη διαδικασία ανάθεσης, εκτός </w:t>
      </w:r>
      <w:r w:rsidR="002607EA" w:rsidRPr="00B9372F">
        <w:rPr>
          <w:rFonts w:ascii="Cambria" w:hAnsi="Cambria" w:cs="Cambria"/>
          <w:sz w:val="22"/>
          <w:szCs w:val="22"/>
          <w:lang w:val="el-GR" w:eastAsia="el-GR"/>
        </w:rPr>
        <w:t>τ</w:t>
      </w:r>
      <w:r w:rsidR="002607EA">
        <w:rPr>
          <w:rFonts w:ascii="Cambria" w:hAnsi="Cambria" w:cs="Cambria"/>
          <w:sz w:val="22"/>
          <w:szCs w:val="22"/>
          <w:lang w:val="el-GR" w:eastAsia="el-GR"/>
        </w:rPr>
        <w:t>ω</w:t>
      </w:r>
      <w:r w:rsidR="002607EA" w:rsidRPr="00B9372F">
        <w:rPr>
          <w:rFonts w:ascii="Cambria" w:hAnsi="Cambria" w:cs="Cambria"/>
          <w:sz w:val="22"/>
          <w:szCs w:val="22"/>
          <w:lang w:val="el-GR" w:eastAsia="el-GR"/>
        </w:rPr>
        <w:t>ν</w:t>
      </w:r>
      <w:r w:rsidRPr="0090330A">
        <w:rPr>
          <w:rFonts w:ascii="Cambria" w:hAnsi="Cambria" w:cs="Cambria"/>
          <w:sz w:val="22"/>
          <w:szCs w:val="22"/>
          <w:lang w:val="el-GR" w:eastAsia="el-GR"/>
        </w:rPr>
        <w:t xml:space="preserve"> οριστικώς αποκλεισθέντ</w:t>
      </w:r>
      <w:r w:rsidR="002607EA" w:rsidRPr="00B9372F">
        <w:rPr>
          <w:rFonts w:ascii="Cambria" w:hAnsi="Cambria" w:cs="Cambria"/>
          <w:sz w:val="22"/>
          <w:szCs w:val="22"/>
          <w:lang w:val="el-GR" w:eastAsia="el-GR"/>
        </w:rPr>
        <w:t>ων</w:t>
      </w:r>
      <w:r w:rsidRPr="0090330A">
        <w:rPr>
          <w:rFonts w:ascii="Cambria" w:hAnsi="Cambria" w:cs="Cambria"/>
          <w:sz w:val="22"/>
          <w:szCs w:val="22"/>
          <w:lang w:val="el-GR" w:eastAsia="el-GR"/>
        </w:rPr>
        <w:t xml:space="preserve"> και ιδίως </w:t>
      </w:r>
      <w:r w:rsidR="002607EA" w:rsidRPr="00B9372F">
        <w:rPr>
          <w:rFonts w:ascii="Cambria" w:hAnsi="Cambria" w:cs="Cambria"/>
          <w:sz w:val="22"/>
          <w:szCs w:val="22"/>
          <w:lang w:val="el-GR" w:eastAsia="el-GR"/>
        </w:rPr>
        <w:t>αυτών που</w:t>
      </w:r>
      <w:r w:rsidRPr="0090330A">
        <w:rPr>
          <w:rFonts w:ascii="Cambria" w:hAnsi="Cambria" w:cs="Cambria"/>
          <w:sz w:val="22"/>
          <w:szCs w:val="22"/>
          <w:lang w:val="el-GR" w:eastAsia="el-GR"/>
        </w:rPr>
        <w:t xml:space="preserve"> αποκλείστηκαν οριστικά δυνάμει της παρ. 1 του άρθρου 72 του ν. 4412/2016 και της αντίστοιχης περ. γ</w:t>
      </w:r>
      <w:r w:rsidRPr="0090330A">
        <w:rPr>
          <w:rFonts w:ascii="Cambria" w:hAnsi="Cambria" w:cs="Calibri"/>
          <w:sz w:val="22"/>
          <w:szCs w:val="22"/>
          <w:lang w:val="el-GR"/>
        </w:rPr>
        <w:t xml:space="preserve"> </w:t>
      </w:r>
      <w:r w:rsidRPr="0090330A">
        <w:rPr>
          <w:rFonts w:ascii="Cambria" w:hAnsi="Cambria" w:cs="Cambria"/>
          <w:sz w:val="22"/>
          <w:szCs w:val="22"/>
          <w:lang w:val="el-GR" w:eastAsia="el-GR"/>
        </w:rPr>
        <w:t>της παραγράφου 4.1 της παρούσας</w:t>
      </w:r>
      <w:r w:rsidRPr="0090330A">
        <w:rPr>
          <w:rStyle w:val="af"/>
          <w:rFonts w:ascii="Cambria" w:hAnsi="Cambria" w:cs="Cambria"/>
          <w:sz w:val="22"/>
          <w:szCs w:val="22"/>
          <w:lang w:val="el-GR" w:eastAsia="el-GR"/>
        </w:rPr>
        <w:endnoteReference w:id="48"/>
      </w:r>
      <w:r w:rsidR="002607EA" w:rsidRPr="00B9372F">
        <w:rPr>
          <w:rFonts w:ascii="Cambria" w:hAnsi="Cambria" w:cs="Cambria"/>
          <w:sz w:val="22"/>
          <w:szCs w:val="22"/>
          <w:lang w:val="el-GR" w:eastAsia="el-GR"/>
        </w:rPr>
        <w:t>,</w:t>
      </w:r>
      <w:r w:rsidRPr="0090330A">
        <w:rPr>
          <w:rFonts w:ascii="Cambria" w:hAnsi="Cambria" w:cs="Cambria"/>
          <w:sz w:val="22"/>
          <w:szCs w:val="22"/>
          <w:lang w:val="el-GR" w:eastAsia="el-GR"/>
        </w:rPr>
        <w:t xml:space="preserve"> </w:t>
      </w:r>
      <w:r w:rsidRPr="005D2B63">
        <w:rPr>
          <w:rFonts w:ascii="Cambria" w:hAnsi="Cambria" w:cs="Cambria"/>
          <w:sz w:val="22"/>
          <w:szCs w:val="22"/>
          <w:lang w:val="el-GR" w:eastAsia="el-GR"/>
        </w:rPr>
        <w:t xml:space="preserve"> και  αναρτά τα δικαιολογητικά του προσωρινού αναδόχου στον χώρο «Συνημμένα Ηλεκτρονικού </w:t>
      </w:r>
      <w:r w:rsidRPr="005D2B63">
        <w:rPr>
          <w:rFonts w:ascii="Cambria" w:hAnsi="Cambria" w:cs="Cambria"/>
          <w:sz w:val="22"/>
          <w:szCs w:val="22"/>
          <w:lang w:val="el-GR" w:eastAsia="el-GR"/>
        </w:rPr>
        <w:lastRenderedPageBreak/>
        <w:t>Διαγωνισμού».</w:t>
      </w:r>
    </w:p>
    <w:p w14:paraId="770C50D0" w14:textId="77777777" w:rsidR="00CE1109" w:rsidRPr="005D2B63" w:rsidRDefault="00CE1109">
      <w:pPr>
        <w:suppressAutoHyphens w:val="0"/>
        <w:autoSpaceDE w:val="0"/>
        <w:rPr>
          <w:rFonts w:ascii="Cambria" w:hAnsi="Cambria" w:cs="Cambria"/>
          <w:sz w:val="22"/>
          <w:szCs w:val="22"/>
          <w:lang w:val="el-GR" w:eastAsia="el-GR"/>
        </w:rPr>
      </w:pPr>
    </w:p>
    <w:p w14:paraId="2E8521EA" w14:textId="5395701E" w:rsidR="00CE1109" w:rsidRPr="00B93840" w:rsidRDefault="00CE1109" w:rsidP="009B469C">
      <w:pPr>
        <w:pStyle w:val="Textbodyindent"/>
        <w:ind w:hanging="142"/>
        <w:rPr>
          <w:rFonts w:ascii="Cambria" w:hAnsi="Cambria"/>
          <w:lang w:val="el-GR"/>
        </w:rPr>
      </w:pPr>
      <w:r w:rsidRPr="00B93840">
        <w:rPr>
          <w:rFonts w:ascii="Cambria" w:hAnsi="Cambria"/>
          <w:b/>
          <w:lang w:val="el-GR"/>
        </w:rPr>
        <w:t>ε)</w:t>
      </w:r>
      <w:r w:rsidRPr="00B93840">
        <w:rPr>
          <w:rFonts w:ascii="Cambria" w:hAnsi="Cambria"/>
          <w:lang w:val="el-GR"/>
        </w:rPr>
        <w:t xml:space="preserve">   Η απόφαση κατακύρωσης καθίσταται οριστική, εφόσον συντρέξουν οι ακόλουθες προϋποθέσεις</w:t>
      </w:r>
      <w:r w:rsidRPr="00B93840">
        <w:rPr>
          <w:rFonts w:ascii="Cambria" w:hAnsi="Cambria"/>
          <w:vertAlign w:val="superscript"/>
          <w:lang w:val="el-GR"/>
        </w:rPr>
        <w:endnoteReference w:id="49"/>
      </w:r>
      <w:r w:rsidR="002607EA" w:rsidRPr="005D2B63">
        <w:rPr>
          <w:rFonts w:ascii="Cambria" w:hAnsi="Cambria" w:cs="Calibri"/>
          <w:szCs w:val="22"/>
          <w:lang w:val="el-GR"/>
        </w:rPr>
        <w:t>:</w:t>
      </w:r>
    </w:p>
    <w:p w14:paraId="4472ECA4" w14:textId="77777777" w:rsidR="00CE1109" w:rsidRPr="00B93840" w:rsidRDefault="00CE1109" w:rsidP="009B469C">
      <w:pPr>
        <w:pStyle w:val="Textbodyindent"/>
        <w:ind w:firstLine="0"/>
        <w:rPr>
          <w:rFonts w:ascii="Cambria" w:hAnsi="Cambria"/>
          <w:lang w:val="el-GR"/>
        </w:rPr>
      </w:pPr>
    </w:p>
    <w:p w14:paraId="07ED393B" w14:textId="77777777" w:rsidR="00CE1109" w:rsidRPr="00B93840" w:rsidRDefault="00CE1109" w:rsidP="009B469C">
      <w:pPr>
        <w:pStyle w:val="Textbodyindent"/>
        <w:numPr>
          <w:ilvl w:val="0"/>
          <w:numId w:val="24"/>
        </w:numPr>
        <w:rPr>
          <w:rFonts w:ascii="Cambria" w:hAnsi="Cambria"/>
          <w:lang w:val="el-GR"/>
        </w:rPr>
      </w:pPr>
      <w:r w:rsidRPr="00B93840">
        <w:rPr>
          <w:rFonts w:ascii="Cambria" w:hAnsi="Cambria"/>
          <w:lang w:val="el-GR"/>
        </w:rPr>
        <w:t>η απόφαση κατακύρωσης έχει κοινοποιηθεί, σύμφωνα με τα ανωτέρω,</w:t>
      </w:r>
    </w:p>
    <w:p w14:paraId="32B94442" w14:textId="77777777" w:rsidR="00CE1109" w:rsidRPr="00B93840" w:rsidRDefault="00CE1109" w:rsidP="009B469C">
      <w:pPr>
        <w:pStyle w:val="Textbodyindent"/>
        <w:ind w:firstLine="0"/>
        <w:rPr>
          <w:rFonts w:ascii="Cambria" w:hAnsi="Cambria"/>
          <w:lang w:val="el-GR"/>
        </w:rPr>
      </w:pPr>
    </w:p>
    <w:p w14:paraId="087C57D2" w14:textId="4A00E40D" w:rsidR="00CE1109" w:rsidRPr="00B93840" w:rsidRDefault="00CE1109" w:rsidP="009B469C">
      <w:pPr>
        <w:pStyle w:val="Textbodyindent"/>
        <w:numPr>
          <w:ilvl w:val="0"/>
          <w:numId w:val="24"/>
        </w:numPr>
        <w:ind w:hanging="294"/>
        <w:rPr>
          <w:rFonts w:ascii="Cambria" w:hAnsi="Cambria"/>
          <w:lang w:val="el-GR"/>
        </w:rPr>
      </w:pPr>
      <w:r w:rsidRPr="00B93840">
        <w:rPr>
          <w:rFonts w:ascii="Cambria" w:hAnsi="Cambria"/>
          <w:lang w:val="el-GR"/>
        </w:rPr>
        <w:t>παρέλθει άπρακτη η προθεσμία άσκησης προδικαστικής προσφυγής ή σε περίπτωση άσκησης, παρέλθει άπρακτη η προθεσμία άσκησης αίτησης αναστολής εκτέλεσης και α</w:t>
      </w:r>
      <w:r w:rsidR="002F2282">
        <w:rPr>
          <w:rFonts w:ascii="Cambria" w:hAnsi="Cambria"/>
          <w:lang w:val="el-GR"/>
        </w:rPr>
        <w:t xml:space="preserve">κύρωσης της απόφασης της ΕΑΔΗΣΥ </w:t>
      </w:r>
      <w:r w:rsidRPr="00B93840">
        <w:rPr>
          <w:rFonts w:ascii="Cambria" w:hAnsi="Cambria"/>
          <w:lang w:val="el-GR"/>
        </w:rPr>
        <w:t>και σε περίπτωση άσκησης αίτησης αναστολής εκτέλεσης και ακύρωσης της απόφασης της ΕΑΔΗΣΥ, εκδοθεί απόφαση επί της αίτησης, με την επιφύλαξη της χορήγησης προσωρινής διαταγής, σύμφωνα με όσα ορίζονται στην παρ. 6 του άρθρου 372 του ν. 4412/2016,</w:t>
      </w:r>
    </w:p>
    <w:p w14:paraId="2541BD7A" w14:textId="77777777" w:rsidR="00CE1109" w:rsidRPr="009B469C" w:rsidRDefault="00CE1109" w:rsidP="009B469C">
      <w:pPr>
        <w:pStyle w:val="a7"/>
        <w:rPr>
          <w:rFonts w:ascii="Cambria" w:hAnsi="Cambria"/>
          <w:sz w:val="22"/>
          <w:lang w:val="el-GR"/>
        </w:rPr>
      </w:pPr>
    </w:p>
    <w:p w14:paraId="660EAEE9" w14:textId="26FB1CAC" w:rsidR="00CE1109" w:rsidRPr="00B93840" w:rsidRDefault="00CE1109" w:rsidP="009B469C">
      <w:pPr>
        <w:pStyle w:val="Textbodyindent"/>
        <w:numPr>
          <w:ilvl w:val="0"/>
          <w:numId w:val="24"/>
        </w:numPr>
        <w:rPr>
          <w:rFonts w:ascii="Cambria" w:hAnsi="Cambria"/>
          <w:lang w:val="el-GR"/>
        </w:rPr>
      </w:pPr>
      <w:r w:rsidRPr="00B93840">
        <w:rPr>
          <w:rFonts w:ascii="Cambria" w:hAnsi="Cambria"/>
          <w:lang w:val="el-GR"/>
        </w:rPr>
        <w:t xml:space="preserve">έχει ολοκληρωθεί επιτυχώς ο </w:t>
      </w:r>
      <w:proofErr w:type="spellStart"/>
      <w:r w:rsidRPr="00B93840">
        <w:rPr>
          <w:rFonts w:ascii="Cambria" w:hAnsi="Cambria"/>
          <w:lang w:val="el-GR"/>
        </w:rPr>
        <w:t>προσυμβατικός</w:t>
      </w:r>
      <w:proofErr w:type="spellEnd"/>
      <w:r w:rsidRPr="00B93840">
        <w:rPr>
          <w:rFonts w:ascii="Cambria" w:hAnsi="Cambria"/>
          <w:lang w:val="el-GR"/>
        </w:rPr>
        <w:t xml:space="preserve"> έλεγχος από το Ελεγκτικό Συνέδριο, σύμφωνα με τα άρθρα 324 έως 327 του ν. 4700/2020, εφόσον απαιτείται</w:t>
      </w:r>
      <w:r w:rsidRPr="00B93840">
        <w:rPr>
          <w:rFonts w:ascii="Cambria" w:hAnsi="Cambria"/>
          <w:vertAlign w:val="superscript"/>
          <w:lang w:val="el-GR"/>
        </w:rPr>
        <w:endnoteReference w:id="50"/>
      </w:r>
      <w:r w:rsidRPr="00B93840">
        <w:rPr>
          <w:rFonts w:ascii="Cambria" w:hAnsi="Cambria"/>
          <w:lang w:val="el-GR"/>
        </w:rPr>
        <w:t xml:space="preserve"> και</w:t>
      </w:r>
    </w:p>
    <w:p w14:paraId="5C590652" w14:textId="77777777" w:rsidR="00CE1109" w:rsidRPr="00B93840" w:rsidRDefault="00CE1109" w:rsidP="009B469C">
      <w:pPr>
        <w:pStyle w:val="Textbodyindent"/>
        <w:ind w:firstLine="0"/>
        <w:rPr>
          <w:rFonts w:ascii="Cambria" w:hAnsi="Cambria"/>
          <w:lang w:val="el-GR"/>
        </w:rPr>
      </w:pPr>
    </w:p>
    <w:p w14:paraId="5E546449" w14:textId="75E55D16" w:rsidR="00CE1109" w:rsidRPr="00B93840" w:rsidRDefault="00CE1109" w:rsidP="009B469C">
      <w:pPr>
        <w:pStyle w:val="Textbodyindent"/>
        <w:numPr>
          <w:ilvl w:val="0"/>
          <w:numId w:val="24"/>
        </w:numPr>
        <w:rPr>
          <w:rFonts w:ascii="Cambria" w:hAnsi="Cambria"/>
          <w:lang w:val="el-GR"/>
        </w:rPr>
      </w:pPr>
      <w:r w:rsidRPr="00B93840">
        <w:rPr>
          <w:rFonts w:ascii="Cambria" w:hAnsi="Cambria"/>
          <w:lang w:val="el-GR"/>
        </w:rPr>
        <w:t xml:space="preserve"> ο προσωρινός ανάδοχος έχει </w:t>
      </w:r>
      <w:r w:rsidRPr="0090330A">
        <w:rPr>
          <w:rFonts w:ascii="Cambria" w:hAnsi="Cambria" w:cs="Calibri"/>
          <w:szCs w:val="22"/>
          <w:lang w:val="el-GR"/>
        </w:rPr>
        <w:t xml:space="preserve">υποβάλει, </w:t>
      </w:r>
      <w:r w:rsidR="002607EA" w:rsidRPr="00B9372F">
        <w:rPr>
          <w:rFonts w:ascii="Cambria" w:hAnsi="Cambria" w:cs="Calibri"/>
          <w:szCs w:val="22"/>
          <w:lang w:val="el-GR"/>
        </w:rPr>
        <w:t>κατόπιν</w:t>
      </w:r>
      <w:r w:rsidRPr="0090330A">
        <w:rPr>
          <w:rFonts w:ascii="Cambria" w:hAnsi="Cambria" w:cs="Calibri"/>
          <w:szCs w:val="22"/>
          <w:lang w:val="el-GR"/>
        </w:rPr>
        <w:t xml:space="preserve"> σχετική</w:t>
      </w:r>
      <w:r w:rsidR="002607EA" w:rsidRPr="00B9372F">
        <w:rPr>
          <w:rFonts w:ascii="Cambria" w:hAnsi="Cambria" w:cs="Calibri"/>
          <w:szCs w:val="22"/>
          <w:lang w:val="el-GR"/>
        </w:rPr>
        <w:t>ς</w:t>
      </w:r>
      <w:r w:rsidRPr="0090330A">
        <w:rPr>
          <w:rFonts w:ascii="Cambria" w:hAnsi="Cambria" w:cs="Calibri"/>
          <w:szCs w:val="22"/>
          <w:lang w:val="el-GR"/>
        </w:rPr>
        <w:t xml:space="preserve"> πρόσκληση</w:t>
      </w:r>
      <w:r w:rsidR="002607EA" w:rsidRPr="00B9372F">
        <w:rPr>
          <w:rFonts w:ascii="Cambria" w:hAnsi="Cambria" w:cs="Calibri"/>
          <w:szCs w:val="22"/>
          <w:lang w:val="el-GR"/>
        </w:rPr>
        <w:t>ς</w:t>
      </w:r>
      <w:r w:rsidRPr="00B93840">
        <w:rPr>
          <w:rFonts w:ascii="Cambria" w:hAnsi="Cambria"/>
          <w:lang w:val="el-GR"/>
        </w:rPr>
        <w:t xml:space="preserve"> της αναθέτουσας αρχής, μέσω της λειτουργικότητας της “Επικοινωνίας” του υποσυστήματος, υπεύθυνη δήλωση, που υπογράφεται σύμφωνα με </w:t>
      </w:r>
      <w:r w:rsidR="003F6BF5" w:rsidRPr="00B9372F">
        <w:rPr>
          <w:rFonts w:ascii="Cambria" w:hAnsi="Cambria" w:cs="Calibri"/>
          <w:szCs w:val="22"/>
          <w:lang w:val="el-GR"/>
        </w:rPr>
        <w:t>τα οριζ</w:t>
      </w:r>
      <w:r w:rsidR="00EE1426" w:rsidRPr="00B9372F">
        <w:rPr>
          <w:rFonts w:ascii="Cambria" w:hAnsi="Cambria" w:cs="Calibri"/>
          <w:szCs w:val="22"/>
          <w:lang w:val="el-GR"/>
        </w:rPr>
        <w:t>όμενα</w:t>
      </w:r>
      <w:r w:rsidRPr="00B93840">
        <w:rPr>
          <w:rFonts w:ascii="Cambria" w:hAnsi="Cambria"/>
          <w:lang w:val="el-GR"/>
        </w:rPr>
        <w:t xml:space="preserve"> στο άρθρο 79</w:t>
      </w:r>
      <w:r w:rsidRPr="00B93840">
        <w:rPr>
          <w:rFonts w:ascii="Cambria" w:hAnsi="Cambria"/>
          <w:vertAlign w:val="superscript"/>
          <w:lang w:val="el-GR"/>
        </w:rPr>
        <w:t>Α</w:t>
      </w:r>
      <w:r w:rsidRPr="00B93840">
        <w:rPr>
          <w:rFonts w:ascii="Cambria" w:hAnsi="Cambria"/>
          <w:lang w:val="el-GR"/>
        </w:rPr>
        <w:t xml:space="preserve"> του ν. 4412/2016, στην οποία δηλώνεται ότι</w:t>
      </w:r>
      <w:r w:rsidR="002607EA" w:rsidRPr="00B9372F">
        <w:rPr>
          <w:rFonts w:ascii="Cambria" w:hAnsi="Cambria" w:cs="Calibri"/>
          <w:szCs w:val="22"/>
          <w:lang w:val="el-GR"/>
        </w:rPr>
        <w:t xml:space="preserve"> </w:t>
      </w:r>
      <w:r w:rsidRPr="00B93840">
        <w:rPr>
          <w:rFonts w:ascii="Cambria" w:hAnsi="Cambria"/>
          <w:lang w:val="el-GR"/>
        </w:rPr>
        <w:t xml:space="preserve"> δεν έχουν επέλθει στο πρόσωπό του </w:t>
      </w:r>
      <w:proofErr w:type="spellStart"/>
      <w:r w:rsidRPr="00B93840">
        <w:rPr>
          <w:rFonts w:ascii="Cambria" w:hAnsi="Cambria"/>
          <w:lang w:val="el-GR"/>
        </w:rPr>
        <w:t>οψιγενείς</w:t>
      </w:r>
      <w:proofErr w:type="spellEnd"/>
      <w:r w:rsidRPr="00B93840">
        <w:rPr>
          <w:rFonts w:ascii="Cambria" w:hAnsi="Cambria"/>
          <w:lang w:val="el-GR"/>
        </w:rPr>
        <w:t xml:space="preserve"> μεταβολές, κατά την έννοια του άρθρου 104 του </w:t>
      </w:r>
      <w:r w:rsidR="002607EA" w:rsidRPr="00B9372F">
        <w:rPr>
          <w:rFonts w:ascii="Cambria" w:hAnsi="Cambria" w:cs="Calibri"/>
          <w:szCs w:val="22"/>
          <w:lang w:val="el-GR"/>
        </w:rPr>
        <w:t>ιδί</w:t>
      </w:r>
      <w:r w:rsidRPr="0090330A">
        <w:rPr>
          <w:rFonts w:ascii="Cambria" w:hAnsi="Cambria" w:cs="Calibri"/>
          <w:szCs w:val="22"/>
          <w:lang w:val="el-GR"/>
        </w:rPr>
        <w:t>ου</w:t>
      </w:r>
      <w:r w:rsidRPr="00B93840">
        <w:rPr>
          <w:rFonts w:ascii="Cambria" w:hAnsi="Cambria"/>
          <w:lang w:val="el-GR"/>
        </w:rPr>
        <w:t xml:space="preserve"> νόμου, και μόνον στην περίπτωση του </w:t>
      </w:r>
      <w:proofErr w:type="spellStart"/>
      <w:r w:rsidRPr="00B93840">
        <w:rPr>
          <w:rFonts w:ascii="Cambria" w:hAnsi="Cambria"/>
          <w:lang w:val="el-GR"/>
        </w:rPr>
        <w:t>προσυμβατικού</w:t>
      </w:r>
      <w:proofErr w:type="spellEnd"/>
      <w:r w:rsidRPr="00B93840">
        <w:rPr>
          <w:rFonts w:ascii="Cambria" w:hAnsi="Cambria"/>
          <w:lang w:val="el-GR"/>
        </w:rPr>
        <w:t xml:space="preserve"> ελέγχου ή της άσκησης προδικαστικής προσφυγής κατά της απόφασης κατακύρωσης.</w:t>
      </w:r>
    </w:p>
    <w:p w14:paraId="66981EF5" w14:textId="77777777" w:rsidR="00CE1109" w:rsidRPr="00B93840" w:rsidRDefault="00CE1109" w:rsidP="009B469C">
      <w:pPr>
        <w:pStyle w:val="Textbodyindent"/>
        <w:ind w:firstLine="0"/>
        <w:rPr>
          <w:rFonts w:ascii="Cambria" w:hAnsi="Cambria"/>
          <w:lang w:val="el-GR"/>
        </w:rPr>
      </w:pPr>
    </w:p>
    <w:p w14:paraId="74E8800E" w14:textId="77777777" w:rsidR="00CE1109" w:rsidRPr="0090330A" w:rsidRDefault="00CE1109" w:rsidP="00CE1109">
      <w:pPr>
        <w:pStyle w:val="Textbodyindent"/>
        <w:ind w:firstLine="0"/>
        <w:rPr>
          <w:rFonts w:ascii="Cambria" w:hAnsi="Cambria"/>
          <w:szCs w:val="22"/>
          <w:lang w:val="el-GR"/>
        </w:rPr>
      </w:pPr>
      <w:r w:rsidRPr="002D160C">
        <w:rPr>
          <w:rFonts w:ascii="Cambria" w:hAnsi="Cambria" w:cs="Calibri"/>
          <w:szCs w:val="22"/>
          <w:lang w:val="el-GR"/>
        </w:rPr>
        <w:t xml:space="preserve">Η υπεύθυνη δήλωση ελέγχεται από την αναθέτουσα αρχή και μνημονεύεται στο συμφωνητικό. Εφόσον δηλωθούν </w:t>
      </w:r>
      <w:proofErr w:type="spellStart"/>
      <w:r w:rsidRPr="002D160C">
        <w:rPr>
          <w:rFonts w:ascii="Cambria" w:hAnsi="Cambria" w:cs="Calibri"/>
          <w:szCs w:val="22"/>
          <w:lang w:val="el-GR"/>
        </w:rPr>
        <w:t>οψιγενείς</w:t>
      </w:r>
      <w:proofErr w:type="spellEnd"/>
      <w:r w:rsidRPr="002D160C">
        <w:rPr>
          <w:rFonts w:ascii="Cambria" w:hAnsi="Cambria" w:cs="Calibri"/>
          <w:szCs w:val="22"/>
          <w:lang w:val="el-GR"/>
        </w:rPr>
        <w:t xml:space="preserve"> μεταβολές, η δήλωση ελέγχεται από την Επιτροπή Διαγωνισμού, η οποία εισηγείται προς το αρμόδιο αποφαινόμενο όργανο.</w:t>
      </w:r>
    </w:p>
    <w:p w14:paraId="16859E3D" w14:textId="77777777" w:rsidR="00CE1109" w:rsidRPr="00B93840" w:rsidRDefault="00CE1109" w:rsidP="009B469C">
      <w:pPr>
        <w:pStyle w:val="Textbodyindent"/>
        <w:ind w:firstLine="0"/>
        <w:rPr>
          <w:rFonts w:ascii="Cambria" w:hAnsi="Cambria"/>
          <w:lang w:val="el-GR"/>
        </w:rPr>
      </w:pPr>
    </w:p>
    <w:p w14:paraId="1F143519" w14:textId="2B2DAFE5" w:rsidR="00CE1109" w:rsidRPr="00B93840" w:rsidRDefault="00CE1109" w:rsidP="009B469C">
      <w:pPr>
        <w:pStyle w:val="Textbodyindent"/>
        <w:ind w:firstLine="0"/>
        <w:rPr>
          <w:rFonts w:ascii="Cambria" w:hAnsi="Cambria"/>
          <w:lang w:val="el-GR"/>
        </w:rPr>
      </w:pPr>
      <w:r w:rsidRPr="00B93840">
        <w:rPr>
          <w:rFonts w:ascii="Cambria" w:hAnsi="Cambria"/>
          <w:lang w:val="el-GR"/>
        </w:rPr>
        <w:t>Μετά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w:t>
      </w:r>
      <w:r w:rsidR="0012227B" w:rsidRPr="00B93840">
        <w:rPr>
          <w:rFonts w:ascii="Cambria" w:hAnsi="Cambria"/>
          <w:lang w:val="el-GR"/>
        </w:rPr>
        <w:t xml:space="preserve"> </w:t>
      </w:r>
      <w:r w:rsidR="00EE1426" w:rsidRPr="00B9372F">
        <w:rPr>
          <w:rFonts w:ascii="Cambria" w:hAnsi="Cambria" w:cs="Calibri"/>
          <w:szCs w:val="22"/>
          <w:lang w:val="el-GR"/>
        </w:rPr>
        <w:t xml:space="preserve"> </w:t>
      </w:r>
      <w:r w:rsidRPr="00B93840">
        <w:rPr>
          <w:rFonts w:ascii="Cambria" w:hAnsi="Cambria"/>
          <w:lang w:val="el-GR"/>
        </w:rPr>
        <w:t xml:space="preserve">για την υπογραφή του συμφωνητικού, </w:t>
      </w:r>
      <w:r w:rsidR="0012227B" w:rsidRPr="00B9372F">
        <w:rPr>
          <w:rFonts w:ascii="Cambria" w:hAnsi="Cambria" w:cs="Calibri"/>
          <w:szCs w:val="22"/>
          <w:lang w:val="el-GR"/>
        </w:rPr>
        <w:t>εντός</w:t>
      </w:r>
      <w:r w:rsidRPr="0090330A">
        <w:rPr>
          <w:rFonts w:ascii="Cambria" w:hAnsi="Cambria" w:cs="Calibri"/>
          <w:szCs w:val="22"/>
          <w:lang w:val="el-GR"/>
        </w:rPr>
        <w:t xml:space="preserve"> προθεσμία</w:t>
      </w:r>
      <w:r w:rsidR="0012227B" w:rsidRPr="00B9372F">
        <w:rPr>
          <w:rFonts w:ascii="Cambria" w:hAnsi="Cambria" w:cs="Calibri"/>
          <w:szCs w:val="22"/>
          <w:lang w:val="el-GR"/>
        </w:rPr>
        <w:t>ς</w:t>
      </w:r>
      <w:r w:rsidRPr="00B93840">
        <w:rPr>
          <w:rFonts w:ascii="Cambria" w:hAnsi="Cambria"/>
          <w:lang w:val="el-GR"/>
        </w:rPr>
        <w:t xml:space="preserve"> δεκαπέντε (15) ημερών από την κοινοποίηση σχετικής έγγραφης ειδικής πρόσκλησης</w:t>
      </w:r>
      <w:r w:rsidRPr="00B93840">
        <w:rPr>
          <w:rFonts w:ascii="Cambria" w:hAnsi="Cambria"/>
          <w:vertAlign w:val="superscript"/>
          <w:lang w:val="el-GR"/>
        </w:rPr>
        <w:endnoteReference w:id="51"/>
      </w:r>
      <w:r w:rsidR="003F6BF5" w:rsidRPr="00B9372F">
        <w:rPr>
          <w:rFonts w:ascii="Cambria" w:hAnsi="Cambria" w:cs="Calibri"/>
          <w:szCs w:val="22"/>
          <w:lang w:val="el-GR"/>
        </w:rPr>
        <w:t>,</w:t>
      </w:r>
      <w:r w:rsidRPr="00B93840">
        <w:rPr>
          <w:rFonts w:ascii="Cambria" w:hAnsi="Cambria"/>
          <w:kern w:val="0"/>
          <w:lang w:val="el-GR"/>
        </w:rPr>
        <w:t xml:space="preserve"> </w:t>
      </w:r>
      <w:r w:rsidRPr="00B93840">
        <w:rPr>
          <w:rFonts w:ascii="Cambria" w:hAnsi="Cambria"/>
          <w:lang w:val="el-GR"/>
        </w:rPr>
        <w:t>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r w:rsidRPr="00B93840">
        <w:rPr>
          <w:rFonts w:ascii="Cambria" w:hAnsi="Cambria"/>
          <w:vertAlign w:val="superscript"/>
          <w:lang w:val="el-GR"/>
        </w:rPr>
        <w:endnoteReference w:id="52"/>
      </w:r>
    </w:p>
    <w:p w14:paraId="6545B6A1" w14:textId="1064A216" w:rsidR="00CE1109" w:rsidRPr="005D2B63" w:rsidRDefault="00CE1109" w:rsidP="00B93840">
      <w:pPr>
        <w:widowControl/>
        <w:suppressAutoHyphens w:val="0"/>
        <w:spacing w:before="280" w:after="280"/>
        <w:jc w:val="both"/>
        <w:textAlignment w:val="auto"/>
        <w:rPr>
          <w:rFonts w:ascii="Cambria" w:eastAsia="Times New Roman" w:hAnsi="Cambria" w:cs="Cambria"/>
          <w:color w:val="000000"/>
          <w:kern w:val="0"/>
          <w:sz w:val="22"/>
          <w:szCs w:val="22"/>
          <w:lang w:val="el-GR" w:eastAsia="ar-SA" w:bidi="ar-SA"/>
        </w:rPr>
      </w:pPr>
      <w:r w:rsidRPr="004C4586">
        <w:rPr>
          <w:rFonts w:ascii="Cambria" w:eastAsia="Times New Roman" w:hAnsi="Cambria" w:cs="Cambria"/>
          <w:color w:val="000000"/>
          <w:kern w:val="0"/>
          <w:sz w:val="22"/>
          <w:szCs w:val="22"/>
          <w:lang w:val="el-GR" w:eastAsia="ar-SA" w:bidi="ar-SA"/>
        </w:rPr>
        <w:t>Πριν  την υπογραφή του συμφωνητικού υποβάλλεται η υπεύθυνη δήλωση της κοινής απόφασης των Υπουργών Ανάπτυξης και Επικρατείας 20977/23-8-2007 (Β’ 1673) «</w:t>
      </w:r>
      <w:r w:rsidRPr="004C4586">
        <w:rPr>
          <w:rFonts w:ascii="Cambria" w:eastAsia="Times New Roman" w:hAnsi="Cambria" w:cs="Cambria"/>
          <w:i/>
          <w:color w:val="000000"/>
          <w:kern w:val="0"/>
          <w:sz w:val="22"/>
          <w:szCs w:val="22"/>
          <w:lang w:val="el-GR" w:eastAsia="ar-SA" w:bidi="ar-SA"/>
        </w:rPr>
        <w:t>Δικαιολογητικά για την τήρηση των μητρώων του ν. 3310/2005 όπως τροποποιήθηκε με το ν. 3414/2005</w:t>
      </w:r>
      <w:r w:rsidRPr="008730C3">
        <w:rPr>
          <w:rFonts w:ascii="Cambria" w:eastAsia="Times New Roman" w:hAnsi="Cambria" w:cs="Cambria"/>
          <w:color w:val="000000"/>
          <w:kern w:val="0"/>
          <w:sz w:val="22"/>
          <w:szCs w:val="22"/>
          <w:lang w:val="el-GR" w:eastAsia="ar-SA" w:bidi="ar-SA"/>
        </w:rPr>
        <w:t>».</w:t>
      </w:r>
      <w:r w:rsidR="008730C3" w:rsidRPr="008730C3">
        <w:rPr>
          <w:rFonts w:ascii="Cambria" w:eastAsia="Times New Roman" w:hAnsi="Cambria" w:cs="Cambria"/>
          <w:b/>
          <w:i/>
          <w:color w:val="2E74B5"/>
          <w:kern w:val="0"/>
          <w:sz w:val="22"/>
          <w:szCs w:val="22"/>
          <w:lang w:val="el-GR" w:eastAsia="ar-SA" w:bidi="ar-SA"/>
        </w:rPr>
        <w:t xml:space="preserve"> </w:t>
      </w:r>
    </w:p>
    <w:p w14:paraId="3E7C2152" w14:textId="7C733372" w:rsidR="00CE1109" w:rsidRPr="00B93840" w:rsidRDefault="00CE1109" w:rsidP="009B469C">
      <w:pPr>
        <w:pStyle w:val="para-1"/>
        <w:tabs>
          <w:tab w:val="left" w:pos="500"/>
          <w:tab w:val="left" w:pos="1021"/>
          <w:tab w:val="left" w:pos="1588"/>
          <w:tab w:val="left" w:pos="2155"/>
          <w:tab w:val="left" w:pos="2722"/>
          <w:tab w:val="left" w:pos="3289"/>
        </w:tabs>
        <w:ind w:left="0" w:firstLine="0"/>
        <w:rPr>
          <w:rFonts w:ascii="Cambria" w:hAnsi="Cambria"/>
          <w:lang w:val="el-GR"/>
        </w:rPr>
      </w:pPr>
      <w:r w:rsidRPr="009B469C">
        <w:rPr>
          <w:rFonts w:ascii="Cambria" w:hAnsi="Cambria"/>
          <w:spacing w:val="0"/>
          <w:lang w:val="el-GR"/>
        </w:rPr>
        <w:t xml:space="preserve">Εάν ο ανάδοχος δεν προσέλθει </w:t>
      </w:r>
      <w:r w:rsidR="00D52691" w:rsidRPr="00B9372F">
        <w:rPr>
          <w:rFonts w:ascii="Cambria" w:hAnsi="Cambria" w:cs="Calibri"/>
          <w:spacing w:val="0"/>
          <w:szCs w:val="22"/>
          <w:lang w:val="el-GR"/>
        </w:rPr>
        <w:t xml:space="preserve">προς υπογραφή του </w:t>
      </w:r>
      <w:r w:rsidRPr="005D2B63">
        <w:rPr>
          <w:rFonts w:ascii="Cambria" w:hAnsi="Cambria" w:cs="Calibri"/>
          <w:spacing w:val="0"/>
          <w:szCs w:val="22"/>
          <w:lang w:val="el-GR"/>
        </w:rPr>
        <w:t xml:space="preserve"> συμφωνητικ</w:t>
      </w:r>
      <w:r w:rsidR="00D52691" w:rsidRPr="00B9372F">
        <w:rPr>
          <w:rFonts w:ascii="Cambria" w:hAnsi="Cambria" w:cs="Calibri"/>
          <w:spacing w:val="0"/>
          <w:szCs w:val="22"/>
          <w:lang w:val="el-GR"/>
        </w:rPr>
        <w:t>ού</w:t>
      </w:r>
      <w:r w:rsidRPr="005D2B63">
        <w:rPr>
          <w:rFonts w:ascii="Cambria" w:hAnsi="Cambria" w:cs="Calibri"/>
          <w:spacing w:val="0"/>
          <w:szCs w:val="22"/>
          <w:lang w:val="el-GR"/>
        </w:rPr>
        <w:t xml:space="preserve">, </w:t>
      </w:r>
      <w:r w:rsidR="00D52691" w:rsidRPr="00B9372F">
        <w:rPr>
          <w:rFonts w:ascii="Cambria" w:hAnsi="Cambria" w:cs="Calibri"/>
          <w:spacing w:val="0"/>
          <w:szCs w:val="22"/>
          <w:lang w:val="el-GR"/>
        </w:rPr>
        <w:t xml:space="preserve">εντός της </w:t>
      </w:r>
      <w:r w:rsidRPr="005D2B63">
        <w:rPr>
          <w:rFonts w:ascii="Cambria" w:hAnsi="Cambria" w:cs="Calibri"/>
          <w:spacing w:val="0"/>
          <w:szCs w:val="22"/>
          <w:lang w:val="el-GR"/>
        </w:rPr>
        <w:t xml:space="preserve"> προθεσμία</w:t>
      </w:r>
      <w:r w:rsidR="00D52691" w:rsidRPr="00B9372F">
        <w:rPr>
          <w:rFonts w:ascii="Cambria" w:hAnsi="Cambria" w:cs="Calibri"/>
          <w:spacing w:val="0"/>
          <w:szCs w:val="22"/>
          <w:lang w:val="el-GR"/>
        </w:rPr>
        <w:t>ς</w:t>
      </w:r>
      <w:r w:rsidRPr="009B469C">
        <w:rPr>
          <w:rFonts w:ascii="Cambria" w:hAnsi="Cambria"/>
          <w:spacing w:val="0"/>
          <w:lang w:val="el-GR"/>
        </w:rPr>
        <w:t xml:space="preserve"> που ορίζεται στην ειδική πρόκληση,</w:t>
      </w:r>
      <w:r w:rsidR="00D52691" w:rsidRPr="009B469C">
        <w:rPr>
          <w:rFonts w:ascii="Cambria" w:hAnsi="Cambria"/>
          <w:spacing w:val="0"/>
          <w:lang w:val="el-GR"/>
        </w:rPr>
        <w:t xml:space="preserve">  με</w:t>
      </w:r>
      <w:r w:rsidR="00D52691" w:rsidRPr="00B9372F">
        <w:rPr>
          <w:rFonts w:ascii="Cambria" w:hAnsi="Cambria" w:cs="Calibri"/>
          <w:spacing w:val="0"/>
          <w:szCs w:val="22"/>
          <w:lang w:val="el-GR"/>
        </w:rPr>
        <w:t xml:space="preserve"> </w:t>
      </w:r>
      <w:r w:rsidRPr="009B469C">
        <w:rPr>
          <w:rFonts w:ascii="Cambria" w:hAnsi="Cambria"/>
          <w:spacing w:val="0"/>
          <w:lang w:val="el-GR"/>
        </w:rPr>
        <w:t xml:space="preserve"> την επιφύλαξη αντικειμενικών λόγων ανωτέρας βίας, κηρύσσεται έκπτωτος, καταπίπτει υπέρ της αναθέτουσας αρχής η εγγύηση συμμετοχής του και</w:t>
      </w:r>
      <w:r w:rsidRPr="00B93840">
        <w:rPr>
          <w:rFonts w:ascii="Cambria" w:hAnsi="Cambria"/>
          <w:color w:val="000000"/>
          <w:lang w:val="el-GR"/>
        </w:rPr>
        <w:t xml:space="preserve"> </w:t>
      </w:r>
      <w:r w:rsidRPr="009B469C">
        <w:rPr>
          <w:rFonts w:ascii="Cambria" w:hAnsi="Cambria"/>
          <w:spacing w:val="0"/>
          <w:lang w:val="el-GR"/>
        </w:rPr>
        <w:t>ακολουθείται η διαδικασία του παρόντος άρθρου 4.2</w:t>
      </w:r>
      <w:r w:rsidRPr="0090330A">
        <w:rPr>
          <w:rFonts w:ascii="Cambria" w:hAnsi="Cambria" w:cs="Calibri"/>
          <w:spacing w:val="0"/>
          <w:szCs w:val="22"/>
          <w:lang w:val="el-GR"/>
        </w:rPr>
        <w:t>.</w:t>
      </w:r>
      <w:r w:rsidRPr="009B469C">
        <w:rPr>
          <w:rFonts w:ascii="Cambria" w:hAnsi="Cambria"/>
          <w:spacing w:val="0"/>
          <w:lang w:val="el-GR"/>
        </w:rPr>
        <w:t xml:space="preserve"> για τον προσφέροντα που υπέβαλε την αμέσως επόμενη πλέον συμφέρουσα από οικονομική άποψη προσφορά βάσει τιμής</w:t>
      </w:r>
      <w:r w:rsidRPr="009B469C">
        <w:rPr>
          <w:rStyle w:val="af"/>
        </w:rPr>
        <w:endnoteReference w:id="53"/>
      </w:r>
      <w:r w:rsidRPr="009B469C">
        <w:rPr>
          <w:rFonts w:ascii="Cambria" w:hAnsi="Cambria"/>
          <w:spacing w:val="0"/>
          <w:lang w:val="el-GR"/>
        </w:rPr>
        <w:t>.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14:paraId="3B1710AB" w14:textId="77777777" w:rsidR="00CE1109" w:rsidRPr="00B93840" w:rsidRDefault="00CE1109" w:rsidP="009B469C">
      <w:pPr>
        <w:pStyle w:val="Textbodyindent"/>
        <w:ind w:firstLine="0"/>
        <w:rPr>
          <w:rFonts w:ascii="Cambria" w:hAnsi="Cambria"/>
          <w:lang w:val="el-GR"/>
        </w:rPr>
      </w:pPr>
    </w:p>
    <w:p w14:paraId="7EE74DB4" w14:textId="3B3ED740" w:rsidR="00CE1109" w:rsidRPr="00B93840" w:rsidRDefault="00D52691" w:rsidP="009B469C">
      <w:pPr>
        <w:pStyle w:val="Textbodyindent"/>
        <w:ind w:firstLine="0"/>
        <w:rPr>
          <w:rFonts w:ascii="Cambria" w:hAnsi="Cambria"/>
          <w:lang w:val="el-GR"/>
        </w:rPr>
      </w:pPr>
      <w:r w:rsidRPr="00B9372F">
        <w:rPr>
          <w:rFonts w:ascii="Cambria" w:hAnsi="Cambria" w:cs="Calibri"/>
          <w:szCs w:val="22"/>
          <w:lang w:val="el-GR"/>
        </w:rPr>
        <w:t>Στην περίπτωση αυτή, η</w:t>
      </w:r>
      <w:r w:rsidRPr="00B93840">
        <w:rPr>
          <w:rFonts w:ascii="Cambria" w:hAnsi="Cambria"/>
          <w:lang w:val="el-GR"/>
        </w:rPr>
        <w:t xml:space="preserve"> </w:t>
      </w:r>
      <w:r w:rsidR="00CE1109" w:rsidRPr="00B93840">
        <w:rPr>
          <w:rFonts w:ascii="Cambria" w:hAnsi="Cambria"/>
          <w:lang w:val="el-GR"/>
        </w:rPr>
        <w:t xml:space="preserve">αναθέτουσα αρχή μπορεί να αναζητήσει αποζημίωση, πέρα από την καταπίπτουσα εγγυητική επιστολή, </w:t>
      </w:r>
      <w:r w:rsidRPr="00B9372F">
        <w:rPr>
          <w:rFonts w:ascii="Cambria" w:hAnsi="Cambria" w:cs="Calibri"/>
          <w:szCs w:val="22"/>
          <w:lang w:val="el-GR"/>
        </w:rPr>
        <w:t xml:space="preserve"> </w:t>
      </w:r>
      <w:r w:rsidR="00CE1109" w:rsidRPr="00B93840">
        <w:rPr>
          <w:rFonts w:ascii="Cambria" w:hAnsi="Cambria"/>
          <w:lang w:val="el-GR"/>
        </w:rPr>
        <w:t xml:space="preserve">ιδίως δυνάμει των άρθρων 197 και 198 </w:t>
      </w:r>
      <w:r w:rsidRPr="00B9372F">
        <w:rPr>
          <w:rFonts w:ascii="Cambria" w:hAnsi="Cambria" w:cs="Calibri"/>
          <w:szCs w:val="22"/>
          <w:lang w:val="el-GR"/>
        </w:rPr>
        <w:t xml:space="preserve">του </w:t>
      </w:r>
      <w:r w:rsidR="00CE1109" w:rsidRPr="00B93840">
        <w:rPr>
          <w:rFonts w:ascii="Cambria" w:hAnsi="Cambria"/>
          <w:lang w:val="el-GR"/>
        </w:rPr>
        <w:t>ΑΚ.</w:t>
      </w:r>
      <w:r w:rsidR="00CE1109" w:rsidRPr="00B93840">
        <w:rPr>
          <w:rFonts w:ascii="Cambria" w:hAnsi="Cambria"/>
          <w:vertAlign w:val="superscript"/>
          <w:lang w:val="el-GR"/>
        </w:rPr>
        <w:t xml:space="preserve"> </w:t>
      </w:r>
      <w:r w:rsidR="00CE1109" w:rsidRPr="00B93840">
        <w:rPr>
          <w:rFonts w:ascii="Cambria" w:hAnsi="Cambria"/>
          <w:vertAlign w:val="superscript"/>
          <w:lang w:val="el-GR"/>
        </w:rPr>
        <w:endnoteReference w:id="54"/>
      </w:r>
    </w:p>
    <w:p w14:paraId="0A9CED94" w14:textId="77777777" w:rsidR="00CE1109" w:rsidRPr="00B93840" w:rsidRDefault="00CE1109" w:rsidP="009B469C">
      <w:pPr>
        <w:pStyle w:val="Textbodyindent"/>
        <w:rPr>
          <w:rFonts w:ascii="Cambria" w:hAnsi="Cambria"/>
          <w:lang w:val="el-GR"/>
        </w:rPr>
      </w:pPr>
    </w:p>
    <w:p w14:paraId="4152EB8E" w14:textId="499B20DB" w:rsidR="00CE1109" w:rsidRPr="00B93840" w:rsidRDefault="00CE1109" w:rsidP="009B469C">
      <w:pPr>
        <w:pStyle w:val="Textbodyindent"/>
        <w:ind w:firstLine="0"/>
        <w:rPr>
          <w:rFonts w:ascii="Cambria" w:hAnsi="Cambria"/>
          <w:lang w:val="el-GR"/>
        </w:rPr>
      </w:pPr>
      <w:r w:rsidRPr="00B93840">
        <w:rPr>
          <w:rFonts w:ascii="Cambria" w:hAnsi="Cambria"/>
          <w:lang w:val="el-GR"/>
        </w:rPr>
        <w:t xml:space="preserve">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με την επιφύλαξη της ύπαρξης επιτακτικού λόγου </w:t>
      </w:r>
      <w:r w:rsidRPr="005D2B63">
        <w:rPr>
          <w:rFonts w:ascii="Cambria" w:hAnsi="Cambria" w:cs="Calibri"/>
          <w:szCs w:val="22"/>
          <w:lang w:val="el-GR"/>
        </w:rPr>
        <w:t>δημ</w:t>
      </w:r>
      <w:r w:rsidR="00D52691" w:rsidRPr="00B9372F">
        <w:rPr>
          <w:rFonts w:ascii="Cambria" w:hAnsi="Cambria" w:cs="Calibri"/>
          <w:szCs w:val="22"/>
          <w:lang w:val="el-GR"/>
        </w:rPr>
        <w:t>οσί</w:t>
      </w:r>
      <w:r w:rsidRPr="005D2B63">
        <w:rPr>
          <w:rFonts w:ascii="Cambria" w:hAnsi="Cambria" w:cs="Calibri"/>
          <w:szCs w:val="22"/>
          <w:lang w:val="el-GR"/>
        </w:rPr>
        <w:t>ου</w:t>
      </w:r>
      <w:r w:rsidRPr="00B93840">
        <w:rPr>
          <w:rFonts w:ascii="Cambria" w:hAnsi="Cambria"/>
          <w:lang w:val="el-GR"/>
        </w:rPr>
        <w:t xml:space="preserve">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w:t>
      </w:r>
      <w:r w:rsidR="00D52691" w:rsidRPr="00B9372F">
        <w:rPr>
          <w:rFonts w:ascii="Cambria" w:hAnsi="Cambria" w:cs="Calibri"/>
          <w:szCs w:val="22"/>
          <w:lang w:val="el-GR"/>
        </w:rPr>
        <w:t>,</w:t>
      </w:r>
      <w:r w:rsidRPr="00B93840">
        <w:rPr>
          <w:rFonts w:ascii="Cambria" w:hAnsi="Cambria"/>
          <w:lang w:val="el-GR"/>
        </w:rPr>
        <w:t xml:space="preserve"> ιδίως δυνάμει των άρθρων 197 και 198 </w:t>
      </w:r>
      <w:r w:rsidR="00D52691" w:rsidRPr="00B9372F">
        <w:rPr>
          <w:rFonts w:ascii="Cambria" w:hAnsi="Cambria" w:cs="Calibri"/>
          <w:szCs w:val="22"/>
          <w:lang w:val="el-GR"/>
        </w:rPr>
        <w:t xml:space="preserve">του </w:t>
      </w:r>
      <w:r w:rsidRPr="00B93840">
        <w:rPr>
          <w:rFonts w:ascii="Cambria" w:hAnsi="Cambria"/>
          <w:lang w:val="el-GR"/>
        </w:rPr>
        <w:t>ΑΚ</w:t>
      </w:r>
      <w:r w:rsidRPr="00B93840">
        <w:rPr>
          <w:rFonts w:ascii="Cambria" w:hAnsi="Cambria"/>
          <w:vertAlign w:val="superscript"/>
          <w:lang w:val="el-GR"/>
        </w:rPr>
        <w:endnoteReference w:id="55"/>
      </w:r>
      <w:r w:rsidR="00D52691" w:rsidRPr="00B9372F">
        <w:rPr>
          <w:rFonts w:ascii="Cambria" w:hAnsi="Cambria" w:cs="Calibri"/>
          <w:szCs w:val="22"/>
          <w:lang w:val="el-GR"/>
        </w:rPr>
        <w:t>.</w:t>
      </w:r>
    </w:p>
    <w:p w14:paraId="2523878C" w14:textId="77777777" w:rsidR="00CE1109" w:rsidRPr="009B469C" w:rsidRDefault="00CE1109" w:rsidP="009B469C">
      <w:pPr>
        <w:pStyle w:val="18"/>
        <w:spacing w:line="240" w:lineRule="auto"/>
        <w:rPr>
          <w:rFonts w:ascii="Cambria" w:hAnsi="Cambria"/>
          <w:b/>
        </w:rPr>
      </w:pPr>
      <w:bookmarkStart w:id="20" w:name="__RefHeading__4418_797281927"/>
      <w:bookmarkEnd w:id="20"/>
    </w:p>
    <w:p w14:paraId="5F13BAFB" w14:textId="77777777" w:rsidR="00CE1109" w:rsidRPr="009B469C" w:rsidRDefault="00CE1109" w:rsidP="009B469C">
      <w:pPr>
        <w:pStyle w:val="18"/>
        <w:spacing w:line="240" w:lineRule="auto"/>
        <w:rPr>
          <w:rFonts w:ascii="Cambria" w:hAnsi="Cambria"/>
          <w:b/>
        </w:rPr>
      </w:pPr>
    </w:p>
    <w:p w14:paraId="12F92712" w14:textId="77777777" w:rsidR="00CE1109" w:rsidRPr="009B469C" w:rsidRDefault="00CE1109" w:rsidP="009B469C">
      <w:pPr>
        <w:pStyle w:val="18"/>
        <w:spacing w:line="240" w:lineRule="auto"/>
        <w:jc w:val="both"/>
        <w:rPr>
          <w:rFonts w:ascii="Cambria" w:hAnsi="Cambria"/>
          <w:b/>
        </w:rPr>
      </w:pPr>
      <w:r w:rsidRPr="00B93840">
        <w:rPr>
          <w:rFonts w:ascii="Cambria" w:hAnsi="Cambria"/>
          <w:b/>
        </w:rPr>
        <w:t>4.3</w:t>
      </w:r>
      <w:r w:rsidRPr="009B469C">
        <w:rPr>
          <w:rFonts w:ascii="Cambria" w:hAnsi="Cambria"/>
        </w:rPr>
        <w:t xml:space="preserve"> </w:t>
      </w:r>
      <w:r w:rsidRPr="00B93840">
        <w:rPr>
          <w:rFonts w:ascii="Cambria" w:hAnsi="Cambria"/>
          <w:b/>
        </w:rPr>
        <w:t>Προδικαστικές Προσφυγές</w:t>
      </w:r>
      <w:r w:rsidRPr="009B469C">
        <w:rPr>
          <w:rFonts w:ascii="Cambria" w:hAnsi="Cambria"/>
          <w:b/>
          <w:color w:val="auto"/>
          <w:kern w:val="1"/>
        </w:rPr>
        <w:t xml:space="preserve"> </w:t>
      </w:r>
      <w:r w:rsidRPr="00B93840">
        <w:rPr>
          <w:rFonts w:ascii="Cambria" w:hAnsi="Cambria"/>
          <w:b/>
        </w:rPr>
        <w:t>ενώπιον της Ενιαίας Αρχής Δημοσίων Συμβάσεων</w:t>
      </w:r>
      <w:r w:rsidRPr="005D2B63">
        <w:rPr>
          <w:rFonts w:ascii="Cambria" w:hAnsi="Cambria" w:cs="Calibri"/>
          <w:b/>
          <w:lang w:bidi="en-US"/>
        </w:rPr>
        <w:t xml:space="preserve"> </w:t>
      </w:r>
      <w:r w:rsidRPr="00B93840">
        <w:rPr>
          <w:rFonts w:ascii="Cambria" w:hAnsi="Cambria"/>
          <w:b/>
        </w:rPr>
        <w:t>/ Προσωρινή και οριστική δικαστική προστασία</w:t>
      </w:r>
    </w:p>
    <w:p w14:paraId="7B5CA8FD" w14:textId="77777777" w:rsidR="00CE1109" w:rsidRPr="009B469C" w:rsidRDefault="00CE1109" w:rsidP="009B469C">
      <w:pPr>
        <w:pStyle w:val="18"/>
        <w:spacing w:line="240" w:lineRule="auto"/>
        <w:rPr>
          <w:rFonts w:ascii="Cambria" w:hAnsi="Cambria"/>
          <w:b/>
        </w:rPr>
      </w:pPr>
    </w:p>
    <w:p w14:paraId="2CCBEEBE" w14:textId="39E423DB" w:rsidR="00CE1109" w:rsidRPr="004A238C" w:rsidRDefault="00CE1109" w:rsidP="00CE1109">
      <w:pPr>
        <w:pBdr>
          <w:top w:val="none" w:sz="0" w:space="0" w:color="000000"/>
          <w:left w:val="none" w:sz="0" w:space="0" w:color="000000"/>
          <w:bottom w:val="none" w:sz="0" w:space="0" w:color="000000"/>
          <w:right w:val="none" w:sz="0" w:space="0" w:color="000000"/>
        </w:pBdr>
        <w:jc w:val="both"/>
        <w:rPr>
          <w:rFonts w:ascii="Cambria" w:hAnsi="Cambria" w:cs="Calibri Light"/>
          <w:sz w:val="22"/>
          <w:szCs w:val="22"/>
          <w:lang w:val="el-GR"/>
        </w:rPr>
      </w:pPr>
      <w:r w:rsidRPr="004A238C">
        <w:rPr>
          <w:rFonts w:ascii="Cambria" w:eastAsia="Times New Roman" w:hAnsi="Cambria" w:cs="Calibri Light"/>
          <w:b/>
          <w:kern w:val="0"/>
          <w:sz w:val="22"/>
          <w:szCs w:val="22"/>
          <w:lang w:val="el-GR" w:eastAsia="el-GR" w:bidi="ar-SA"/>
        </w:rPr>
        <w:t>Α</w:t>
      </w:r>
      <w:r w:rsidRPr="004A238C">
        <w:rPr>
          <w:rFonts w:ascii="Cambria" w:eastAsia="Times New Roman" w:hAnsi="Cambria" w:cs="Calibri Light"/>
          <w:kern w:val="0"/>
          <w:sz w:val="22"/>
          <w:szCs w:val="22"/>
          <w:lang w:val="el-GR" w:eastAsia="el-GR" w:bidi="ar-SA"/>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4A238C">
        <w:rPr>
          <w:rFonts w:ascii="Cambria" w:eastAsia="Times New Roman" w:hAnsi="Cambria" w:cs="Calibri Light"/>
          <w:kern w:val="0"/>
          <w:sz w:val="22"/>
          <w:szCs w:val="22"/>
          <w:lang w:val="el-GR" w:eastAsia="el-GR" w:bidi="ar-SA"/>
        </w:rPr>
        <w:t>ενωσιακής</w:t>
      </w:r>
      <w:proofErr w:type="spellEnd"/>
      <w:r w:rsidRPr="004A238C">
        <w:rPr>
          <w:rFonts w:ascii="Cambria" w:eastAsia="Times New Roman" w:hAnsi="Cambria" w:cs="Calibri Light"/>
          <w:kern w:val="0"/>
          <w:sz w:val="22"/>
          <w:szCs w:val="22"/>
          <w:lang w:val="el-GR" w:eastAsia="el-GR" w:bidi="ar-SA"/>
        </w:rPr>
        <w:t xml:space="preserve"> ή εσωτερικής νομοθεσίας στον τομέα των δημοσίων συμβάσεων, έχει δικαίωμα να προσφύγει στην </w:t>
      </w:r>
      <w:r>
        <w:rPr>
          <w:rFonts w:ascii="Cambria" w:eastAsia="Times New Roman" w:hAnsi="Cambria" w:cs="Calibri Light"/>
          <w:kern w:val="0"/>
          <w:sz w:val="22"/>
          <w:szCs w:val="22"/>
          <w:lang w:val="el-GR" w:eastAsia="el-GR" w:bidi="ar-SA"/>
        </w:rPr>
        <w:t>Ενιαία Αρχή Δημοσίων Συμβάσεων</w:t>
      </w:r>
      <w:r w:rsidRPr="004A238C">
        <w:rPr>
          <w:rFonts w:ascii="Cambria" w:eastAsia="Times New Roman" w:hAnsi="Cambria" w:cs="Calibri Light"/>
          <w:kern w:val="0"/>
          <w:sz w:val="22"/>
          <w:szCs w:val="22"/>
          <w:lang w:val="el-GR" w:eastAsia="el-GR" w:bidi="ar-SA"/>
        </w:rPr>
        <w:t>, σύμφωνα με τα ειδικότερα οριζόμενα στα άρθρα 345</w:t>
      </w:r>
      <w:r w:rsidR="0026005C" w:rsidRPr="00B9372F">
        <w:rPr>
          <w:rFonts w:ascii="Cambria" w:eastAsia="Times New Roman" w:hAnsi="Cambria" w:cs="Calibri Light"/>
          <w:kern w:val="0"/>
          <w:sz w:val="22"/>
          <w:szCs w:val="22"/>
          <w:lang w:val="el-GR" w:eastAsia="el-GR" w:bidi="ar-SA"/>
        </w:rPr>
        <w:t xml:space="preserve"> </w:t>
      </w:r>
      <w:proofErr w:type="spellStart"/>
      <w:r w:rsidRPr="004A238C">
        <w:rPr>
          <w:rFonts w:ascii="Cambria" w:eastAsia="Times New Roman" w:hAnsi="Cambria" w:cs="Calibri Light"/>
          <w:kern w:val="0"/>
          <w:sz w:val="22"/>
          <w:szCs w:val="22"/>
          <w:lang w:val="el-GR" w:eastAsia="el-GR" w:bidi="ar-SA"/>
        </w:rPr>
        <w:t>επ</w:t>
      </w:r>
      <w:proofErr w:type="spellEnd"/>
      <w:r w:rsidRPr="0099456A">
        <w:rPr>
          <w:rFonts w:ascii="Cambria" w:eastAsia="Times New Roman" w:hAnsi="Cambria" w:cs="Calibri Light"/>
          <w:kern w:val="0"/>
          <w:sz w:val="22"/>
          <w:szCs w:val="22"/>
          <w:lang w:val="el-GR" w:eastAsia="el-GR" w:bidi="ar-SA"/>
        </w:rPr>
        <w:t>.</w:t>
      </w:r>
      <w:r w:rsidR="0026005C" w:rsidRPr="00B9372F">
        <w:rPr>
          <w:rFonts w:ascii="Cambria" w:eastAsia="Times New Roman" w:hAnsi="Cambria" w:cs="Calibri Light"/>
          <w:kern w:val="0"/>
          <w:sz w:val="22"/>
          <w:szCs w:val="22"/>
          <w:lang w:val="el-GR" w:eastAsia="el-GR" w:bidi="ar-SA"/>
        </w:rPr>
        <w:t xml:space="preserve"> του ν.</w:t>
      </w:r>
      <w:r w:rsidRPr="0099456A">
        <w:rPr>
          <w:rFonts w:ascii="Cambria" w:eastAsia="Times New Roman" w:hAnsi="Cambria" w:cs="Calibri Light"/>
          <w:kern w:val="0"/>
          <w:sz w:val="22"/>
          <w:szCs w:val="22"/>
          <w:lang w:val="el-GR" w:eastAsia="el-GR" w:bidi="ar-SA"/>
        </w:rPr>
        <w:t xml:space="preserve">4412/2016 και 1επ. </w:t>
      </w:r>
      <w:r w:rsidR="0026005C" w:rsidRPr="00B9372F">
        <w:rPr>
          <w:rFonts w:ascii="Cambria" w:eastAsia="Times New Roman" w:hAnsi="Cambria" w:cs="Calibri Light"/>
          <w:kern w:val="0"/>
          <w:sz w:val="22"/>
          <w:szCs w:val="22"/>
          <w:lang w:val="el-GR" w:eastAsia="el-GR" w:bidi="ar-SA"/>
        </w:rPr>
        <w:t xml:space="preserve">του </w:t>
      </w:r>
      <w:proofErr w:type="spellStart"/>
      <w:r w:rsidR="0026005C" w:rsidRPr="00B9372F">
        <w:rPr>
          <w:rFonts w:ascii="Cambria" w:eastAsia="Times New Roman" w:hAnsi="Cambria" w:cs="Calibri Light"/>
          <w:kern w:val="0"/>
          <w:sz w:val="22"/>
          <w:szCs w:val="22"/>
          <w:lang w:val="el-GR" w:eastAsia="el-GR" w:bidi="ar-SA"/>
        </w:rPr>
        <w:t>π.δ.</w:t>
      </w:r>
      <w:proofErr w:type="spellEnd"/>
      <w:r w:rsidRPr="0099456A">
        <w:rPr>
          <w:rFonts w:ascii="Cambria" w:eastAsia="Times New Roman" w:hAnsi="Cambria" w:cs="Calibri Light"/>
          <w:kern w:val="0"/>
          <w:sz w:val="22"/>
          <w:szCs w:val="22"/>
          <w:lang w:val="el-GR" w:eastAsia="el-GR" w:bidi="ar-SA"/>
        </w:rPr>
        <w:t xml:space="preserve"> 39/2017,</w:t>
      </w:r>
      <w:r w:rsidRPr="004A238C">
        <w:rPr>
          <w:rFonts w:ascii="Cambria" w:eastAsia="Times New Roman" w:hAnsi="Cambria" w:cs="Calibri Light"/>
          <w:kern w:val="0"/>
          <w:sz w:val="22"/>
          <w:szCs w:val="22"/>
          <w:lang w:val="el-GR" w:eastAsia="el-GR" w:bidi="ar-SA"/>
        </w:rPr>
        <w:t xml:space="preserve"> στρεφόμενος με προδικαστική προσφυγή, κατά πράξης ή παράλειψης της αναθέτουσας αρχής, </w:t>
      </w:r>
      <w:r w:rsidRPr="004A238C">
        <w:rPr>
          <w:rFonts w:ascii="Cambria" w:hAnsi="Cambria" w:cs="Calibri Light"/>
          <w:sz w:val="22"/>
          <w:szCs w:val="22"/>
          <w:lang w:val="el-GR"/>
        </w:rPr>
        <w:t>προσδιορίζοντας ειδικώς τις νομικές και πραγματικές αιτιάσεις που δικαιολογούν το αίτημά του</w:t>
      </w:r>
      <w:r w:rsidRPr="004A238C">
        <w:rPr>
          <w:rFonts w:ascii="Cambria" w:hAnsi="Cambria" w:cs="Calibri Light"/>
          <w:sz w:val="22"/>
          <w:szCs w:val="22"/>
          <w:vertAlign w:val="superscript"/>
          <w:lang w:val="el-GR"/>
        </w:rPr>
        <w:endnoteReference w:id="56"/>
      </w:r>
      <w:r w:rsidRPr="004A238C">
        <w:rPr>
          <w:rFonts w:ascii="Cambria" w:hAnsi="Cambria" w:cs="Calibri Light"/>
          <w:sz w:val="22"/>
          <w:szCs w:val="22"/>
          <w:lang w:val="el-GR"/>
        </w:rPr>
        <w:t>.</w:t>
      </w:r>
    </w:p>
    <w:p w14:paraId="2692BA2E" w14:textId="77777777" w:rsidR="00CE1109" w:rsidRPr="004A238C" w:rsidRDefault="00CE1109">
      <w:pPr>
        <w:pBdr>
          <w:top w:val="none" w:sz="0" w:space="0" w:color="000000"/>
          <w:left w:val="none" w:sz="0" w:space="0" w:color="000000"/>
          <w:bottom w:val="none" w:sz="0" w:space="0" w:color="000000"/>
          <w:right w:val="none" w:sz="0" w:space="0" w:color="000000"/>
        </w:pBdr>
        <w:ind w:firstLine="737"/>
        <w:jc w:val="both"/>
        <w:rPr>
          <w:rFonts w:ascii="Cambria" w:hAnsi="Cambria" w:cs="Calibri Light"/>
          <w:sz w:val="22"/>
          <w:szCs w:val="22"/>
          <w:highlight w:val="yellow"/>
          <w:lang w:val="el-GR"/>
        </w:rPr>
      </w:pPr>
    </w:p>
    <w:p w14:paraId="65FD314E"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sz w:val="22"/>
          <w:szCs w:val="22"/>
          <w:lang w:val="el-GR"/>
        </w:rPr>
        <w:t>Σε περίπτωση προσφυγής κατά πράξης της αναθέτουσας αρχής, η προθεσμία για την άσκηση της προδικαστικής προσφυγής είναι:</w:t>
      </w:r>
    </w:p>
    <w:p w14:paraId="3D5958D3"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b/>
          <w:sz w:val="22"/>
          <w:szCs w:val="22"/>
          <w:lang w:val="el-GR"/>
        </w:rPr>
        <w:t>(α)</w:t>
      </w:r>
      <w:r w:rsidRPr="004A238C">
        <w:rPr>
          <w:rFonts w:ascii="Cambria" w:hAnsi="Cambria" w:cs="Calibri"/>
          <w:sz w:val="22"/>
          <w:szCs w:val="22"/>
          <w:lang w:val="el-GR"/>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 ή </w:t>
      </w:r>
    </w:p>
    <w:p w14:paraId="27B1682D"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b/>
          <w:sz w:val="22"/>
          <w:szCs w:val="22"/>
          <w:lang w:val="el-GR"/>
        </w:rPr>
        <w:t>(β)</w:t>
      </w:r>
      <w:r w:rsidRPr="004A238C">
        <w:rPr>
          <w:rFonts w:ascii="Cambria" w:hAnsi="Cambria" w:cs="Calibri"/>
          <w:sz w:val="22"/>
          <w:szCs w:val="22"/>
          <w:lang w:val="el-GR"/>
        </w:rPr>
        <w:t xml:space="preserve"> δεκαπέντε (15) ημέρες από την κοινοποίηση της προσβαλλόμενης πράξης σε αυτόν αν χρησιμοποιήθηκαν άλλα μέσα επικοινωνίας, άλλως  </w:t>
      </w:r>
    </w:p>
    <w:p w14:paraId="5BF651CD" w14:textId="004058F6" w:rsidR="00CE1109" w:rsidRDefault="00CE1109" w:rsidP="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b/>
          <w:sz w:val="22"/>
          <w:szCs w:val="22"/>
          <w:lang w:val="el-GR"/>
        </w:rPr>
        <w:t>(γ)</w:t>
      </w:r>
      <w:r w:rsidRPr="004A238C">
        <w:rPr>
          <w:rFonts w:ascii="Cambria" w:hAnsi="Cambria" w:cs="Calibri"/>
          <w:sz w:val="22"/>
          <w:szCs w:val="22"/>
          <w:lang w:val="el-GR"/>
        </w:rPr>
        <w:t xml:space="preserve"> δέκα (10) ημέρες από την πλήρη, πραγματική ή </w:t>
      </w:r>
      <w:proofErr w:type="spellStart"/>
      <w:r w:rsidRPr="004A238C">
        <w:rPr>
          <w:rFonts w:ascii="Cambria" w:hAnsi="Cambria" w:cs="Calibri"/>
          <w:sz w:val="22"/>
          <w:szCs w:val="22"/>
          <w:lang w:val="el-GR"/>
        </w:rPr>
        <w:t>τεκμαιρόμενη</w:t>
      </w:r>
      <w:proofErr w:type="spellEnd"/>
      <w:r w:rsidR="0026005C" w:rsidRPr="00B9372F">
        <w:rPr>
          <w:rFonts w:ascii="Cambria" w:hAnsi="Cambria" w:cs="Calibri"/>
          <w:sz w:val="22"/>
          <w:szCs w:val="22"/>
          <w:lang w:val="el-GR"/>
        </w:rPr>
        <w:t xml:space="preserve"> </w:t>
      </w:r>
      <w:r w:rsidRPr="004A238C">
        <w:rPr>
          <w:rFonts w:ascii="Cambria" w:hAnsi="Cambria" w:cs="Calibri"/>
          <w:sz w:val="22"/>
          <w:szCs w:val="22"/>
          <w:lang w:val="el-GR"/>
        </w:rPr>
        <w:t xml:space="preserve"> γνώση της πράξης που βλάπτει τα συμφέροντα του ενδιαφερόμενου οικονομικού φορέα. </w:t>
      </w:r>
    </w:p>
    <w:p w14:paraId="13ACFBF1" w14:textId="085AE08A" w:rsidR="00CE1109" w:rsidRPr="00630619" w:rsidRDefault="00A02478" w:rsidP="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9B469C">
        <w:rPr>
          <w:rFonts w:ascii="Cambria" w:hAnsi="Cambria"/>
          <w:b/>
          <w:sz w:val="22"/>
          <w:lang w:val="el-GR"/>
        </w:rPr>
        <w:t>(</w:t>
      </w:r>
      <w:r w:rsidR="00CE1109" w:rsidRPr="009B469C">
        <w:rPr>
          <w:rFonts w:ascii="Cambria" w:hAnsi="Cambria"/>
          <w:b/>
          <w:sz w:val="22"/>
          <w:lang w:val="el-GR"/>
        </w:rPr>
        <w:t>δ)</w:t>
      </w:r>
      <w:r w:rsidR="00CE1109">
        <w:rPr>
          <w:rFonts w:ascii="Cambria" w:hAnsi="Cambria" w:cs="Calibri"/>
          <w:sz w:val="22"/>
          <w:szCs w:val="22"/>
          <w:lang w:val="el-GR"/>
        </w:rPr>
        <w:t xml:space="preserve"> Ειδικά </w:t>
      </w:r>
      <w:r w:rsidR="00CE1109" w:rsidRPr="00630619">
        <w:rPr>
          <w:rFonts w:ascii="Cambria" w:hAnsi="Cambria" w:cs="Calibri"/>
          <w:sz w:val="22"/>
          <w:szCs w:val="22"/>
          <w:lang w:val="x-none"/>
        </w:rPr>
        <w:t>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διαγωνισμού</w:t>
      </w:r>
      <w:r w:rsidR="00CE1109" w:rsidRPr="00333865">
        <w:rPr>
          <w:rFonts w:ascii="Cambria" w:hAnsi="Cambria" w:cs="Calibri"/>
          <w:sz w:val="22"/>
          <w:szCs w:val="22"/>
          <w:lang w:val="x-none"/>
        </w:rPr>
        <w:t>.</w:t>
      </w:r>
    </w:p>
    <w:p w14:paraId="6E4A178D" w14:textId="77777777" w:rsidR="00CE1109" w:rsidRPr="009B469C" w:rsidRDefault="00CE1109" w:rsidP="009B469C">
      <w:pPr>
        <w:pBdr>
          <w:top w:val="none" w:sz="0" w:space="0" w:color="000000"/>
          <w:left w:val="none" w:sz="0" w:space="0" w:color="000000"/>
          <w:bottom w:val="none" w:sz="0" w:space="0" w:color="000000"/>
          <w:right w:val="none" w:sz="0" w:space="0" w:color="000000"/>
        </w:pBdr>
        <w:ind w:firstLine="737"/>
        <w:jc w:val="both"/>
        <w:rPr>
          <w:rFonts w:ascii="Cambria" w:hAnsi="Cambria"/>
          <w:sz w:val="22"/>
          <w:highlight w:val="yellow"/>
          <w:lang w:val="el-GR"/>
        </w:rPr>
      </w:pPr>
    </w:p>
    <w:p w14:paraId="2B76759C"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sz w:val="22"/>
          <w:szCs w:val="22"/>
          <w:lang w:val="el-GR"/>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sidRPr="004A238C">
        <w:rPr>
          <w:rFonts w:ascii="Cambria" w:hAnsi="Cambria" w:cs="Cambria"/>
          <w:sz w:val="22"/>
          <w:szCs w:val="22"/>
          <w:vertAlign w:val="superscript"/>
          <w:lang w:val="el-GR"/>
        </w:rPr>
        <w:endnoteReference w:id="57"/>
      </w:r>
      <w:r w:rsidRPr="004A238C">
        <w:rPr>
          <w:rFonts w:ascii="Cambria" w:hAnsi="Cambria" w:cs="Calibri"/>
          <w:sz w:val="22"/>
          <w:szCs w:val="22"/>
          <w:lang w:val="el-GR"/>
        </w:rPr>
        <w:t>.</w:t>
      </w:r>
    </w:p>
    <w:p w14:paraId="7A8A9F09"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p>
    <w:p w14:paraId="33041368" w14:textId="3B08723B"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iCs/>
          <w:sz w:val="22"/>
          <w:szCs w:val="22"/>
          <w:lang w:val="el-GR"/>
        </w:rPr>
      </w:pPr>
      <w:r w:rsidRPr="004A238C">
        <w:rPr>
          <w:rFonts w:ascii="Cambria" w:hAnsi="Cambria" w:cs="Calibri"/>
          <w:iCs/>
          <w:sz w:val="22"/>
          <w:szCs w:val="22"/>
          <w:lang w:val="el-GR"/>
        </w:rPr>
        <w:t xml:space="preserve">Η προδικαστική προσφυγή συντάσσεται υποχρεωτικά με τη χρήση του τυποποιημένου εντύπου του Παραρτήματος Ι του </w:t>
      </w:r>
      <w:proofErr w:type="spellStart"/>
      <w:r w:rsidRPr="004A238C">
        <w:rPr>
          <w:rFonts w:ascii="Cambria" w:hAnsi="Cambria" w:cs="Calibri"/>
          <w:iCs/>
          <w:sz w:val="22"/>
          <w:szCs w:val="22"/>
          <w:lang w:val="el-GR"/>
        </w:rPr>
        <w:t>π.δ</w:t>
      </w:r>
      <w:proofErr w:type="spellEnd"/>
      <w:r w:rsidRPr="004A238C">
        <w:rPr>
          <w:rFonts w:ascii="Cambria" w:hAnsi="Cambria" w:cs="Calibri"/>
          <w:iCs/>
          <w:sz w:val="22"/>
          <w:szCs w:val="22"/>
          <w:lang w:val="el-GR"/>
        </w:rPr>
        <w:t>/τος 39/2017 και</w:t>
      </w:r>
      <w:r w:rsidR="00010D94" w:rsidRPr="00B9372F">
        <w:rPr>
          <w:rFonts w:ascii="Cambria" w:hAnsi="Cambria" w:cs="Calibri"/>
          <w:iCs/>
          <w:sz w:val="22"/>
          <w:szCs w:val="22"/>
          <w:lang w:val="el-GR"/>
        </w:rPr>
        <w:t xml:space="preserve"> </w:t>
      </w:r>
      <w:r w:rsidRPr="004A238C">
        <w:rPr>
          <w:rFonts w:ascii="Cambria" w:hAnsi="Cambria" w:cs="Calibri"/>
          <w:iCs/>
          <w:sz w:val="22"/>
          <w:szCs w:val="22"/>
          <w:lang w:val="el-GR"/>
        </w:rPr>
        <w:t xml:space="preserve"> κατατίθεται ηλεκτρονικά στην ηλεκτρονική περιοχή του συγκεκριμένου διαγωνισμού</w:t>
      </w:r>
      <w:r w:rsidR="006D16B5" w:rsidRPr="00B9372F">
        <w:rPr>
          <w:rFonts w:ascii="Cambria" w:hAnsi="Cambria" w:cs="Calibri"/>
          <w:iCs/>
          <w:sz w:val="22"/>
          <w:szCs w:val="22"/>
          <w:lang w:val="el-GR"/>
        </w:rPr>
        <w:t>,</w:t>
      </w:r>
      <w:r w:rsidRPr="004A238C">
        <w:rPr>
          <w:rFonts w:ascii="Cambria" w:hAnsi="Cambria" w:cs="Calibri"/>
          <w:iCs/>
          <w:sz w:val="22"/>
          <w:szCs w:val="22"/>
          <w:lang w:val="el-GR"/>
        </w:rPr>
        <w:t xml:space="preserve"> μέσω της λειτουργικότητας «Επικοινωνία» του υποσυστήματος</w:t>
      </w:r>
      <w:r w:rsidR="006D16B5" w:rsidRPr="00B9372F">
        <w:rPr>
          <w:rFonts w:ascii="Cambria" w:hAnsi="Cambria" w:cs="Calibri"/>
          <w:iCs/>
          <w:sz w:val="22"/>
          <w:szCs w:val="22"/>
          <w:lang w:val="el-GR"/>
        </w:rPr>
        <w:t>,</w:t>
      </w:r>
      <w:r w:rsidR="00010D94" w:rsidRPr="00B9372F">
        <w:rPr>
          <w:rFonts w:ascii="Cambria" w:hAnsi="Cambria" w:cs="Calibri"/>
          <w:iCs/>
          <w:sz w:val="22"/>
          <w:szCs w:val="22"/>
          <w:lang w:val="el-GR"/>
        </w:rPr>
        <w:t xml:space="preserve">  </w:t>
      </w:r>
      <w:r w:rsidRPr="004A238C">
        <w:rPr>
          <w:rFonts w:ascii="Cambria" w:hAnsi="Cambria" w:cs="Calibri"/>
          <w:iCs/>
          <w:sz w:val="22"/>
          <w:szCs w:val="22"/>
          <w:lang w:val="el-GR"/>
        </w:rPr>
        <w:t xml:space="preserve">προς την </w:t>
      </w:r>
      <w:r w:rsidR="00010D94" w:rsidRPr="00B9372F">
        <w:rPr>
          <w:rFonts w:ascii="Cambria" w:hAnsi="Cambria" w:cs="Calibri"/>
          <w:iCs/>
          <w:sz w:val="22"/>
          <w:szCs w:val="22"/>
          <w:lang w:val="el-GR"/>
        </w:rPr>
        <w:t>α</w:t>
      </w:r>
      <w:r w:rsidRPr="004A238C">
        <w:rPr>
          <w:rFonts w:ascii="Cambria" w:hAnsi="Cambria" w:cs="Calibri"/>
          <w:iCs/>
          <w:sz w:val="22"/>
          <w:szCs w:val="22"/>
          <w:lang w:val="el-GR"/>
        </w:rPr>
        <w:t xml:space="preserve">ναθέτουσα </w:t>
      </w:r>
      <w:r w:rsidR="00010D94" w:rsidRPr="00B9372F">
        <w:rPr>
          <w:rFonts w:ascii="Cambria" w:hAnsi="Cambria" w:cs="Calibri"/>
          <w:iCs/>
          <w:sz w:val="22"/>
          <w:szCs w:val="22"/>
          <w:lang w:val="el-GR"/>
        </w:rPr>
        <w:t>α</w:t>
      </w:r>
      <w:r w:rsidRPr="004A238C">
        <w:rPr>
          <w:rFonts w:ascii="Cambria" w:hAnsi="Cambria" w:cs="Calibri"/>
          <w:iCs/>
          <w:sz w:val="22"/>
          <w:szCs w:val="22"/>
          <w:lang w:val="el-GR"/>
        </w:rPr>
        <w:t>ρχή, επιλέγοντας την ένδειξη «Προδικαστική Προσφυγή»</w:t>
      </w:r>
      <w:r w:rsidR="00010D94" w:rsidRPr="00B9372F">
        <w:rPr>
          <w:rFonts w:ascii="Cambria" w:hAnsi="Cambria" w:cs="Calibri"/>
          <w:iCs/>
          <w:sz w:val="22"/>
          <w:szCs w:val="22"/>
          <w:lang w:val="el-GR"/>
        </w:rPr>
        <w:t>,</w:t>
      </w:r>
      <w:r w:rsidRPr="004A238C">
        <w:rPr>
          <w:rFonts w:ascii="Cambria" w:hAnsi="Cambria" w:cs="Calibri"/>
          <w:iCs/>
          <w:sz w:val="22"/>
          <w:szCs w:val="22"/>
          <w:lang w:val="el-GR"/>
        </w:rPr>
        <w:t xml:space="preserve"> σύμφωνα με άρθρο 15 της</w:t>
      </w:r>
      <w:r>
        <w:rPr>
          <w:rFonts w:ascii="Cambria" w:hAnsi="Cambria" w:cs="Calibri"/>
          <w:sz w:val="22"/>
          <w:szCs w:val="22"/>
          <w:lang w:val="el-GR"/>
        </w:rPr>
        <w:t xml:space="preserve"> </w:t>
      </w:r>
      <w:r w:rsidRPr="004B6583">
        <w:rPr>
          <w:rFonts w:ascii="Cambria" w:hAnsi="Cambria" w:cs="Calibri"/>
          <w:iCs/>
          <w:sz w:val="22"/>
          <w:szCs w:val="22"/>
          <w:lang w:val="el-GR"/>
        </w:rPr>
        <w:t>ΚΥΑ ΕΣΗΔΗΣ-Δημόσια Έργα</w:t>
      </w:r>
      <w:r>
        <w:rPr>
          <w:rFonts w:ascii="Cambria" w:hAnsi="Cambria" w:cs="Calibri"/>
          <w:iCs/>
          <w:sz w:val="22"/>
          <w:szCs w:val="22"/>
          <w:lang w:val="el-GR"/>
        </w:rPr>
        <w:t>.</w:t>
      </w:r>
    </w:p>
    <w:p w14:paraId="3E694F6D"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p>
    <w:p w14:paraId="6918EFD9" w14:textId="4E1317AD" w:rsidR="00CE1109" w:rsidRPr="006D16B5"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333865">
        <w:rPr>
          <w:rFonts w:ascii="Cambria" w:hAnsi="Cambria" w:cs="Calibri"/>
          <w:sz w:val="22"/>
          <w:szCs w:val="22"/>
          <w:lang w:val="el-GR"/>
        </w:rPr>
        <w:t>Οι προθεσμίες ως προς την</w:t>
      </w:r>
      <w:r w:rsidR="006D16B5" w:rsidRPr="00B9372F">
        <w:rPr>
          <w:rFonts w:ascii="Cambria" w:hAnsi="Cambria" w:cs="Calibri"/>
          <w:sz w:val="22"/>
          <w:szCs w:val="22"/>
          <w:lang w:val="el-GR"/>
        </w:rPr>
        <w:t xml:space="preserve"> άσκηση</w:t>
      </w:r>
      <w:r w:rsidRPr="00333865">
        <w:rPr>
          <w:rFonts w:ascii="Cambria" w:hAnsi="Cambria" w:cs="Calibri"/>
          <w:sz w:val="22"/>
          <w:szCs w:val="22"/>
          <w:lang w:val="el-GR"/>
        </w:rPr>
        <w:t xml:space="preserve">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r w:rsidRPr="00333865">
        <w:rPr>
          <w:rFonts w:ascii="Cambria" w:hAnsi="Cambria" w:cs="Calibri"/>
          <w:sz w:val="22"/>
          <w:szCs w:val="22"/>
          <w:vertAlign w:val="superscript"/>
          <w:lang w:val="el-GR"/>
        </w:rPr>
        <w:endnoteReference w:id="58"/>
      </w:r>
      <w:r w:rsidR="006D16B5" w:rsidRPr="00B9372F">
        <w:rPr>
          <w:rFonts w:ascii="Cambria" w:hAnsi="Cambria" w:cs="Calibri"/>
          <w:sz w:val="22"/>
          <w:szCs w:val="22"/>
          <w:lang w:val="el-GR"/>
        </w:rPr>
        <w:t>.</w:t>
      </w:r>
    </w:p>
    <w:p w14:paraId="7CB63D35" w14:textId="77777777" w:rsidR="00CE1109" w:rsidRPr="009B469C" w:rsidRDefault="00CE1109">
      <w:pPr>
        <w:pBdr>
          <w:top w:val="none" w:sz="0" w:space="0" w:color="000000"/>
          <w:left w:val="none" w:sz="0" w:space="0" w:color="000000"/>
          <w:bottom w:val="none" w:sz="0" w:space="0" w:color="000000"/>
          <w:right w:val="none" w:sz="0" w:space="0" w:color="000000"/>
        </w:pBdr>
        <w:jc w:val="both"/>
        <w:rPr>
          <w:rFonts w:ascii="Cambria" w:hAnsi="Cambria"/>
          <w:sz w:val="22"/>
          <w:lang w:val="el-GR"/>
        </w:rPr>
      </w:pPr>
    </w:p>
    <w:p w14:paraId="7657113D" w14:textId="77777777" w:rsidR="00CE1109"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6E75D8">
        <w:rPr>
          <w:rFonts w:ascii="Cambria" w:hAnsi="Cambria" w:cs="Calibri"/>
          <w:sz w:val="22"/>
          <w:szCs w:val="22"/>
          <w:lang w:val="el-GR"/>
        </w:rPr>
        <w:t>Σε περίπτωση τεχνικής αδυναμίας λειτουργίας του ΕΣΗΔΗΣ, η οποία ανακοινώνεται και</w:t>
      </w:r>
      <w:r>
        <w:rPr>
          <w:rFonts w:ascii="Cambria" w:hAnsi="Cambria" w:cs="Calibri"/>
          <w:sz w:val="22"/>
          <w:szCs w:val="22"/>
          <w:lang w:val="el-GR"/>
        </w:rPr>
        <w:t xml:space="preserve"> πιστοποιείται εκ των προτέρων </w:t>
      </w:r>
      <w:r w:rsidRPr="006E75D8">
        <w:rPr>
          <w:rFonts w:ascii="Cambria" w:hAnsi="Cambria" w:cs="Calibri"/>
          <w:sz w:val="22"/>
          <w:szCs w:val="22"/>
          <w:lang w:val="el-GR"/>
        </w:rPr>
        <w:t xml:space="preserve">από τη Γενική Γραμματεία Υποδομών του Υπουργείου Υποδομών και Μεταφορών,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εκ των υστέρων. </w:t>
      </w:r>
    </w:p>
    <w:p w14:paraId="053D3C16" w14:textId="77777777" w:rsidR="00CE1109"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p>
    <w:p w14:paraId="1936D343" w14:textId="47FDCA15" w:rsidR="00CE1109"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6E75D8">
        <w:rPr>
          <w:rFonts w:ascii="Cambria" w:hAnsi="Cambria" w:cs="Calibri"/>
          <w:sz w:val="22"/>
          <w:szCs w:val="22"/>
          <w:lang w:val="el-GR"/>
        </w:rPr>
        <w:t>Η έκταση της προσφυγής δεν υπερβαίνει το όριο των είκοσι πέντε (25) σελίδων</w:t>
      </w:r>
      <w:bookmarkStart w:id="21" w:name="_Hlk219972277"/>
      <w:r w:rsidRPr="009B469C">
        <w:rPr>
          <w:rStyle w:val="af"/>
        </w:rPr>
        <w:endnoteReference w:id="59"/>
      </w:r>
      <w:bookmarkEnd w:id="21"/>
      <w:r w:rsidR="0043070F" w:rsidRPr="00D10ABD">
        <w:rPr>
          <w:rFonts w:ascii="Cambria" w:hAnsi="Cambria" w:cs="Calibri"/>
          <w:sz w:val="22"/>
          <w:szCs w:val="22"/>
          <w:lang w:val="el-GR"/>
        </w:rPr>
        <w:t>.</w:t>
      </w:r>
      <w:r w:rsidRPr="006E75D8">
        <w:rPr>
          <w:rFonts w:ascii="Cambria" w:hAnsi="Cambria" w:cs="Calibri"/>
          <w:sz w:val="22"/>
          <w:szCs w:val="22"/>
          <w:lang w:val="el-GR"/>
        </w:rPr>
        <w:t xml:space="preserve">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w:t>
      </w:r>
      <w:proofErr w:type="spellStart"/>
      <w:r w:rsidRPr="006E75D8">
        <w:rPr>
          <w:rFonts w:ascii="Cambria" w:hAnsi="Cambria" w:cs="Calibri"/>
          <w:sz w:val="22"/>
          <w:szCs w:val="22"/>
          <w:lang w:val="el-GR"/>
        </w:rPr>
        <w:t>παραβόλου</w:t>
      </w:r>
      <w:proofErr w:type="spellEnd"/>
      <w:r w:rsidRPr="006E75D8">
        <w:rPr>
          <w:rFonts w:ascii="Cambria" w:hAnsi="Cambria" w:cs="Calibri"/>
          <w:sz w:val="22"/>
          <w:szCs w:val="22"/>
          <w:lang w:val="el-GR"/>
        </w:rPr>
        <w:t>.</w:t>
      </w:r>
    </w:p>
    <w:p w14:paraId="67537ED0" w14:textId="77777777" w:rsidR="00CE1109" w:rsidRPr="009B469C" w:rsidRDefault="00CE1109" w:rsidP="009B469C">
      <w:pPr>
        <w:pStyle w:val="a"/>
        <w:numPr>
          <w:ilvl w:val="0"/>
          <w:numId w:val="0"/>
        </w:numPr>
        <w:ind w:left="227"/>
        <w:rPr>
          <w:highlight w:val="yellow"/>
          <w:lang w:val="el-GR"/>
        </w:rPr>
      </w:pPr>
    </w:p>
    <w:p w14:paraId="172DE31A" w14:textId="697B115F" w:rsidR="0043070F" w:rsidRDefault="00CE1109" w:rsidP="009B469C">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kern w:val="0"/>
          <w:sz w:val="22"/>
          <w:szCs w:val="22"/>
          <w:lang w:val="el-GR" w:eastAsia="el-GR" w:bidi="ar-SA"/>
        </w:rPr>
        <w:t xml:space="preserve">Για το παραδεκτό της άσκησης της προδικαστικής προσφυγής κατατίθεται παράβολο από τον </w:t>
      </w:r>
      <w:r w:rsidRPr="004A238C">
        <w:rPr>
          <w:rFonts w:ascii="Cambria" w:eastAsia="Times New Roman" w:hAnsi="Cambria" w:cs="Courier New"/>
          <w:kern w:val="0"/>
          <w:sz w:val="22"/>
          <w:szCs w:val="22"/>
          <w:lang w:val="el-GR" w:eastAsia="el-GR" w:bidi="ar-SA"/>
        </w:rPr>
        <w:lastRenderedPageBreak/>
        <w:t xml:space="preserve">προσφεύγοντα υπέρ του Ελληνικού Δημοσίου, σύμφωνα με όσα ορίζονται στο άρθρο 363 </w:t>
      </w:r>
      <w:r w:rsidR="006D16B5" w:rsidRPr="00B9372F">
        <w:rPr>
          <w:rFonts w:ascii="Cambria" w:eastAsia="Times New Roman" w:hAnsi="Cambria" w:cs="Courier New"/>
          <w:kern w:val="0"/>
          <w:sz w:val="22"/>
          <w:szCs w:val="22"/>
          <w:lang w:val="el-GR" w:eastAsia="el-GR" w:bidi="ar-SA"/>
        </w:rPr>
        <w:t>του ν</w:t>
      </w:r>
      <w:r w:rsidRPr="004A238C">
        <w:rPr>
          <w:rFonts w:ascii="Cambria" w:eastAsia="Times New Roman" w:hAnsi="Cambria" w:cs="Courier New"/>
          <w:kern w:val="0"/>
          <w:sz w:val="22"/>
          <w:szCs w:val="22"/>
          <w:lang w:val="el-GR" w:eastAsia="el-GR" w:bidi="ar-SA"/>
        </w:rPr>
        <w:t>. 4412/2016</w:t>
      </w:r>
      <w:r w:rsidR="0043070F">
        <w:rPr>
          <w:rFonts w:ascii="Cambria" w:eastAsia="Times New Roman" w:hAnsi="Cambria" w:cs="Courier New"/>
          <w:kern w:val="0"/>
          <w:sz w:val="22"/>
          <w:szCs w:val="22"/>
          <w:lang w:val="el-GR" w:eastAsia="el-GR" w:bidi="ar-SA"/>
        </w:rPr>
        <w:t>.</w:t>
      </w:r>
      <w:r w:rsidR="0043070F" w:rsidRPr="00B9372F">
        <w:rPr>
          <w:rFonts w:ascii="Cambria" w:eastAsia="Times New Roman" w:hAnsi="Cambria" w:cs="Courier New"/>
          <w:kern w:val="0"/>
          <w:sz w:val="22"/>
          <w:szCs w:val="22"/>
          <w:lang w:val="el-GR" w:eastAsia="el-GR" w:bidi="ar-SA"/>
        </w:rPr>
        <w:t xml:space="preserve"> </w:t>
      </w:r>
      <w:r w:rsidR="0043070F" w:rsidRPr="0043070F">
        <w:rPr>
          <w:rFonts w:ascii="Cambria" w:eastAsia="Times New Roman" w:hAnsi="Cambria" w:cs="Courier New"/>
          <w:kern w:val="0"/>
          <w:sz w:val="22"/>
          <w:szCs w:val="22"/>
          <w:lang w:val="el-GR" w:eastAsia="el-GR" w:bidi="ar-SA"/>
        </w:rPr>
        <w:t xml:space="preserve">Η επιστροφή στον προσφεύγοντα ή η κατάπτωση του </w:t>
      </w:r>
      <w:proofErr w:type="spellStart"/>
      <w:r w:rsidR="0043070F" w:rsidRPr="0043070F">
        <w:rPr>
          <w:rFonts w:ascii="Cambria" w:eastAsia="Times New Roman" w:hAnsi="Cambria" w:cs="Courier New"/>
          <w:kern w:val="0"/>
          <w:sz w:val="22"/>
          <w:szCs w:val="22"/>
          <w:lang w:val="el-GR" w:eastAsia="el-GR" w:bidi="ar-SA"/>
        </w:rPr>
        <w:t>παραβόλου</w:t>
      </w:r>
      <w:proofErr w:type="spellEnd"/>
      <w:r w:rsidR="0043070F" w:rsidRPr="0043070F">
        <w:rPr>
          <w:rFonts w:ascii="Cambria" w:eastAsia="Times New Roman" w:hAnsi="Cambria" w:cs="Courier New"/>
          <w:kern w:val="0"/>
          <w:sz w:val="22"/>
          <w:szCs w:val="22"/>
          <w:lang w:val="el-GR" w:eastAsia="el-GR" w:bidi="ar-SA"/>
        </w:rPr>
        <w:t>, γίνεται σύμφωνα με τις διατάξεις του παραπάνω άρθρου</w:t>
      </w:r>
      <w:r w:rsidR="0043070F">
        <w:rPr>
          <w:rFonts w:ascii="Cambria" w:eastAsia="Times New Roman" w:hAnsi="Cambria" w:cs="Courier New"/>
          <w:kern w:val="0"/>
          <w:sz w:val="22"/>
          <w:szCs w:val="22"/>
          <w:lang w:val="el-GR" w:eastAsia="el-GR" w:bidi="ar-SA"/>
        </w:rPr>
        <w:t xml:space="preserve"> </w:t>
      </w:r>
      <w:r w:rsidRPr="004A238C">
        <w:rPr>
          <w:rFonts w:ascii="Cambria" w:eastAsia="Times New Roman" w:hAnsi="Cambria" w:cs="Courier New"/>
          <w:kern w:val="0"/>
          <w:sz w:val="22"/>
          <w:szCs w:val="22"/>
          <w:vertAlign w:val="superscript"/>
          <w:lang w:val="el-GR" w:eastAsia="el-GR" w:bidi="ar-SA"/>
        </w:rPr>
        <w:endnoteReference w:id="60"/>
      </w:r>
      <w:r w:rsidRPr="004A238C">
        <w:rPr>
          <w:rFonts w:ascii="Cambria" w:eastAsia="Times New Roman" w:hAnsi="Cambria" w:cs="Courier New"/>
          <w:kern w:val="0"/>
          <w:sz w:val="22"/>
          <w:szCs w:val="22"/>
          <w:lang w:val="el-GR" w:eastAsia="el-GR" w:bidi="ar-SA"/>
        </w:rPr>
        <w:t xml:space="preserve">. </w:t>
      </w:r>
    </w:p>
    <w:p w14:paraId="4E1D8A08" w14:textId="568EEAFA" w:rsidR="00CE1109" w:rsidRPr="009B469C" w:rsidRDefault="00CE1109" w:rsidP="009B469C">
      <w:pPr>
        <w:jc w:val="both"/>
        <w:rPr>
          <w:rFonts w:ascii="Cambria" w:hAnsi="Cambria"/>
          <w:kern w:val="0"/>
          <w:sz w:val="22"/>
          <w:lang w:val="el-GR"/>
        </w:rPr>
      </w:pPr>
    </w:p>
    <w:p w14:paraId="5E45320A" w14:textId="36535687" w:rsidR="00CE1109" w:rsidRPr="006D16B5" w:rsidRDefault="00CE1109" w:rsidP="00CE1109">
      <w:pPr>
        <w:jc w:val="both"/>
        <w:rPr>
          <w:rFonts w:ascii="Cambria" w:eastAsia="Times New Roman" w:hAnsi="Cambria" w:cs="Times New Roman"/>
          <w:kern w:val="0"/>
          <w:sz w:val="22"/>
          <w:szCs w:val="22"/>
          <w:lang w:val="el-GR" w:eastAsia="el-GR" w:bidi="ar-SA"/>
        </w:rPr>
      </w:pPr>
      <w:r w:rsidRPr="009B469C">
        <w:rPr>
          <w:rFonts w:ascii="Cambria" w:hAnsi="Cambria"/>
          <w:kern w:val="0"/>
          <w:sz w:val="22"/>
          <w:lang w:val="el-GR"/>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τις διατάξεις του </w:t>
      </w:r>
      <w:hyperlink r:id="rId14" w:anchor="_blank" w:history="1">
        <w:r w:rsidRPr="007935C7">
          <w:rPr>
            <w:rFonts w:ascii="Cambria" w:eastAsia="Times New Roman" w:hAnsi="Cambria" w:cs="Courier New"/>
            <w:kern w:val="0"/>
            <w:sz w:val="22"/>
            <w:szCs w:val="22"/>
            <w:lang w:val="el-GR" w:eastAsia="el-GR" w:bidi="ar-SA"/>
          </w:rPr>
          <w:t>Μέρους</w:t>
        </w:r>
      </w:hyperlink>
      <w:r w:rsidRPr="009B469C">
        <w:rPr>
          <w:rFonts w:ascii="Cambria" w:hAnsi="Cambria"/>
          <w:kern w:val="0"/>
          <w:sz w:val="22"/>
          <w:lang w:val="el-GR"/>
        </w:rPr>
        <w:t xml:space="preserve"> Β΄ του Βιβλίου IV  του </w:t>
      </w:r>
      <w:r w:rsidR="006D16B5" w:rsidRPr="00B9372F">
        <w:rPr>
          <w:rFonts w:ascii="Cambria" w:eastAsia="Times New Roman" w:hAnsi="Cambria" w:cs="Courier New"/>
          <w:kern w:val="0"/>
          <w:sz w:val="22"/>
          <w:szCs w:val="22"/>
          <w:lang w:val="el-GR" w:eastAsia="el-GR"/>
        </w:rPr>
        <w:t>ν</w:t>
      </w:r>
      <w:r w:rsidRPr="009B469C">
        <w:rPr>
          <w:rFonts w:ascii="Cambria" w:hAnsi="Cambria"/>
          <w:kern w:val="0"/>
          <w:sz w:val="22"/>
          <w:lang w:val="el-GR"/>
        </w:rPr>
        <w:t>. 4412/2016, εκτός εάν η ΕΑΔΗΣΥ, κατά τη διαδικασία χορήγησης προσωρινών μέτρων, σύμφωνα με το άρθρο 366, αποφανθεί διαφορετικά</w:t>
      </w:r>
      <w:r w:rsidRPr="007935C7">
        <w:rPr>
          <w:rFonts w:ascii="Cambria" w:eastAsia="Times New Roman" w:hAnsi="Cambria" w:cs="Courier New"/>
          <w:kern w:val="0"/>
          <w:sz w:val="22"/>
          <w:szCs w:val="22"/>
          <w:lang w:val="el-GR" w:eastAsia="el-GR"/>
        </w:rPr>
        <w:t xml:space="preserve">. </w:t>
      </w:r>
      <w:r w:rsidRPr="009B469C">
        <w:rPr>
          <w:rFonts w:ascii="Cambria" w:hAnsi="Cambria"/>
          <w:kern w:val="0"/>
          <w:sz w:val="22"/>
          <w:lang w:val="el-GR"/>
        </w:rPr>
        <w:t xml:space="preserve"> </w:t>
      </w:r>
      <w:bookmarkStart w:id="22" w:name="_Hlk219972463"/>
      <w:r w:rsidRPr="00A23535">
        <w:rPr>
          <w:rFonts w:ascii="Cambria" w:eastAsia="Times New Roman" w:hAnsi="Cambria"/>
          <w:kern w:val="0"/>
          <w:sz w:val="22"/>
          <w:szCs w:val="22"/>
          <w:lang w:val="el-GR" w:eastAsia="el-GR" w:bidi="ar-SA"/>
        </w:rPr>
        <w:t>Κατά τα λοιπά η άσκηση της προδικαστικής προσφυγής δεν κωλύει την πρόοδο της διαγωνιστικής διαδικασίας, με την επιφύλαξη του άρθρου 366</w:t>
      </w:r>
      <w:r w:rsidR="006D16B5" w:rsidRPr="00B9372F">
        <w:rPr>
          <w:rFonts w:ascii="Cambria" w:eastAsia="Times New Roman" w:hAnsi="Cambria"/>
          <w:kern w:val="0"/>
          <w:sz w:val="22"/>
          <w:szCs w:val="22"/>
          <w:lang w:val="el-GR" w:eastAsia="el-GR" w:bidi="ar-SA"/>
        </w:rPr>
        <w:t>.</w:t>
      </w:r>
    </w:p>
    <w:bookmarkEnd w:id="22"/>
    <w:p w14:paraId="1F9DA15F" w14:textId="77777777" w:rsidR="00CE1109" w:rsidRPr="007935C7" w:rsidRDefault="00CE1109" w:rsidP="009B469C">
      <w:pPr>
        <w:jc w:val="both"/>
        <w:rPr>
          <w:rFonts w:ascii="Cambria" w:eastAsia="Times New Roman" w:hAnsi="Cambria" w:cs="Courier New"/>
          <w:kern w:val="0"/>
          <w:sz w:val="22"/>
          <w:szCs w:val="22"/>
          <w:lang w:val="el-GR" w:eastAsia="el-GR" w:bidi="ar-SA"/>
        </w:rPr>
      </w:pPr>
      <w:r w:rsidRPr="007935C7">
        <w:rPr>
          <w:rFonts w:ascii="Cambria" w:eastAsia="Times New Roman" w:hAnsi="Cambria" w:cs="Courier New"/>
          <w:kern w:val="0"/>
          <w:sz w:val="22"/>
          <w:szCs w:val="22"/>
          <w:lang w:val="el-GR" w:eastAsia="el-GR" w:bidi="ar-SA"/>
        </w:rPr>
        <w:t xml:space="preserve"> </w:t>
      </w:r>
    </w:p>
    <w:p w14:paraId="7D447706"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eastAsia="Times New Roman" w:hAnsi="Cambria" w:cs="Courier New"/>
          <w:iCs/>
          <w:kern w:val="0"/>
          <w:sz w:val="22"/>
          <w:szCs w:val="22"/>
          <w:lang w:val="el-GR" w:eastAsia="el-GR" w:bidi="ar-SA"/>
        </w:rPr>
      </w:pPr>
      <w:r w:rsidRPr="007935C7">
        <w:rPr>
          <w:rFonts w:ascii="Cambria" w:eastAsia="Times New Roman" w:hAnsi="Cambria" w:cs="Courier New"/>
          <w:kern w:val="0"/>
          <w:sz w:val="22"/>
          <w:szCs w:val="22"/>
          <w:lang w:val="el-GR" w:eastAsia="el-GR" w:bidi="ar-SA"/>
        </w:rPr>
        <w:t>Η προηγούμενη παράγραφος δεν εφαρμόζεται στην περίπτωση που, κατά τη διαδικασία σύναψης της παρούσας σύμβασης, υποβληθεί μόνο μία (1) π</w:t>
      </w:r>
      <w:r w:rsidRPr="004A238C">
        <w:rPr>
          <w:rFonts w:ascii="Cambria" w:eastAsia="Times New Roman" w:hAnsi="Cambria" w:cs="Courier New"/>
          <w:iCs/>
          <w:kern w:val="0"/>
          <w:sz w:val="22"/>
          <w:szCs w:val="22"/>
          <w:lang w:val="el-GR" w:eastAsia="el-GR" w:bidi="ar-SA"/>
        </w:rPr>
        <w:t>ροσφορά</w:t>
      </w:r>
      <w:r w:rsidRPr="004A238C">
        <w:rPr>
          <w:rFonts w:ascii="Cambria" w:eastAsia="Times New Roman" w:hAnsi="Cambria" w:cs="Courier New"/>
          <w:iCs/>
          <w:kern w:val="0"/>
          <w:sz w:val="22"/>
          <w:szCs w:val="22"/>
          <w:vertAlign w:val="superscript"/>
          <w:lang w:val="el-GR" w:eastAsia="el-GR" w:bidi="ar-SA"/>
        </w:rPr>
        <w:endnoteReference w:id="61"/>
      </w:r>
      <w:r w:rsidRPr="004A238C">
        <w:rPr>
          <w:rFonts w:ascii="Cambria" w:eastAsia="Times New Roman" w:hAnsi="Cambria" w:cs="Courier New"/>
          <w:iCs/>
          <w:kern w:val="0"/>
          <w:sz w:val="22"/>
          <w:szCs w:val="22"/>
          <w:lang w:val="el-GR" w:eastAsia="el-GR" w:bidi="ar-SA"/>
        </w:rPr>
        <w:t>.</w:t>
      </w:r>
    </w:p>
    <w:p w14:paraId="46972641"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eastAsia="Times New Roman" w:hAnsi="Cambria" w:cs="Courier New"/>
          <w:kern w:val="0"/>
          <w:sz w:val="22"/>
          <w:szCs w:val="22"/>
          <w:lang w:val="el-GR" w:eastAsia="el-GR" w:bidi="ar-SA"/>
        </w:rPr>
      </w:pPr>
    </w:p>
    <w:p w14:paraId="2FA355DE"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r w:rsidRPr="004A238C">
        <w:rPr>
          <w:rFonts w:ascii="Cambria" w:eastAsia="Times New Roman" w:hAnsi="Cambria" w:cs="Courier New"/>
          <w:kern w:val="0"/>
          <w:sz w:val="22"/>
          <w:szCs w:val="22"/>
          <w:lang w:val="el-GR" w:eastAsia="el-GR" w:bidi="ar-SA"/>
        </w:rPr>
        <w:t>Μετά την, κατά τα ως άνω, ηλεκτρονική κατάθεση της προδικαστικής προσφυγής η αναθέτουσα αρχή, μέσω της λειτουργίας ¨Επικοινωνία»:</w:t>
      </w:r>
    </w:p>
    <w:p w14:paraId="2821FFB7"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r w:rsidRPr="004A238C">
        <w:rPr>
          <w:rFonts w:ascii="Cambria" w:eastAsia="Times New Roman" w:hAnsi="Cambria" w:cs="Courier New"/>
          <w:kern w:val="0"/>
          <w:sz w:val="22"/>
          <w:szCs w:val="22"/>
          <w:lang w:val="el-GR" w:eastAsia="el-GR" w:bidi="ar-SA"/>
        </w:rPr>
        <w:t xml:space="preserve"> </w:t>
      </w:r>
    </w:p>
    <w:p w14:paraId="3B5BCFB2" w14:textId="38340CF9"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α)</w:t>
      </w:r>
      <w:r w:rsidRPr="004A238C">
        <w:rPr>
          <w:rFonts w:ascii="Cambria" w:eastAsia="Times New Roman" w:hAnsi="Cambria" w:cs="Courier New"/>
          <w:kern w:val="0"/>
          <w:sz w:val="22"/>
          <w:szCs w:val="22"/>
          <w:lang w:val="el-GR" w:eastAsia="el-GR" w:bidi="ar-SA"/>
        </w:rPr>
        <w:t xml:space="preserve">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proofErr w:type="spellStart"/>
      <w:r w:rsidR="006D16B5" w:rsidRPr="00B9372F">
        <w:rPr>
          <w:rFonts w:ascii="Cambria" w:eastAsia="Times New Roman" w:hAnsi="Cambria" w:cs="Courier New"/>
          <w:kern w:val="0"/>
          <w:sz w:val="22"/>
          <w:szCs w:val="22"/>
          <w:lang w:val="el-GR" w:eastAsia="el-GR" w:bidi="ar-SA"/>
        </w:rPr>
        <w:t>π.δ</w:t>
      </w:r>
      <w:r w:rsidRPr="004A238C">
        <w:rPr>
          <w:rFonts w:ascii="Cambria" w:eastAsia="Times New Roman" w:hAnsi="Cambria" w:cs="Courier New"/>
          <w:kern w:val="0"/>
          <w:sz w:val="22"/>
          <w:szCs w:val="22"/>
          <w:lang w:val="el-GR" w:eastAsia="el-GR" w:bidi="ar-SA"/>
        </w:rPr>
        <w:t>.</w:t>
      </w:r>
      <w:proofErr w:type="spellEnd"/>
      <w:r w:rsidRPr="004A238C">
        <w:rPr>
          <w:rFonts w:ascii="Cambria" w:eastAsia="Times New Roman" w:hAnsi="Cambria" w:cs="Courier New"/>
          <w:kern w:val="0"/>
          <w:sz w:val="22"/>
          <w:szCs w:val="22"/>
          <w:lang w:val="el-GR" w:eastAsia="el-GR" w:bidi="ar-SA"/>
        </w:rPr>
        <w:t xml:space="preserve"> 39/2017, δικαίωμα παρέμβασ</w:t>
      </w:r>
      <w:r w:rsidR="006D16B5" w:rsidRPr="00B9372F">
        <w:rPr>
          <w:rFonts w:ascii="Cambria" w:eastAsia="Times New Roman" w:hAnsi="Cambria" w:cs="Courier New"/>
          <w:kern w:val="0"/>
          <w:sz w:val="22"/>
          <w:szCs w:val="22"/>
          <w:lang w:val="el-GR" w:eastAsia="el-GR" w:bidi="ar-SA"/>
        </w:rPr>
        <w:t>ης</w:t>
      </w:r>
      <w:r w:rsidRPr="004A238C">
        <w:rPr>
          <w:rFonts w:ascii="Cambria" w:eastAsia="Times New Roman" w:hAnsi="Cambria" w:cs="Courier New"/>
          <w:kern w:val="0"/>
          <w:sz w:val="22"/>
          <w:szCs w:val="22"/>
          <w:lang w:val="el-GR" w:eastAsia="el-GR" w:bidi="ar-SA"/>
        </w:rPr>
        <w:t xml:space="preserve">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4C3BACB1"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p>
    <w:p w14:paraId="285CD1A7" w14:textId="77777777" w:rsidR="00CE1109" w:rsidRPr="004A238C" w:rsidRDefault="00CE1109">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β)</w:t>
      </w:r>
      <w:r w:rsidRPr="004A238C">
        <w:rPr>
          <w:rFonts w:ascii="Cambria" w:eastAsia="Times New Roman" w:hAnsi="Cambria" w:cs="Courier New"/>
          <w:kern w:val="0"/>
          <w:sz w:val="22"/>
          <w:szCs w:val="22"/>
          <w:lang w:val="el-GR" w:eastAsia="el-GR" w:bidi="ar-SA"/>
        </w:rPr>
        <w:t xml:space="preserve"> Διαβιβάζει στην </w:t>
      </w:r>
      <w:r>
        <w:rPr>
          <w:rFonts w:ascii="Cambria" w:eastAsia="Times New Roman" w:hAnsi="Cambria" w:cs="Courier New"/>
          <w:kern w:val="0"/>
          <w:sz w:val="22"/>
          <w:szCs w:val="22"/>
          <w:lang w:val="el-GR" w:eastAsia="el-GR" w:bidi="ar-SA"/>
        </w:rPr>
        <w:t>ΕΑΔΗΣΥ</w:t>
      </w:r>
      <w:r w:rsidRPr="004A238C">
        <w:rPr>
          <w:rFonts w:ascii="Cambria" w:eastAsia="Times New Roman" w:hAnsi="Cambria" w:cs="Courier New"/>
          <w:kern w:val="0"/>
          <w:sz w:val="22"/>
          <w:szCs w:val="22"/>
          <w:lang w:val="el-GR" w:eastAsia="el-GR" w:bidi="ar-SA"/>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0BE3B4DC" w14:textId="77777777" w:rsidR="00CE1109" w:rsidRPr="004A238C" w:rsidRDefault="00CE1109">
      <w:pPr>
        <w:jc w:val="both"/>
        <w:rPr>
          <w:rFonts w:ascii="Cambria" w:eastAsia="Times New Roman" w:hAnsi="Cambria" w:cs="Courier New"/>
          <w:b/>
          <w:kern w:val="0"/>
          <w:sz w:val="22"/>
          <w:szCs w:val="22"/>
          <w:lang w:val="el-GR" w:eastAsia="el-GR" w:bidi="ar-SA"/>
        </w:rPr>
      </w:pPr>
    </w:p>
    <w:p w14:paraId="399E1073" w14:textId="0B7D881F" w:rsidR="00CE1109" w:rsidRPr="004A238C" w:rsidRDefault="00CE1109">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γ)</w:t>
      </w:r>
      <w:r w:rsidRPr="004A238C">
        <w:rPr>
          <w:rFonts w:ascii="Cambria" w:eastAsia="Times New Roman" w:hAnsi="Cambria" w:cs="Courier New"/>
          <w:kern w:val="0"/>
          <w:sz w:val="22"/>
          <w:szCs w:val="22"/>
          <w:lang w:val="el-GR" w:eastAsia="el-GR" w:bidi="ar-SA"/>
        </w:rPr>
        <w:t xml:space="preserve"> Κοινοποιεί σε όλα τα μέρη την Έκθεση Απόψεων, τις </w:t>
      </w:r>
      <w:r w:rsidR="00803459" w:rsidRPr="00B9372F">
        <w:rPr>
          <w:rFonts w:ascii="Cambria" w:eastAsia="Times New Roman" w:hAnsi="Cambria" w:cs="Courier New"/>
          <w:kern w:val="0"/>
          <w:sz w:val="22"/>
          <w:szCs w:val="22"/>
          <w:lang w:val="el-GR" w:eastAsia="el-GR" w:bidi="ar-SA"/>
        </w:rPr>
        <w:t>π</w:t>
      </w:r>
      <w:r w:rsidRPr="004A238C">
        <w:rPr>
          <w:rFonts w:ascii="Cambria" w:eastAsia="Times New Roman" w:hAnsi="Cambria" w:cs="Courier New"/>
          <w:kern w:val="0"/>
          <w:sz w:val="22"/>
          <w:szCs w:val="22"/>
          <w:lang w:val="el-GR" w:eastAsia="el-GR" w:bidi="ar-SA"/>
        </w:rPr>
        <w:t>αρεμβάσεις και τα σχετικά έγγραφα που τυχόν τη συνοδεύουν, μέσω του ηλεκτρονικού τόπου του διαγωνισμού</w:t>
      </w:r>
      <w:r w:rsidR="00803459" w:rsidRPr="00B9372F">
        <w:rPr>
          <w:rFonts w:ascii="Cambria" w:eastAsia="Times New Roman" w:hAnsi="Cambria" w:cs="Courier New"/>
          <w:kern w:val="0"/>
          <w:sz w:val="22"/>
          <w:szCs w:val="22"/>
          <w:lang w:val="el-GR" w:eastAsia="el-GR" w:bidi="ar-SA"/>
        </w:rPr>
        <w:t>,</w:t>
      </w:r>
      <w:r w:rsidRPr="004A238C">
        <w:rPr>
          <w:rFonts w:ascii="Cambria" w:eastAsia="Times New Roman" w:hAnsi="Cambria" w:cs="Courier New"/>
          <w:kern w:val="0"/>
          <w:sz w:val="22"/>
          <w:szCs w:val="22"/>
          <w:lang w:val="el-GR" w:eastAsia="el-GR" w:bidi="ar-SA"/>
        </w:rPr>
        <w:t xml:space="preserve"> το αργότερο έως την επομένη εργάσιμη ημέρα από την κατάθεσή τους.</w:t>
      </w:r>
    </w:p>
    <w:p w14:paraId="7FE9CBEA" w14:textId="77777777" w:rsidR="00CE1109" w:rsidRPr="004A238C" w:rsidRDefault="00CE1109">
      <w:pPr>
        <w:jc w:val="both"/>
        <w:rPr>
          <w:rFonts w:ascii="Cambria" w:eastAsia="Times New Roman" w:hAnsi="Cambria" w:cs="Courier New"/>
          <w:b/>
          <w:kern w:val="0"/>
          <w:sz w:val="22"/>
          <w:szCs w:val="22"/>
          <w:lang w:val="el-GR" w:eastAsia="el-GR" w:bidi="ar-SA"/>
        </w:rPr>
      </w:pPr>
    </w:p>
    <w:p w14:paraId="4740BC6E" w14:textId="77777777" w:rsidR="00CE1109" w:rsidRPr="004A238C" w:rsidRDefault="00CE1109">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δ)</w:t>
      </w:r>
      <w:r w:rsidRPr="004A238C">
        <w:rPr>
          <w:rFonts w:ascii="Cambria" w:eastAsia="Times New Roman" w:hAnsi="Cambria" w:cs="Courier New"/>
          <w:kern w:val="0"/>
          <w:sz w:val="22"/>
          <w:szCs w:val="22"/>
          <w:lang w:val="el-GR" w:eastAsia="el-GR" w:bidi="ar-SA"/>
        </w:rPr>
        <w:t xml:space="preserve">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r w:rsidRPr="004A238C">
        <w:rPr>
          <w:rFonts w:ascii="Cambria" w:eastAsia="Times New Roman" w:hAnsi="Cambria" w:cs="Courier New"/>
          <w:kern w:val="0"/>
          <w:sz w:val="22"/>
          <w:szCs w:val="22"/>
          <w:vertAlign w:val="superscript"/>
          <w:lang w:val="el-GR" w:eastAsia="el-GR" w:bidi="ar-SA"/>
        </w:rPr>
        <w:endnoteReference w:id="62"/>
      </w:r>
      <w:r w:rsidRPr="004A238C">
        <w:rPr>
          <w:rFonts w:ascii="Cambria" w:eastAsia="Times New Roman" w:hAnsi="Cambria" w:cs="Courier New"/>
          <w:kern w:val="0"/>
          <w:sz w:val="22"/>
          <w:szCs w:val="22"/>
          <w:lang w:val="el-GR" w:eastAsia="el-GR" w:bidi="ar-SA"/>
        </w:rPr>
        <w:t>.</w:t>
      </w:r>
    </w:p>
    <w:p w14:paraId="19899B82" w14:textId="77777777" w:rsidR="00CE1109" w:rsidRPr="004A238C" w:rsidRDefault="00CE1109">
      <w:pPr>
        <w:jc w:val="both"/>
        <w:rPr>
          <w:rFonts w:ascii="Cambria" w:eastAsia="Times New Roman" w:hAnsi="Cambria" w:cs="Courier New"/>
          <w:kern w:val="0"/>
          <w:sz w:val="22"/>
          <w:szCs w:val="22"/>
          <w:highlight w:val="yellow"/>
          <w:lang w:val="el-GR" w:eastAsia="el-GR" w:bidi="ar-SA"/>
        </w:rPr>
      </w:pPr>
    </w:p>
    <w:p w14:paraId="4F1F9202" w14:textId="69DBCF59" w:rsidR="00CE1109" w:rsidRDefault="00CE1109">
      <w:pPr>
        <w:tabs>
          <w:tab w:val="num" w:pos="720"/>
        </w:tabs>
        <w:jc w:val="both"/>
        <w:rPr>
          <w:rFonts w:ascii="Cambria" w:hAnsi="Cambria" w:cs="Calibri"/>
          <w:sz w:val="22"/>
          <w:szCs w:val="22"/>
          <w:lang w:val="el-GR"/>
        </w:rPr>
      </w:pPr>
      <w:r w:rsidRPr="004A238C">
        <w:rPr>
          <w:rFonts w:ascii="Cambria" w:hAnsi="Cambria" w:cs="Calibri"/>
          <w:sz w:val="22"/>
          <w:szCs w:val="22"/>
          <w:lang w:val="el-GR"/>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sidR="00803459" w:rsidRPr="00B9372F">
        <w:rPr>
          <w:rFonts w:ascii="Cambria" w:hAnsi="Cambria" w:cs="Calibri"/>
          <w:sz w:val="22"/>
          <w:szCs w:val="22"/>
          <w:lang w:val="el-GR"/>
        </w:rPr>
        <w:t>του ν</w:t>
      </w:r>
      <w:r w:rsidRPr="004A238C">
        <w:rPr>
          <w:rFonts w:ascii="Cambria" w:hAnsi="Cambria" w:cs="Calibri"/>
          <w:sz w:val="22"/>
          <w:szCs w:val="22"/>
          <w:lang w:val="el-GR"/>
        </w:rPr>
        <w:t>. 4412/2016 κατά των εκτελεστών πράξεων ή παραλείψεων της αναθέτουσας αρχής</w:t>
      </w:r>
      <w:r w:rsidRPr="004A238C">
        <w:rPr>
          <w:rFonts w:ascii="Cambria" w:hAnsi="Cambria" w:cs="Calibri"/>
          <w:sz w:val="22"/>
          <w:szCs w:val="22"/>
          <w:vertAlign w:val="superscript"/>
          <w:lang w:val="el-GR"/>
        </w:rPr>
        <w:endnoteReference w:id="63"/>
      </w:r>
      <w:r w:rsidRPr="004A238C">
        <w:rPr>
          <w:rFonts w:ascii="Cambria" w:hAnsi="Cambria" w:cs="Calibri"/>
          <w:sz w:val="22"/>
          <w:szCs w:val="22"/>
          <w:lang w:val="el-GR"/>
        </w:rPr>
        <w:t>.</w:t>
      </w:r>
    </w:p>
    <w:p w14:paraId="09313105" w14:textId="77777777" w:rsidR="00CE1109" w:rsidRPr="004A238C" w:rsidRDefault="00CE1109">
      <w:pPr>
        <w:tabs>
          <w:tab w:val="num" w:pos="720"/>
        </w:tabs>
        <w:ind w:left="227" w:hanging="227"/>
        <w:jc w:val="both"/>
        <w:rPr>
          <w:rFonts w:ascii="Cambria" w:hAnsi="Cambria"/>
          <w:sz w:val="22"/>
          <w:szCs w:val="22"/>
          <w:highlight w:val="yellow"/>
          <w:lang w:val="el-GR"/>
        </w:rPr>
      </w:pPr>
    </w:p>
    <w:p w14:paraId="3F323B92" w14:textId="131A5161" w:rsidR="00CE1109" w:rsidRPr="009B469C" w:rsidRDefault="00CE1109">
      <w:pPr>
        <w:suppressAutoHyphens w:val="0"/>
        <w:spacing w:before="120" w:after="120" w:line="240" w:lineRule="atLeast"/>
        <w:jc w:val="both"/>
        <w:rPr>
          <w:rFonts w:ascii="Cambria" w:hAnsi="Cambria" w:cs="Times New Roman"/>
          <w:sz w:val="22"/>
          <w:lang w:val="el-GR" w:bidi="ar-SA"/>
        </w:rPr>
      </w:pPr>
      <w:r w:rsidRPr="009B469C">
        <w:rPr>
          <w:rFonts w:ascii="Cambria" w:hAnsi="Cambria"/>
          <w:b/>
          <w:sz w:val="22"/>
          <w:lang w:val="el-GR"/>
        </w:rPr>
        <w:t>Β.</w:t>
      </w:r>
      <w:r w:rsidRPr="009B469C">
        <w:rPr>
          <w:rFonts w:ascii="Cambria" w:hAnsi="Cambria"/>
          <w:sz w:val="22"/>
          <w:lang w:val="el-GR"/>
        </w:rPr>
        <w:t xml:space="preserve"> Όποιος έχει έννομο συμφέρον μπορεί να ζητήσει, με το ίδιο δικόγραφο, την αναστολή εκτέλεσης της απόφασης της ΕΑΔΗΣΥ και την ακύρωσή της ενώπιον του </w:t>
      </w:r>
      <w:r w:rsidRPr="004134BB">
        <w:rPr>
          <w:rFonts w:ascii="Cambria" w:hAnsi="Cambria" w:cs="Calibri"/>
          <w:sz w:val="22"/>
          <w:szCs w:val="22"/>
          <w:lang w:val="el-GR"/>
        </w:rPr>
        <w:t>αρμοδίου</w:t>
      </w:r>
      <w:r w:rsidRPr="009B469C">
        <w:rPr>
          <w:rFonts w:ascii="Cambria" w:hAnsi="Cambria"/>
          <w:sz w:val="22"/>
          <w:lang w:val="el-GR"/>
        </w:rPr>
        <w:t xml:space="preserve"> Διοικητικού</w:t>
      </w:r>
      <w:r w:rsidR="007244FC">
        <w:rPr>
          <w:rFonts w:ascii="Cambria" w:hAnsi="Cambria"/>
          <w:sz w:val="22"/>
          <w:lang w:val="el-GR"/>
        </w:rPr>
        <w:t xml:space="preserve"> Εφετείου της έδρας της αναθέτουσας αρχής</w:t>
      </w:r>
      <w:r w:rsidRPr="002E07AA">
        <w:rPr>
          <w:rFonts w:ascii="Cambria" w:eastAsia="Times New Roman" w:hAnsi="Cambria" w:cs="Courier New"/>
          <w:kern w:val="0"/>
          <w:sz w:val="22"/>
          <w:szCs w:val="22"/>
          <w:vertAlign w:val="superscript"/>
          <w:lang w:val="el-GR" w:eastAsia="el-GR" w:bidi="ar-SA"/>
        </w:rPr>
        <w:endnoteReference w:id="64"/>
      </w:r>
      <w:r>
        <w:rPr>
          <w:rFonts w:ascii="Cambria" w:hAnsi="Cambria" w:cs="Calibri"/>
          <w:sz w:val="22"/>
          <w:szCs w:val="22"/>
          <w:lang w:val="el-GR"/>
        </w:rPr>
        <w:t>.</w:t>
      </w:r>
      <w:r w:rsidRPr="004134BB">
        <w:rPr>
          <w:rFonts w:ascii="Cambria" w:hAnsi="Cambria" w:cs="Calibri"/>
          <w:sz w:val="22"/>
          <w:szCs w:val="22"/>
          <w:lang w:val="el-GR"/>
        </w:rPr>
        <w:t xml:space="preserve"> </w:t>
      </w:r>
      <w:r w:rsidRPr="009B469C">
        <w:rPr>
          <w:rFonts w:ascii="Cambria" w:hAnsi="Cambria"/>
          <w:sz w:val="22"/>
          <w:lang w:val="el-GR"/>
        </w:rPr>
        <w:t>Το αυτό ισχύει και σε περίπτωση σιωπηρής απόρριψης της προδικαστικής προσφυγής από την ΕΑΔΗΣΥ</w:t>
      </w:r>
      <w:r w:rsidR="00A02478" w:rsidRPr="00B9372F">
        <w:rPr>
          <w:rFonts w:ascii="Cambria" w:hAnsi="Cambria" w:cs="Calibri"/>
          <w:sz w:val="22"/>
          <w:szCs w:val="22"/>
          <w:lang w:val="el-GR"/>
        </w:rPr>
        <w:t>.</w:t>
      </w:r>
      <w:r w:rsidRPr="009B469C">
        <w:rPr>
          <w:rFonts w:ascii="Cambria" w:hAnsi="Cambria"/>
          <w:sz w:val="22"/>
          <w:lang w:val="el-GR"/>
        </w:rPr>
        <w:t xml:space="preserve">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14:paraId="05243712" w14:textId="77777777" w:rsidR="00CE1109" w:rsidRPr="009B469C" w:rsidRDefault="00CE1109">
      <w:pPr>
        <w:spacing w:before="120" w:after="120" w:line="240" w:lineRule="atLeast"/>
        <w:jc w:val="both"/>
        <w:rPr>
          <w:rFonts w:ascii="Cambria" w:hAnsi="Cambria" w:cs="Times New Roman"/>
          <w:sz w:val="22"/>
          <w:lang w:val="el-GR" w:bidi="ar-SA"/>
        </w:rPr>
      </w:pPr>
      <w:r w:rsidRPr="009B469C">
        <w:rPr>
          <w:rFonts w:ascii="Cambria" w:hAnsi="Cambria"/>
          <w:sz w:val="22"/>
          <w:lang w:val="el-GR"/>
        </w:rPr>
        <w:t xml:space="preserve">Με την απόφαση της ΕΑΔΗΣΥ λογίζονται ως </w:t>
      </w:r>
      <w:proofErr w:type="spellStart"/>
      <w:r w:rsidRPr="009B469C">
        <w:rPr>
          <w:rFonts w:ascii="Cambria" w:hAnsi="Cambria"/>
          <w:sz w:val="22"/>
          <w:lang w:val="el-GR"/>
        </w:rPr>
        <w:t>συμπροσβαλλόμενες</w:t>
      </w:r>
      <w:proofErr w:type="spellEnd"/>
      <w:r w:rsidRPr="009B469C">
        <w:rPr>
          <w:rFonts w:ascii="Cambria" w:hAnsi="Cambria"/>
          <w:sz w:val="22"/>
          <w:lang w:val="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596157A6" w14:textId="2E5012F3" w:rsidR="00CE1109" w:rsidRPr="009B469C" w:rsidRDefault="00CE1109">
      <w:pPr>
        <w:spacing w:before="120" w:after="120" w:line="240" w:lineRule="atLeast"/>
        <w:jc w:val="both"/>
        <w:rPr>
          <w:rFonts w:ascii="Cambria" w:hAnsi="Cambria" w:cs="Times New Roman"/>
          <w:kern w:val="0"/>
          <w:sz w:val="22"/>
          <w:vertAlign w:val="superscript"/>
          <w:lang w:val="el-GR" w:bidi="ar-SA"/>
        </w:rPr>
      </w:pPr>
      <w:r w:rsidRPr="009B469C">
        <w:rPr>
          <w:rFonts w:ascii="Cambria" w:hAnsi="Cambria"/>
          <w:sz w:val="22"/>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w:t>
      </w:r>
      <w:r w:rsidRPr="009B469C">
        <w:rPr>
          <w:rFonts w:ascii="Cambria" w:hAnsi="Cambria"/>
          <w:sz w:val="22"/>
          <w:lang w:val="el-GR"/>
        </w:rPr>
        <w:lastRenderedPageBreak/>
        <w:t xml:space="preserve">αποφάσεών της. Η αναθέτουσα αρχή, εφόσον ασκήσει την αίτηση της παρ. 1 του άρθρου 372 του ν. 4412/2016, μπορεί να προβάλει και </w:t>
      </w:r>
      <w:proofErr w:type="spellStart"/>
      <w:r w:rsidRPr="009B469C">
        <w:rPr>
          <w:rFonts w:ascii="Cambria" w:hAnsi="Cambria"/>
          <w:sz w:val="22"/>
          <w:lang w:val="el-GR"/>
        </w:rPr>
        <w:t>οψιγενείς</w:t>
      </w:r>
      <w:proofErr w:type="spellEnd"/>
      <w:r w:rsidRPr="009B469C">
        <w:rPr>
          <w:rFonts w:ascii="Cambria" w:hAnsi="Cambria"/>
          <w:sz w:val="22"/>
          <w:lang w:val="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r w:rsidRPr="002E07AA">
        <w:rPr>
          <w:rFonts w:ascii="Cambria" w:eastAsia="Times New Roman" w:hAnsi="Cambria" w:cs="Courier New"/>
          <w:kern w:val="0"/>
          <w:sz w:val="22"/>
          <w:szCs w:val="22"/>
          <w:vertAlign w:val="superscript"/>
          <w:lang w:val="el-GR" w:eastAsia="el-GR"/>
        </w:rPr>
        <w:endnoteReference w:id="65"/>
      </w:r>
      <w:r w:rsidR="00803459" w:rsidRPr="00B9372F">
        <w:rPr>
          <w:rFonts w:ascii="Cambria" w:hAnsi="Cambria" w:cs="Calibri"/>
          <w:sz w:val="22"/>
          <w:szCs w:val="22"/>
          <w:lang w:val="el-GR"/>
        </w:rPr>
        <w:t>.</w:t>
      </w:r>
    </w:p>
    <w:p w14:paraId="066C584B" w14:textId="62B326BB" w:rsidR="00CE1109" w:rsidRPr="009B469C" w:rsidRDefault="00CE1109">
      <w:pPr>
        <w:tabs>
          <w:tab w:val="num" w:pos="720"/>
        </w:tabs>
        <w:spacing w:before="120" w:after="120" w:line="240" w:lineRule="atLeast"/>
        <w:jc w:val="both"/>
        <w:rPr>
          <w:rFonts w:ascii="Cambria" w:hAnsi="Cambria" w:cs="Times New Roman"/>
          <w:sz w:val="22"/>
          <w:lang w:val="el-GR" w:bidi="ar-SA"/>
        </w:rPr>
      </w:pPr>
      <w:r w:rsidRPr="009B469C">
        <w:rPr>
          <w:rFonts w:ascii="Cambria" w:hAnsi="Cambria"/>
          <w:sz w:val="22"/>
          <w:lang w:val="el-GR"/>
        </w:rPr>
        <w:t>Η ως άνω αίτηση κατατίθεται στο  αρμόδιο δικαστήριο μέσα σε προθεσμία δέκα (10) ημερών από</w:t>
      </w:r>
      <w:r w:rsidRPr="004134BB">
        <w:rPr>
          <w:rFonts w:ascii="Cambria" w:hAnsi="Cambria" w:cs="Calibri"/>
          <w:sz w:val="22"/>
          <w:szCs w:val="22"/>
          <w:lang w:val="el-GR"/>
        </w:rPr>
        <w:t xml:space="preserve"> </w:t>
      </w:r>
      <w:r w:rsidR="00803459" w:rsidRPr="00B9372F">
        <w:rPr>
          <w:rFonts w:ascii="Cambria" w:hAnsi="Cambria" w:cs="Calibri"/>
          <w:sz w:val="22"/>
          <w:szCs w:val="22"/>
          <w:lang w:val="el-GR"/>
        </w:rPr>
        <w:t>την</w:t>
      </w:r>
      <w:r w:rsidR="00803459" w:rsidRPr="009B469C">
        <w:rPr>
          <w:rFonts w:ascii="Cambria" w:hAnsi="Cambria"/>
          <w:sz w:val="22"/>
          <w:lang w:val="el-GR"/>
        </w:rPr>
        <w:t xml:space="preserve"> </w:t>
      </w:r>
      <w:r w:rsidRPr="009B469C">
        <w:rPr>
          <w:rFonts w:ascii="Cambria" w:hAnsi="Cambria"/>
          <w:sz w:val="22"/>
          <w:lang w:val="el-GR"/>
        </w:rPr>
        <w:t xml:space="preserve">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bookmarkStart w:id="23" w:name="_Hlk220069521"/>
      <w:bookmarkStart w:id="24" w:name="_Hlk220073470"/>
      <w:r w:rsidRPr="004404E7">
        <w:rPr>
          <w:rFonts w:ascii="Cambria" w:eastAsia="Times New Roman" w:hAnsi="Cambria" w:cs="Courier New"/>
          <w:kern w:val="0"/>
          <w:sz w:val="22"/>
          <w:szCs w:val="22"/>
          <w:vertAlign w:val="superscript"/>
          <w:lang w:val="el-GR" w:eastAsia="el-GR" w:bidi="ar-SA"/>
        </w:rPr>
        <w:endnoteReference w:id="66"/>
      </w:r>
      <w:bookmarkEnd w:id="23"/>
      <w:r w:rsidR="00803459" w:rsidRPr="00B9372F">
        <w:rPr>
          <w:rFonts w:ascii="Cambria" w:hAnsi="Cambria" w:cs="Calibri"/>
          <w:sz w:val="22"/>
          <w:szCs w:val="22"/>
          <w:lang w:val="el-GR"/>
        </w:rPr>
        <w:t>.</w:t>
      </w:r>
    </w:p>
    <w:bookmarkEnd w:id="24"/>
    <w:p w14:paraId="0583F8AF" w14:textId="5F567DDD" w:rsidR="00CE1109" w:rsidRPr="009B469C" w:rsidRDefault="00CE1109">
      <w:pPr>
        <w:tabs>
          <w:tab w:val="num" w:pos="720"/>
        </w:tabs>
        <w:spacing w:before="120" w:after="120" w:line="240" w:lineRule="atLeast"/>
        <w:jc w:val="both"/>
        <w:rPr>
          <w:rFonts w:ascii="Cambria" w:hAnsi="Cambria" w:cs="Times New Roman"/>
          <w:sz w:val="22"/>
          <w:lang w:val="el-GR" w:bidi="ar-SA"/>
        </w:rPr>
      </w:pPr>
      <w:r w:rsidRPr="009B469C">
        <w:rPr>
          <w:rFonts w:ascii="Cambria" w:hAnsi="Cambria"/>
          <w:sz w:val="22"/>
          <w:lang w:val="el-GR"/>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w:t>
      </w:r>
      <w:r w:rsidRPr="0031379B">
        <w:rPr>
          <w:rFonts w:ascii="Cambria" w:hAnsi="Cambria" w:cs="Calibri"/>
          <w:sz w:val="22"/>
          <w:szCs w:val="22"/>
          <w:lang w:val="el-GR"/>
        </w:rPr>
        <w:t>άσκησ</w:t>
      </w:r>
      <w:r w:rsidR="00803459" w:rsidRPr="00B9372F">
        <w:rPr>
          <w:rFonts w:ascii="Cambria" w:hAnsi="Cambria" w:cs="Calibri"/>
          <w:sz w:val="22"/>
          <w:szCs w:val="22"/>
          <w:lang w:val="el-GR"/>
        </w:rPr>
        <w:t>η</w:t>
      </w:r>
      <w:r w:rsidRPr="009B469C">
        <w:rPr>
          <w:rFonts w:ascii="Cambria" w:hAnsi="Cambria"/>
          <w:sz w:val="22"/>
          <w:lang w:val="el-GR"/>
        </w:rPr>
        <w:t xml:space="preserve">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00231A8B" w:rsidRPr="009B469C">
        <w:rPr>
          <w:rStyle w:val="af"/>
        </w:rPr>
        <w:endnoteReference w:id="67"/>
      </w:r>
      <w:r w:rsidRPr="009B469C">
        <w:rPr>
          <w:rFonts w:ascii="Cambria" w:hAnsi="Cambria"/>
          <w:sz w:val="22"/>
          <w:lang w:val="el-GR"/>
        </w:rPr>
        <w:t xml:space="preserve">. Για την άσκηση της </w:t>
      </w:r>
      <w:r w:rsidRPr="00CC3D74">
        <w:rPr>
          <w:rFonts w:ascii="Cambria" w:hAnsi="Cambria" w:cs="Calibri"/>
          <w:sz w:val="22"/>
          <w:szCs w:val="22"/>
          <w:lang w:val="el-GR"/>
        </w:rPr>
        <w:t>α</w:t>
      </w:r>
      <w:r w:rsidR="00803459" w:rsidRPr="00B9372F">
        <w:rPr>
          <w:rFonts w:ascii="Cambria" w:hAnsi="Cambria" w:cs="Calibri"/>
          <w:sz w:val="22"/>
          <w:szCs w:val="22"/>
          <w:lang w:val="el-GR"/>
        </w:rPr>
        <w:t>ίτηση</w:t>
      </w:r>
      <w:r w:rsidRPr="00CC3D74">
        <w:rPr>
          <w:rFonts w:ascii="Cambria" w:hAnsi="Cambria" w:cs="Calibri"/>
          <w:sz w:val="22"/>
          <w:szCs w:val="22"/>
          <w:lang w:val="el-GR"/>
        </w:rPr>
        <w:t>ς</w:t>
      </w:r>
      <w:r w:rsidRPr="009B469C">
        <w:rPr>
          <w:rFonts w:ascii="Cambria" w:hAnsi="Cambria"/>
          <w:sz w:val="22"/>
          <w:lang w:val="el-GR"/>
        </w:rPr>
        <w:t xml:space="preserve"> κατατίθεται παράβολο, σύμφωνα με τα ειδικότερα οριζόμενα στο άρθρο 372 παρ. 5 του </w:t>
      </w:r>
      <w:r w:rsidR="00803459" w:rsidRPr="00B9372F">
        <w:rPr>
          <w:rFonts w:ascii="Cambria" w:hAnsi="Cambria" w:cs="Calibri"/>
          <w:sz w:val="22"/>
          <w:szCs w:val="22"/>
          <w:lang w:val="el-GR"/>
        </w:rPr>
        <w:t>ν</w:t>
      </w:r>
      <w:r w:rsidRPr="009B469C">
        <w:rPr>
          <w:rFonts w:ascii="Cambria" w:hAnsi="Cambria"/>
          <w:sz w:val="22"/>
          <w:lang w:val="el-GR"/>
        </w:rPr>
        <w:t xml:space="preserve">. 4412/2016.  </w:t>
      </w:r>
    </w:p>
    <w:p w14:paraId="0CD3F5D8" w14:textId="77777777" w:rsidR="00CE1109" w:rsidRPr="009B469C" w:rsidRDefault="00CE1109" w:rsidP="009B469C">
      <w:pPr>
        <w:pStyle w:val="para-1"/>
        <w:tabs>
          <w:tab w:val="left" w:pos="1021"/>
          <w:tab w:val="left" w:pos="1276"/>
          <w:tab w:val="left" w:pos="1588"/>
          <w:tab w:val="left" w:pos="2155"/>
          <w:tab w:val="left" w:pos="2722"/>
          <w:tab w:val="left" w:pos="3289"/>
        </w:tabs>
        <w:ind w:left="0" w:firstLine="0"/>
        <w:rPr>
          <w:rFonts w:ascii="Cambria" w:hAnsi="Cambria"/>
          <w:lang w:val="el-GR"/>
        </w:rPr>
      </w:pPr>
      <w:r w:rsidRPr="009B469C">
        <w:rPr>
          <w:rFonts w:ascii="Cambria" w:hAnsi="Cambria"/>
          <w:spacing w:val="0"/>
          <w:lang w:val="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9B469C">
        <w:rPr>
          <w:rFonts w:ascii="Cambria" w:hAnsi="Cambria"/>
          <w:spacing w:val="0"/>
          <w:lang w:val="el-GR"/>
        </w:rPr>
        <w:t>π.δ.</w:t>
      </w:r>
      <w:proofErr w:type="spellEnd"/>
      <w:r w:rsidRPr="009B469C">
        <w:rPr>
          <w:rFonts w:ascii="Cambria" w:hAnsi="Cambria"/>
          <w:spacing w:val="0"/>
          <w:lang w:val="el-GR"/>
        </w:rPr>
        <w:t xml:space="preserve"> 18/1989.</w:t>
      </w:r>
    </w:p>
    <w:p w14:paraId="3A8B0A67" w14:textId="77777777" w:rsidR="00CE1109" w:rsidRPr="009B469C" w:rsidRDefault="00CE1109" w:rsidP="009B469C">
      <w:pPr>
        <w:pStyle w:val="Standard"/>
        <w:tabs>
          <w:tab w:val="left" w:pos="1021"/>
          <w:tab w:val="left" w:pos="1276"/>
          <w:tab w:val="left" w:pos="1588"/>
          <w:tab w:val="left" w:pos="2155"/>
          <w:tab w:val="left" w:pos="2722"/>
          <w:tab w:val="left" w:pos="3289"/>
        </w:tabs>
        <w:rPr>
          <w:b/>
          <w:lang w:val="el-GR"/>
        </w:rPr>
      </w:pPr>
    </w:p>
    <w:p w14:paraId="031AEE55" w14:textId="470D8B8E" w:rsidR="00CE1109" w:rsidRPr="00B93840" w:rsidRDefault="00CE1109" w:rsidP="00F57498">
      <w:pPr>
        <w:pStyle w:val="2"/>
      </w:pPr>
      <w:r w:rsidRPr="00745900">
        <w:t xml:space="preserve"> </w:t>
      </w:r>
      <w:bookmarkStart w:id="25" w:name="_Toc220052553"/>
      <w:bookmarkStart w:id="26" w:name="_Toc237514113"/>
      <w:r w:rsidRPr="00B93840">
        <w:t>Άρθρο 5:  Έγγραφα της σύμβασης κατά το στάδιο της εκτέλεσης</w:t>
      </w:r>
      <w:r w:rsidRPr="00745900">
        <w:t>/</w:t>
      </w:r>
      <w:r w:rsidRPr="00B93840">
        <w:t xml:space="preserve"> Σειρά ισχύος</w:t>
      </w:r>
      <w:bookmarkEnd w:id="25"/>
      <w:bookmarkEnd w:id="26"/>
    </w:p>
    <w:p w14:paraId="3B35EF59" w14:textId="77777777" w:rsidR="00CE1109" w:rsidRPr="009B469C" w:rsidRDefault="00CE1109" w:rsidP="009B469C">
      <w:pPr>
        <w:pStyle w:val="para-1"/>
        <w:tabs>
          <w:tab w:val="left" w:pos="284"/>
          <w:tab w:val="left" w:pos="1276"/>
          <w:tab w:val="left" w:pos="1588"/>
          <w:tab w:val="left" w:pos="2155"/>
          <w:tab w:val="left" w:pos="2722"/>
          <w:tab w:val="left" w:pos="3289"/>
        </w:tabs>
        <w:ind w:left="0" w:firstLine="0"/>
        <w:rPr>
          <w:rFonts w:ascii="Cambria" w:hAnsi="Cambria"/>
          <w:lang w:val="el-GR"/>
        </w:rPr>
      </w:pPr>
    </w:p>
    <w:p w14:paraId="1F2BF337" w14:textId="6CB1551E" w:rsidR="00CE1109" w:rsidRPr="009B469C" w:rsidRDefault="00CE1109" w:rsidP="009B469C">
      <w:pPr>
        <w:pStyle w:val="para-1"/>
        <w:tabs>
          <w:tab w:val="left" w:pos="284"/>
          <w:tab w:val="left" w:pos="1276"/>
          <w:tab w:val="left" w:pos="1588"/>
          <w:tab w:val="left" w:pos="2155"/>
          <w:tab w:val="left" w:pos="2722"/>
          <w:tab w:val="left" w:pos="3289"/>
        </w:tabs>
        <w:ind w:left="0" w:firstLine="0"/>
        <w:rPr>
          <w:rFonts w:ascii="Cambria" w:hAnsi="Cambria"/>
          <w:lang w:val="el-GR"/>
        </w:rPr>
      </w:pPr>
      <w:r w:rsidRPr="009B469C">
        <w:rPr>
          <w:rFonts w:ascii="Cambria" w:hAnsi="Cambria"/>
          <w:lang w:val="el-GR"/>
        </w:rPr>
        <w:t xml:space="preserve">Σχετικά με την υπογραφή </w:t>
      </w:r>
      <w:r w:rsidRPr="005D2B63">
        <w:rPr>
          <w:rFonts w:ascii="Cambria" w:hAnsi="Cambria" w:cs="Calibri"/>
          <w:iCs/>
          <w:szCs w:val="22"/>
          <w:lang w:val="el-GR"/>
        </w:rPr>
        <w:t>του συμφωνητικού</w:t>
      </w:r>
      <w:r w:rsidRPr="009B469C">
        <w:rPr>
          <w:rFonts w:ascii="Cambria" w:hAnsi="Cambria"/>
          <w:lang w:val="el-GR"/>
        </w:rPr>
        <w:t>, ισχύουν τα προβλεπόμενα στ</w:t>
      </w:r>
      <w:r w:rsidRPr="005D2B63">
        <w:rPr>
          <w:rFonts w:ascii="Cambria" w:hAnsi="Cambria" w:cs="Calibri"/>
          <w:iCs/>
          <w:szCs w:val="22"/>
          <w:lang w:val="el-GR"/>
        </w:rPr>
        <w:t>ις</w:t>
      </w:r>
      <w:r w:rsidRPr="009B469C">
        <w:rPr>
          <w:rFonts w:ascii="Cambria" w:hAnsi="Cambria"/>
          <w:lang w:val="el-GR"/>
        </w:rPr>
        <w:t xml:space="preserve"> </w:t>
      </w:r>
      <w:r w:rsidRPr="005D2B63">
        <w:rPr>
          <w:rFonts w:ascii="Cambria" w:hAnsi="Cambria" w:cs="Calibri"/>
          <w:iCs/>
          <w:szCs w:val="22"/>
          <w:lang w:val="el-GR"/>
        </w:rPr>
        <w:t xml:space="preserve"> </w:t>
      </w:r>
      <w:r w:rsidRPr="009B469C">
        <w:rPr>
          <w:rFonts w:ascii="Cambria" w:hAnsi="Cambria"/>
          <w:lang w:val="el-GR"/>
        </w:rPr>
        <w:t xml:space="preserve">παρ. </w:t>
      </w:r>
      <w:r w:rsidRPr="005D2B63">
        <w:rPr>
          <w:rFonts w:ascii="Cambria" w:hAnsi="Cambria" w:cs="Calibri"/>
          <w:iCs/>
          <w:szCs w:val="22"/>
          <w:lang w:val="el-GR"/>
        </w:rPr>
        <w:t>4</w:t>
      </w:r>
      <w:r w:rsidR="00803459" w:rsidRPr="00B9372F">
        <w:rPr>
          <w:rFonts w:ascii="Cambria" w:hAnsi="Cambria" w:cs="Calibri"/>
          <w:iCs/>
          <w:szCs w:val="22"/>
          <w:lang w:val="el-GR"/>
        </w:rPr>
        <w:t xml:space="preserve">, </w:t>
      </w:r>
      <w:r w:rsidRPr="009B469C">
        <w:rPr>
          <w:rFonts w:ascii="Cambria" w:hAnsi="Cambria"/>
          <w:lang w:val="el-GR"/>
        </w:rPr>
        <w:t>5</w:t>
      </w:r>
      <w:r w:rsidRPr="005D2B63">
        <w:rPr>
          <w:rFonts w:ascii="Cambria" w:hAnsi="Cambria" w:cs="Calibri"/>
          <w:iCs/>
          <w:szCs w:val="22"/>
          <w:lang w:val="el-GR"/>
        </w:rPr>
        <w:t xml:space="preserve">, </w:t>
      </w:r>
      <w:r w:rsidR="00803459" w:rsidRPr="00B9372F">
        <w:rPr>
          <w:rFonts w:ascii="Cambria" w:hAnsi="Cambria" w:cs="Calibri"/>
          <w:iCs/>
          <w:szCs w:val="22"/>
          <w:lang w:val="el-GR"/>
        </w:rPr>
        <w:t>7,</w:t>
      </w:r>
      <w:r w:rsidRPr="005D2B63">
        <w:rPr>
          <w:rFonts w:ascii="Cambria" w:hAnsi="Cambria" w:cs="Calibri"/>
          <w:iCs/>
          <w:szCs w:val="22"/>
          <w:lang w:val="el-GR"/>
        </w:rPr>
        <w:t xml:space="preserve"> 8 του</w:t>
      </w:r>
      <w:r w:rsidRPr="009B469C">
        <w:rPr>
          <w:rFonts w:ascii="Cambria" w:hAnsi="Cambria"/>
          <w:lang w:val="el-GR"/>
        </w:rPr>
        <w:t xml:space="preserve"> άρθρου 105</w:t>
      </w:r>
      <w:r w:rsidRPr="005D2B63">
        <w:rPr>
          <w:rFonts w:ascii="Cambria" w:hAnsi="Cambria" w:cs="Calibri"/>
          <w:iCs/>
          <w:szCs w:val="22"/>
          <w:lang w:val="el-GR"/>
        </w:rPr>
        <w:t>,</w:t>
      </w:r>
      <w:r w:rsidRPr="009B469C">
        <w:rPr>
          <w:rFonts w:ascii="Cambria" w:hAnsi="Cambria"/>
          <w:lang w:val="el-GR"/>
        </w:rPr>
        <w:t xml:space="preserve"> </w:t>
      </w:r>
      <w:r w:rsidRPr="005D2B63">
        <w:rPr>
          <w:rFonts w:ascii="Cambria" w:hAnsi="Cambria" w:cs="Calibri"/>
          <w:iCs/>
          <w:szCs w:val="22"/>
          <w:lang w:val="el-GR"/>
        </w:rPr>
        <w:t xml:space="preserve">καθώς </w:t>
      </w:r>
      <w:r w:rsidRPr="009B469C">
        <w:rPr>
          <w:rFonts w:ascii="Cambria" w:hAnsi="Cambria"/>
          <w:lang w:val="el-GR"/>
        </w:rPr>
        <w:t xml:space="preserve">και </w:t>
      </w:r>
      <w:r w:rsidRPr="005D2B63">
        <w:rPr>
          <w:rFonts w:ascii="Cambria" w:hAnsi="Cambria" w:cs="Calibri"/>
          <w:iCs/>
          <w:szCs w:val="22"/>
          <w:lang w:val="el-GR"/>
        </w:rPr>
        <w:t xml:space="preserve">στο άρθρο </w:t>
      </w:r>
      <w:r w:rsidRPr="009B469C">
        <w:rPr>
          <w:rFonts w:ascii="Cambria" w:hAnsi="Cambria"/>
          <w:lang w:val="el-GR"/>
        </w:rPr>
        <w:t>135 του ν. 4412/201</w:t>
      </w:r>
      <w:r w:rsidRPr="005D2B63">
        <w:rPr>
          <w:rFonts w:ascii="Cambria" w:hAnsi="Cambria" w:cs="Calibri"/>
          <w:iCs/>
          <w:szCs w:val="22"/>
          <w:lang w:val="el-GR"/>
        </w:rPr>
        <w:t>6.</w:t>
      </w:r>
    </w:p>
    <w:p w14:paraId="741E5334" w14:textId="4BB7A6AB" w:rsidR="00CE1109" w:rsidRPr="009B469C" w:rsidRDefault="00CE1109" w:rsidP="009B469C">
      <w:pPr>
        <w:pStyle w:val="para-1"/>
        <w:tabs>
          <w:tab w:val="left" w:pos="284"/>
          <w:tab w:val="left" w:pos="1276"/>
          <w:tab w:val="left" w:pos="1588"/>
          <w:tab w:val="left" w:pos="2155"/>
          <w:tab w:val="left" w:pos="2722"/>
          <w:tab w:val="left" w:pos="3289"/>
        </w:tabs>
        <w:ind w:left="0" w:firstLine="0"/>
        <w:rPr>
          <w:rFonts w:ascii="Cambria" w:hAnsi="Cambria"/>
          <w:lang w:val="el-GR"/>
        </w:rPr>
      </w:pPr>
      <w:r w:rsidRPr="009B469C">
        <w:rPr>
          <w:rFonts w:ascii="Cambria" w:hAnsi="Cambria"/>
          <w:lang w:val="el-GR"/>
        </w:rPr>
        <w:t>Τα  έγγραφα της σύμβασης</w:t>
      </w:r>
      <w:r w:rsidRPr="005D2B63">
        <w:rPr>
          <w:rFonts w:ascii="Cambria" w:hAnsi="Cambria" w:cs="Calibri"/>
          <w:iCs/>
          <w:szCs w:val="22"/>
          <w:lang w:val="el-GR"/>
        </w:rPr>
        <w:t>,</w:t>
      </w:r>
      <w:r w:rsidRPr="009B469C">
        <w:rPr>
          <w:rFonts w:ascii="Cambria" w:hAnsi="Cambria"/>
          <w:lang w:val="el-GR"/>
        </w:rPr>
        <w:t xml:space="preserve">  με βάση τα οποία θα </w:t>
      </w:r>
      <w:r w:rsidRPr="005D2B63">
        <w:rPr>
          <w:rFonts w:ascii="Cambria" w:hAnsi="Cambria" w:cs="Calibri"/>
          <w:iCs/>
          <w:szCs w:val="22"/>
          <w:lang w:val="el-GR"/>
        </w:rPr>
        <w:t>εκτελεσ</w:t>
      </w:r>
      <w:r w:rsidR="00803459" w:rsidRPr="00B9372F">
        <w:rPr>
          <w:rFonts w:ascii="Cambria" w:hAnsi="Cambria" w:cs="Calibri"/>
          <w:iCs/>
          <w:szCs w:val="22"/>
          <w:lang w:val="el-GR"/>
        </w:rPr>
        <w:t>τ</w:t>
      </w:r>
      <w:r w:rsidRPr="005D2B63">
        <w:rPr>
          <w:rFonts w:ascii="Cambria" w:hAnsi="Cambria" w:cs="Calibri"/>
          <w:iCs/>
          <w:szCs w:val="22"/>
          <w:lang w:val="el-GR"/>
        </w:rPr>
        <w:t>εί</w:t>
      </w:r>
      <w:r w:rsidRPr="009B469C">
        <w:rPr>
          <w:rFonts w:ascii="Cambria" w:hAnsi="Cambria"/>
          <w:lang w:val="el-GR"/>
        </w:rPr>
        <w:t xml:space="preserve"> το έργο</w:t>
      </w:r>
      <w:r w:rsidRPr="005D2B63">
        <w:rPr>
          <w:rFonts w:ascii="Cambria" w:hAnsi="Cambria" w:cs="Calibri"/>
          <w:iCs/>
          <w:szCs w:val="22"/>
          <w:lang w:val="el-GR"/>
        </w:rPr>
        <w:t>,</w:t>
      </w:r>
      <w:r w:rsidRPr="009B469C">
        <w:rPr>
          <w:rFonts w:ascii="Cambria" w:hAnsi="Cambria"/>
          <w:lang w:val="el-GR"/>
        </w:rPr>
        <w:t xml:space="preserve"> είναι τα αναφερόμενα </w:t>
      </w:r>
      <w:r w:rsidR="00803459" w:rsidRPr="00B9372F">
        <w:rPr>
          <w:rFonts w:ascii="Cambria" w:hAnsi="Cambria" w:cs="Calibri"/>
          <w:iCs/>
          <w:szCs w:val="22"/>
          <w:lang w:val="el-GR"/>
        </w:rPr>
        <w:t>κατωτέρ</w:t>
      </w:r>
      <w:r w:rsidRPr="005D2B63">
        <w:rPr>
          <w:rFonts w:ascii="Cambria" w:hAnsi="Cambria" w:cs="Calibri"/>
          <w:iCs/>
          <w:szCs w:val="22"/>
          <w:lang w:val="el-GR"/>
        </w:rPr>
        <w:t>ω</w:t>
      </w:r>
      <w:r w:rsidRPr="009B469C">
        <w:rPr>
          <w:rFonts w:ascii="Cambria" w:hAnsi="Cambria"/>
          <w:lang w:val="el-GR"/>
        </w:rPr>
        <w:t xml:space="preserve">. Σε περίπτωση ασυμφωνίας των </w:t>
      </w:r>
      <w:r w:rsidRPr="005D2B63">
        <w:rPr>
          <w:rFonts w:ascii="Cambria" w:hAnsi="Cambria" w:cs="Calibri"/>
          <w:iCs/>
          <w:szCs w:val="22"/>
          <w:lang w:val="el-GR"/>
        </w:rPr>
        <w:t>περιεχ</w:t>
      </w:r>
      <w:r w:rsidR="00803459" w:rsidRPr="00B9372F">
        <w:rPr>
          <w:rFonts w:ascii="Cambria" w:hAnsi="Cambria" w:cs="Calibri"/>
          <w:iCs/>
          <w:szCs w:val="22"/>
          <w:lang w:val="el-GR"/>
        </w:rPr>
        <w:t>όμε</w:t>
      </w:r>
      <w:r w:rsidRPr="005D2B63">
        <w:rPr>
          <w:rFonts w:ascii="Cambria" w:hAnsi="Cambria" w:cs="Calibri"/>
          <w:iCs/>
          <w:szCs w:val="22"/>
          <w:lang w:val="el-GR"/>
        </w:rPr>
        <w:t>νων</w:t>
      </w:r>
      <w:r w:rsidRPr="009B469C">
        <w:rPr>
          <w:rFonts w:ascii="Cambria" w:hAnsi="Cambria"/>
          <w:lang w:val="el-GR"/>
        </w:rPr>
        <w:t xml:space="preserve"> σε αυτά όρων, η σειρά ισχύος καθορίζεται  ως </w:t>
      </w:r>
      <w:r w:rsidR="00803459" w:rsidRPr="00B9372F">
        <w:rPr>
          <w:rFonts w:ascii="Cambria" w:hAnsi="Cambria" w:cs="Calibri"/>
          <w:iCs/>
          <w:szCs w:val="22"/>
          <w:lang w:val="el-GR"/>
        </w:rPr>
        <w:t>ακολούθως</w:t>
      </w:r>
      <w:r w:rsidRPr="005D2B63">
        <w:rPr>
          <w:rFonts w:ascii="Cambria" w:hAnsi="Cambria" w:cs="Calibri"/>
          <w:iCs/>
          <w:szCs w:val="22"/>
          <w:lang w:val="el-GR"/>
        </w:rPr>
        <w:t>:</w:t>
      </w:r>
    </w:p>
    <w:p w14:paraId="4A6AE402" w14:textId="5F81DD3D" w:rsidR="00CE1109" w:rsidRPr="009B469C" w:rsidRDefault="00CE1109" w:rsidP="009B469C">
      <w:pPr>
        <w:pStyle w:val="para-1"/>
        <w:tabs>
          <w:tab w:val="left" w:pos="284"/>
          <w:tab w:val="left" w:pos="1100"/>
          <w:tab w:val="left" w:pos="2155"/>
          <w:tab w:val="left" w:pos="2722"/>
          <w:tab w:val="left" w:pos="3289"/>
        </w:tabs>
        <w:ind w:left="0" w:firstLine="0"/>
        <w:rPr>
          <w:rFonts w:ascii="Cambria" w:hAnsi="Cambria"/>
          <w:lang w:val="el-GR"/>
        </w:rPr>
      </w:pPr>
    </w:p>
    <w:p w14:paraId="01B9ECC8" w14:textId="14115550" w:rsidR="00CE1109" w:rsidRPr="009B469C" w:rsidRDefault="00CE1109" w:rsidP="009B469C">
      <w:pPr>
        <w:pStyle w:val="para-2"/>
        <w:numPr>
          <w:ilvl w:val="0"/>
          <w:numId w:val="12"/>
        </w:numPr>
        <w:tabs>
          <w:tab w:val="left" w:pos="993"/>
        </w:tabs>
        <w:ind w:left="709"/>
        <w:rPr>
          <w:rFonts w:ascii="Cambria" w:hAnsi="Cambria"/>
          <w:lang w:val="el-GR"/>
        </w:rPr>
      </w:pPr>
      <w:r w:rsidRPr="009B469C">
        <w:rPr>
          <w:rFonts w:ascii="Cambria" w:hAnsi="Cambria"/>
          <w:lang w:val="el-GR"/>
        </w:rPr>
        <w:t>Το συμφωνητικό</w:t>
      </w:r>
      <w:r>
        <w:rPr>
          <w:rFonts w:ascii="Cambria" w:hAnsi="Cambria" w:cs="Calibri"/>
          <w:szCs w:val="22"/>
          <w:lang w:val="el-GR"/>
        </w:rPr>
        <w:t xml:space="preserve">, </w:t>
      </w:r>
      <w:r w:rsidRPr="00B62590">
        <w:rPr>
          <w:rFonts w:ascii="Cambria" w:hAnsi="Cambria" w:cs="Calibri"/>
          <w:szCs w:val="22"/>
          <w:lang w:val="el-GR"/>
        </w:rPr>
        <w:t xml:space="preserve">συμπεριλαμβανομένων των </w:t>
      </w:r>
      <w:proofErr w:type="spellStart"/>
      <w:r w:rsidRPr="00B62590">
        <w:rPr>
          <w:rFonts w:ascii="Cambria" w:hAnsi="Cambria" w:cs="Calibri"/>
          <w:szCs w:val="22"/>
          <w:lang w:val="el-GR"/>
        </w:rPr>
        <w:t>παρασχεθεισών</w:t>
      </w:r>
      <w:proofErr w:type="spellEnd"/>
      <w:r w:rsidRPr="00B62590">
        <w:rPr>
          <w:rFonts w:ascii="Cambria" w:hAnsi="Cambria" w:cs="Calibri"/>
          <w:szCs w:val="22"/>
          <w:lang w:val="el-GR"/>
        </w:rPr>
        <w:t xml:space="preserve">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r w:rsidR="00803459" w:rsidRPr="00B9372F">
        <w:rPr>
          <w:rFonts w:ascii="Cambria" w:hAnsi="Cambria" w:cs="Calibri"/>
          <w:szCs w:val="22"/>
          <w:lang w:val="el-GR"/>
        </w:rPr>
        <w:t>.</w:t>
      </w:r>
    </w:p>
    <w:p w14:paraId="54BD7625" w14:textId="77777777" w:rsidR="00CE1109" w:rsidRPr="005D2B63" w:rsidRDefault="00CE1109" w:rsidP="009B469C">
      <w:pPr>
        <w:pStyle w:val="para-2"/>
        <w:numPr>
          <w:ilvl w:val="0"/>
          <w:numId w:val="12"/>
        </w:numPr>
        <w:tabs>
          <w:tab w:val="left" w:pos="993"/>
        </w:tabs>
        <w:ind w:left="709"/>
        <w:rPr>
          <w:rFonts w:ascii="Cambria" w:hAnsi="Cambria" w:cs="Calibri"/>
          <w:szCs w:val="22"/>
        </w:rPr>
      </w:pPr>
      <w:r w:rsidRPr="005D2B63">
        <w:rPr>
          <w:rFonts w:ascii="Cambria" w:hAnsi="Cambria" w:cs="Calibri"/>
          <w:szCs w:val="22"/>
        </w:rPr>
        <w:t>Η πα</w:t>
      </w:r>
      <w:proofErr w:type="spellStart"/>
      <w:r w:rsidRPr="005D2B63">
        <w:rPr>
          <w:rFonts w:ascii="Cambria" w:hAnsi="Cambria" w:cs="Calibri"/>
          <w:szCs w:val="22"/>
        </w:rPr>
        <w:t>ρούσ</w:t>
      </w:r>
      <w:proofErr w:type="spellEnd"/>
      <w:r w:rsidRPr="005D2B63">
        <w:rPr>
          <w:rFonts w:ascii="Cambria" w:hAnsi="Cambria" w:cs="Calibri"/>
          <w:szCs w:val="22"/>
        </w:rPr>
        <w:t xml:space="preserve">α </w:t>
      </w:r>
      <w:proofErr w:type="spellStart"/>
      <w:r w:rsidRPr="005D2B63">
        <w:rPr>
          <w:rFonts w:ascii="Cambria" w:hAnsi="Cambria" w:cs="Calibri"/>
          <w:szCs w:val="22"/>
        </w:rPr>
        <w:t>Δι</w:t>
      </w:r>
      <w:proofErr w:type="spellEnd"/>
      <w:r w:rsidRPr="005D2B63">
        <w:rPr>
          <w:rFonts w:ascii="Cambria" w:hAnsi="Cambria" w:cs="Calibri"/>
          <w:szCs w:val="22"/>
        </w:rPr>
        <w:t>ακήρυξη.</w:t>
      </w:r>
    </w:p>
    <w:p w14:paraId="036A39D9" w14:textId="77777777" w:rsidR="00CE1109" w:rsidRPr="005D2B63" w:rsidRDefault="00CE1109" w:rsidP="009B469C">
      <w:pPr>
        <w:pStyle w:val="para-2"/>
        <w:numPr>
          <w:ilvl w:val="0"/>
          <w:numId w:val="12"/>
        </w:numPr>
        <w:tabs>
          <w:tab w:val="left" w:pos="993"/>
        </w:tabs>
        <w:ind w:left="709"/>
        <w:rPr>
          <w:rFonts w:ascii="Cambria" w:hAnsi="Cambria" w:cs="Calibri"/>
          <w:szCs w:val="22"/>
        </w:rPr>
      </w:pPr>
      <w:r w:rsidRPr="005D2B63">
        <w:rPr>
          <w:rFonts w:ascii="Cambria" w:hAnsi="Cambria" w:cs="Calibri"/>
          <w:szCs w:val="22"/>
        </w:rPr>
        <w:t xml:space="preserve">Η </w:t>
      </w:r>
      <w:proofErr w:type="spellStart"/>
      <w:r w:rsidRPr="005D2B63">
        <w:rPr>
          <w:rFonts w:ascii="Cambria" w:hAnsi="Cambria" w:cs="Calibri"/>
          <w:szCs w:val="22"/>
        </w:rPr>
        <w:t>Οικονομική</w:t>
      </w:r>
      <w:proofErr w:type="spellEnd"/>
      <w:r w:rsidRPr="005D2B63">
        <w:rPr>
          <w:rFonts w:ascii="Cambria" w:hAnsi="Cambria" w:cs="Calibri"/>
          <w:szCs w:val="22"/>
        </w:rPr>
        <w:t xml:space="preserve"> Προσφορά.</w:t>
      </w:r>
    </w:p>
    <w:p w14:paraId="1D39DA21" w14:textId="7802A3F8" w:rsidR="00CE1109" w:rsidRPr="009B469C" w:rsidRDefault="00CE1109" w:rsidP="009B469C">
      <w:pPr>
        <w:pStyle w:val="para-2"/>
        <w:numPr>
          <w:ilvl w:val="0"/>
          <w:numId w:val="12"/>
        </w:numPr>
        <w:tabs>
          <w:tab w:val="left" w:pos="993"/>
        </w:tabs>
        <w:ind w:left="709"/>
        <w:rPr>
          <w:rFonts w:ascii="Cambria" w:hAnsi="Cambria"/>
          <w:lang w:val="el-GR"/>
        </w:rPr>
      </w:pPr>
      <w:proofErr w:type="spellStart"/>
      <w:r w:rsidRPr="005D2B63">
        <w:rPr>
          <w:rFonts w:ascii="Cambria" w:hAnsi="Cambria" w:cs="Calibri"/>
          <w:szCs w:val="22"/>
        </w:rPr>
        <w:t>Το</w:t>
      </w:r>
      <w:proofErr w:type="spellEnd"/>
      <w:r w:rsidRPr="005D2B63">
        <w:rPr>
          <w:rFonts w:ascii="Cambria" w:hAnsi="Cambria" w:cs="Calibri"/>
          <w:szCs w:val="22"/>
        </w:rPr>
        <w:t xml:space="preserve"> </w:t>
      </w:r>
      <w:proofErr w:type="spellStart"/>
      <w:r w:rsidRPr="005D2B63">
        <w:rPr>
          <w:rFonts w:ascii="Cambria" w:hAnsi="Cambria" w:cs="Calibri"/>
          <w:szCs w:val="22"/>
        </w:rPr>
        <w:t>Τιμολόγιο</w:t>
      </w:r>
      <w:proofErr w:type="spellEnd"/>
      <w:r w:rsidRPr="005D2B63">
        <w:rPr>
          <w:rFonts w:ascii="Cambria" w:hAnsi="Cambria" w:cs="Calibri"/>
          <w:szCs w:val="22"/>
        </w:rPr>
        <w:t xml:space="preserve"> </w:t>
      </w:r>
      <w:proofErr w:type="spellStart"/>
      <w:r w:rsidRPr="005D2B63">
        <w:rPr>
          <w:rFonts w:ascii="Cambria" w:hAnsi="Cambria" w:cs="Calibri"/>
          <w:szCs w:val="22"/>
        </w:rPr>
        <w:t>Δημο</w:t>
      </w:r>
      <w:proofErr w:type="spellEnd"/>
      <w:r w:rsidRPr="005D2B63">
        <w:rPr>
          <w:rFonts w:ascii="Cambria" w:hAnsi="Cambria" w:cs="Calibri"/>
          <w:szCs w:val="22"/>
        </w:rPr>
        <w:t>πράτησης.</w:t>
      </w:r>
    </w:p>
    <w:p w14:paraId="4F71E27A" w14:textId="77777777" w:rsidR="00CE1109" w:rsidRPr="009B469C" w:rsidRDefault="00CE1109" w:rsidP="009B469C">
      <w:pPr>
        <w:pStyle w:val="para-2"/>
        <w:numPr>
          <w:ilvl w:val="0"/>
          <w:numId w:val="12"/>
        </w:numPr>
        <w:tabs>
          <w:tab w:val="left" w:pos="993"/>
        </w:tabs>
        <w:ind w:left="709"/>
        <w:rPr>
          <w:rFonts w:ascii="Cambria" w:hAnsi="Cambria"/>
          <w:lang w:val="el-GR"/>
        </w:rPr>
      </w:pPr>
      <w:r w:rsidRPr="009B469C">
        <w:rPr>
          <w:rFonts w:ascii="Cambria" w:hAnsi="Cambria"/>
          <w:lang w:val="el-GR"/>
        </w:rPr>
        <w:t>Η Ειδική Συγγραφή Υποχρεώσεων (Ε.Σ.Υ.).</w:t>
      </w:r>
    </w:p>
    <w:p w14:paraId="5F0A4EE4" w14:textId="18594CFE" w:rsidR="00CE1109" w:rsidRPr="009B469C" w:rsidRDefault="00CE1109" w:rsidP="009B469C">
      <w:pPr>
        <w:pStyle w:val="para-2"/>
        <w:numPr>
          <w:ilvl w:val="0"/>
          <w:numId w:val="12"/>
        </w:numPr>
        <w:tabs>
          <w:tab w:val="left" w:pos="993"/>
          <w:tab w:val="left" w:pos="1299"/>
        </w:tabs>
        <w:ind w:left="709"/>
        <w:rPr>
          <w:rFonts w:ascii="Cambria" w:hAnsi="Cambria"/>
          <w:lang w:val="el-GR"/>
        </w:rPr>
      </w:pPr>
      <w:r w:rsidRPr="009B469C">
        <w:rPr>
          <w:rFonts w:ascii="Cambria" w:hAnsi="Cambria"/>
          <w:lang w:val="el-GR"/>
        </w:rPr>
        <w:t>Η Τεχνική Συγγραφή Υποχρεώσεων (Τ.Σ.Υ) με τις Τεχνικές Προδιαγραφές και τα</w:t>
      </w:r>
    </w:p>
    <w:p w14:paraId="2981623D" w14:textId="4800F52D" w:rsidR="00CE1109" w:rsidRPr="009B469C" w:rsidRDefault="00CE1109" w:rsidP="009B469C">
      <w:pPr>
        <w:pStyle w:val="para-2"/>
        <w:tabs>
          <w:tab w:val="left" w:pos="993"/>
        </w:tabs>
        <w:ind w:left="709" w:firstLine="0"/>
        <w:rPr>
          <w:rFonts w:ascii="Cambria" w:hAnsi="Cambria"/>
          <w:lang w:val="el-GR"/>
        </w:rPr>
      </w:pPr>
      <w:r w:rsidRPr="009B469C">
        <w:rPr>
          <w:rFonts w:ascii="Cambria" w:hAnsi="Cambria"/>
          <w:lang w:val="el-GR"/>
        </w:rPr>
        <w:tab/>
      </w:r>
      <w:r w:rsidRPr="005D2B63">
        <w:rPr>
          <w:rFonts w:ascii="Cambria" w:hAnsi="Cambria" w:cs="Calibri"/>
          <w:szCs w:val="22"/>
        </w:rPr>
        <w:t>Παρα</w:t>
      </w:r>
      <w:proofErr w:type="spellStart"/>
      <w:r w:rsidRPr="005D2B63">
        <w:rPr>
          <w:rFonts w:ascii="Cambria" w:hAnsi="Cambria" w:cs="Calibri"/>
          <w:szCs w:val="22"/>
        </w:rPr>
        <w:t>ρτήμ</w:t>
      </w:r>
      <w:proofErr w:type="spellEnd"/>
      <w:r w:rsidRPr="005D2B63">
        <w:rPr>
          <w:rFonts w:ascii="Cambria" w:hAnsi="Cambria" w:cs="Calibri"/>
          <w:szCs w:val="22"/>
        </w:rPr>
        <w:t>ατ</w:t>
      </w:r>
      <w:r w:rsidR="00803459">
        <w:rPr>
          <w:rFonts w:ascii="Cambria" w:hAnsi="Cambria" w:cs="Calibri"/>
          <w:szCs w:val="22"/>
        </w:rPr>
        <w:t>ά</w:t>
      </w:r>
      <w:r w:rsidRPr="005D2B63">
        <w:rPr>
          <w:rFonts w:ascii="Cambria" w:hAnsi="Cambria" w:cs="Calibri"/>
          <w:szCs w:val="22"/>
        </w:rPr>
        <w:t xml:space="preserve"> </w:t>
      </w:r>
      <w:proofErr w:type="spellStart"/>
      <w:r w:rsidRPr="005D2B63">
        <w:rPr>
          <w:rFonts w:ascii="Cambria" w:hAnsi="Cambria" w:cs="Calibri"/>
          <w:szCs w:val="22"/>
        </w:rPr>
        <w:t>τους</w:t>
      </w:r>
      <w:proofErr w:type="spellEnd"/>
      <w:r w:rsidRPr="005D2B63">
        <w:rPr>
          <w:rFonts w:ascii="Cambria" w:hAnsi="Cambria" w:cs="Calibri"/>
          <w:szCs w:val="22"/>
        </w:rPr>
        <w:t>.</w:t>
      </w:r>
    </w:p>
    <w:p w14:paraId="63A276BB" w14:textId="67CA9B22" w:rsidR="00CE1109" w:rsidRPr="009B469C" w:rsidRDefault="00CE1109" w:rsidP="009B469C">
      <w:pPr>
        <w:pStyle w:val="para-2"/>
        <w:numPr>
          <w:ilvl w:val="0"/>
          <w:numId w:val="12"/>
        </w:numPr>
        <w:tabs>
          <w:tab w:val="left" w:pos="993"/>
        </w:tabs>
        <w:ind w:left="709"/>
        <w:rPr>
          <w:rFonts w:ascii="Cambria" w:hAnsi="Cambria"/>
          <w:lang w:val="el-GR"/>
        </w:rPr>
      </w:pPr>
      <w:r w:rsidRPr="009B469C">
        <w:rPr>
          <w:rFonts w:ascii="Cambria" w:hAnsi="Cambria"/>
          <w:lang w:val="el-GR"/>
        </w:rPr>
        <w:t>Η Τεχνική Περιγραφή (Τ.Π.).</w:t>
      </w:r>
    </w:p>
    <w:p w14:paraId="6AB1C317" w14:textId="77777777" w:rsidR="00CE1109" w:rsidRPr="009B469C" w:rsidRDefault="00CE1109" w:rsidP="009B469C">
      <w:pPr>
        <w:pStyle w:val="para-2"/>
        <w:numPr>
          <w:ilvl w:val="0"/>
          <w:numId w:val="12"/>
        </w:numPr>
        <w:tabs>
          <w:tab w:val="left" w:pos="993"/>
        </w:tabs>
        <w:ind w:left="709"/>
        <w:rPr>
          <w:rFonts w:ascii="Cambria" w:hAnsi="Cambria"/>
          <w:lang w:val="el-GR"/>
        </w:rPr>
      </w:pPr>
      <w:r w:rsidRPr="005D2B63">
        <w:rPr>
          <w:rFonts w:ascii="Cambria" w:hAnsi="Cambria" w:cs="Calibri"/>
          <w:szCs w:val="22"/>
        </w:rPr>
        <w:t xml:space="preserve">Ο </w:t>
      </w:r>
      <w:proofErr w:type="spellStart"/>
      <w:r w:rsidRPr="005D2B63">
        <w:rPr>
          <w:rFonts w:ascii="Cambria" w:hAnsi="Cambria" w:cs="Calibri"/>
          <w:szCs w:val="22"/>
        </w:rPr>
        <w:t>Προϋ</w:t>
      </w:r>
      <w:proofErr w:type="spellEnd"/>
      <w:r w:rsidRPr="005D2B63">
        <w:rPr>
          <w:rFonts w:ascii="Cambria" w:hAnsi="Cambria" w:cs="Calibri"/>
          <w:szCs w:val="22"/>
        </w:rPr>
        <w:t xml:space="preserve">πολογισμός </w:t>
      </w:r>
      <w:proofErr w:type="spellStart"/>
      <w:r w:rsidRPr="005D2B63">
        <w:rPr>
          <w:rFonts w:ascii="Cambria" w:hAnsi="Cambria" w:cs="Calibri"/>
          <w:szCs w:val="22"/>
        </w:rPr>
        <w:t>Δημο</w:t>
      </w:r>
      <w:proofErr w:type="spellEnd"/>
      <w:r w:rsidRPr="005D2B63">
        <w:rPr>
          <w:rFonts w:ascii="Cambria" w:hAnsi="Cambria" w:cs="Calibri"/>
          <w:szCs w:val="22"/>
        </w:rPr>
        <w:t>πράτησης.</w:t>
      </w:r>
    </w:p>
    <w:p w14:paraId="40963D6B" w14:textId="62AE54BF" w:rsidR="00CE1109" w:rsidRPr="009B469C" w:rsidRDefault="00CE1109" w:rsidP="009B469C">
      <w:pPr>
        <w:pStyle w:val="para-2"/>
        <w:numPr>
          <w:ilvl w:val="0"/>
          <w:numId w:val="12"/>
        </w:numPr>
        <w:tabs>
          <w:tab w:val="left" w:pos="993"/>
          <w:tab w:val="left" w:pos="2127"/>
        </w:tabs>
        <w:ind w:left="709"/>
        <w:rPr>
          <w:rFonts w:ascii="Cambria" w:hAnsi="Cambria"/>
          <w:lang w:val="el-GR"/>
        </w:rPr>
      </w:pPr>
      <w:r w:rsidRPr="009B469C">
        <w:rPr>
          <w:rFonts w:ascii="Cambria" w:hAnsi="Cambria"/>
          <w:lang w:val="el-GR"/>
        </w:rPr>
        <w:t>Οι εγκεκριμένες μελέτες του έργου.</w:t>
      </w:r>
    </w:p>
    <w:p w14:paraId="5EBF1992" w14:textId="54F604B8" w:rsidR="00CE1109" w:rsidRPr="009B469C" w:rsidRDefault="00CE1109" w:rsidP="009B469C">
      <w:pPr>
        <w:pStyle w:val="para-2"/>
        <w:numPr>
          <w:ilvl w:val="0"/>
          <w:numId w:val="12"/>
        </w:numPr>
        <w:tabs>
          <w:tab w:val="left" w:pos="993"/>
          <w:tab w:val="left" w:pos="2127"/>
        </w:tabs>
        <w:ind w:left="709"/>
        <w:rPr>
          <w:rFonts w:ascii="Cambria" w:hAnsi="Cambria"/>
          <w:lang w:val="el-GR"/>
        </w:rPr>
      </w:pPr>
      <w:r w:rsidRPr="009B469C">
        <w:rPr>
          <w:rFonts w:ascii="Cambria" w:hAnsi="Cambria"/>
          <w:lang w:val="el-GR"/>
        </w:rPr>
        <w:t>Το εγκεκριμένο Χρονοδιάγραμμα κατασκευής του έργου.</w:t>
      </w:r>
    </w:p>
    <w:p w14:paraId="6444DEDD" w14:textId="77777777" w:rsidR="00CE1109" w:rsidRPr="009B469C" w:rsidRDefault="00CE1109" w:rsidP="009B469C">
      <w:pPr>
        <w:pStyle w:val="para-2"/>
        <w:tabs>
          <w:tab w:val="left" w:pos="993"/>
          <w:tab w:val="left" w:pos="2127"/>
        </w:tabs>
        <w:rPr>
          <w:rFonts w:ascii="Cambria" w:hAnsi="Cambria"/>
          <w:lang w:val="el-GR"/>
        </w:rPr>
      </w:pPr>
    </w:p>
    <w:p w14:paraId="4126A28C" w14:textId="77777777" w:rsidR="00CE1109" w:rsidRPr="005D2B63" w:rsidRDefault="00CE1109" w:rsidP="009B469C">
      <w:pPr>
        <w:pStyle w:val="para-2"/>
        <w:tabs>
          <w:tab w:val="left" w:pos="993"/>
          <w:tab w:val="left" w:pos="2127"/>
        </w:tabs>
        <w:ind w:left="0" w:firstLine="0"/>
        <w:rPr>
          <w:rFonts w:ascii="Cambria" w:hAnsi="Cambria" w:cs="Calibri"/>
          <w:szCs w:val="22"/>
          <w:lang w:val="el-GR"/>
        </w:rPr>
      </w:pPr>
      <w:r w:rsidRPr="005D2B63">
        <w:rPr>
          <w:rFonts w:ascii="Cambria" w:hAnsi="Cambria" w:cs="Calibri"/>
          <w:szCs w:val="22"/>
          <w:lang w:val="el-GR"/>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14:paraId="02369BAC" w14:textId="77777777" w:rsidR="00CE1109" w:rsidRPr="009B469C" w:rsidRDefault="00CE1109" w:rsidP="009B469C">
      <w:pPr>
        <w:pStyle w:val="para-2"/>
        <w:tabs>
          <w:tab w:val="left" w:pos="993"/>
          <w:tab w:val="left" w:pos="2127"/>
        </w:tabs>
        <w:ind w:left="709" w:firstLine="0"/>
        <w:rPr>
          <w:b/>
          <w:lang w:val="el-GR"/>
        </w:rPr>
      </w:pPr>
    </w:p>
    <w:p w14:paraId="03FEBB8D" w14:textId="77777777" w:rsidR="00CE1109" w:rsidRPr="00B93840" w:rsidRDefault="00CE1109" w:rsidP="00F57498">
      <w:pPr>
        <w:pStyle w:val="2"/>
      </w:pPr>
      <w:bookmarkStart w:id="27" w:name="_Toc220052554"/>
      <w:bookmarkStart w:id="28" w:name="_Toc237514114"/>
      <w:r w:rsidRPr="00B93840">
        <w:t>Άρθρο 6: Γλώσσα διαδικασίας</w:t>
      </w:r>
      <w:bookmarkEnd w:id="27"/>
      <w:bookmarkEnd w:id="28"/>
    </w:p>
    <w:p w14:paraId="5E6DCE30" w14:textId="77777777" w:rsidR="00CE1109" w:rsidRPr="005D2B63" w:rsidRDefault="00CE1109" w:rsidP="009B469C">
      <w:pPr>
        <w:pStyle w:val="Standard"/>
        <w:jc w:val="both"/>
        <w:rPr>
          <w:rFonts w:ascii="Cambria" w:hAnsi="Cambria" w:cs="Calibri"/>
          <w:sz w:val="22"/>
          <w:szCs w:val="22"/>
        </w:rPr>
      </w:pPr>
    </w:p>
    <w:p w14:paraId="358C0097" w14:textId="77777777" w:rsidR="00CE1109" w:rsidRPr="005D2B63" w:rsidRDefault="00CE1109" w:rsidP="00CE1109">
      <w:pPr>
        <w:pStyle w:val="Standard"/>
        <w:spacing w:after="120"/>
        <w:ind w:left="720" w:hanging="720"/>
        <w:jc w:val="both"/>
        <w:textAlignment w:val="auto"/>
        <w:rPr>
          <w:rFonts w:ascii="Cambria" w:hAnsi="Cambria" w:cs="Calibri"/>
          <w:b/>
          <w:sz w:val="22"/>
          <w:szCs w:val="22"/>
          <w:lang w:val="el-GR"/>
        </w:rPr>
      </w:pPr>
      <w:r w:rsidRPr="005D2B63">
        <w:rPr>
          <w:rFonts w:ascii="Cambria" w:hAnsi="Cambria" w:cs="Calibri"/>
          <w:b/>
          <w:sz w:val="22"/>
          <w:szCs w:val="22"/>
          <w:lang w:val="el-GR"/>
        </w:rPr>
        <w:t>6.1.</w:t>
      </w:r>
      <w:r w:rsidRPr="005D2B63">
        <w:rPr>
          <w:rFonts w:ascii="Cambria" w:hAnsi="Cambria" w:cs="Calibri"/>
          <w:sz w:val="22"/>
          <w:szCs w:val="22"/>
          <w:lang w:val="el-GR"/>
        </w:rPr>
        <w:tab/>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r w:rsidRPr="005D2B63">
        <w:rPr>
          <w:rFonts w:ascii="Cambria" w:eastAsia="Times New Roman" w:hAnsi="Cambria" w:cs="Cambria"/>
          <w:kern w:val="0"/>
          <w:sz w:val="22"/>
          <w:szCs w:val="22"/>
          <w:vertAlign w:val="superscript"/>
          <w:lang w:val="el-GR" w:bidi="ar-SA"/>
        </w:rPr>
        <w:endnoteReference w:id="68"/>
      </w:r>
      <w:r w:rsidRPr="005D2B63">
        <w:rPr>
          <w:rFonts w:ascii="Cambria" w:hAnsi="Cambria" w:cs="Calibri"/>
          <w:sz w:val="22"/>
          <w:szCs w:val="22"/>
          <w:lang w:val="el-GR"/>
        </w:rPr>
        <w:t>. Τυχόν προδικαστικές προσφυγές υποβάλλονται στην ελληνική γλώσσα.</w:t>
      </w:r>
    </w:p>
    <w:p w14:paraId="56FF6065" w14:textId="77777777" w:rsidR="00CE1109" w:rsidRPr="005D2B63" w:rsidRDefault="00CE1109" w:rsidP="009B469C">
      <w:pPr>
        <w:pStyle w:val="Standard"/>
        <w:spacing w:after="120"/>
        <w:ind w:left="720" w:hanging="720"/>
        <w:jc w:val="both"/>
        <w:rPr>
          <w:rFonts w:ascii="Cambria" w:hAnsi="Cambria" w:cs="Calibri"/>
          <w:b/>
          <w:sz w:val="22"/>
          <w:szCs w:val="22"/>
          <w:lang w:val="el-GR"/>
        </w:rPr>
      </w:pPr>
      <w:r w:rsidRPr="005D2B63">
        <w:rPr>
          <w:rFonts w:ascii="Cambria" w:hAnsi="Cambria" w:cs="Calibri"/>
          <w:b/>
          <w:sz w:val="22"/>
          <w:szCs w:val="22"/>
          <w:lang w:val="el-GR"/>
        </w:rPr>
        <w:t>6.2.</w:t>
      </w:r>
      <w:r w:rsidRPr="005D2B63">
        <w:rPr>
          <w:rFonts w:ascii="Cambria" w:hAnsi="Cambria" w:cs="Calibri"/>
          <w:sz w:val="22"/>
          <w:szCs w:val="22"/>
          <w:lang w:val="el-GR"/>
        </w:rPr>
        <w:t xml:space="preserve"> </w:t>
      </w:r>
      <w:r w:rsidRPr="005D2B63">
        <w:rPr>
          <w:rFonts w:ascii="Cambria" w:hAnsi="Cambria" w:cs="Calibri"/>
          <w:sz w:val="22"/>
          <w:szCs w:val="22"/>
          <w:lang w:val="el-GR"/>
        </w:rPr>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w:t>
      </w:r>
      <w:r w:rsidRPr="005D2B63">
        <w:rPr>
          <w:rFonts w:ascii="Cambria" w:hAnsi="Cambria" w:cs="Calibri"/>
          <w:sz w:val="22"/>
          <w:szCs w:val="22"/>
          <w:lang w:val="el-GR"/>
        </w:rPr>
        <w:lastRenderedPageBreak/>
        <w:t xml:space="preserve">ελληνική γλώσσα. </w:t>
      </w:r>
    </w:p>
    <w:p w14:paraId="1E21DDBB" w14:textId="4AB38E7B" w:rsidR="00CE1109" w:rsidRPr="005D2B63" w:rsidRDefault="00CE1109" w:rsidP="009B469C">
      <w:pPr>
        <w:pStyle w:val="Standard"/>
        <w:spacing w:after="120"/>
        <w:ind w:left="720" w:hanging="720"/>
        <w:jc w:val="both"/>
        <w:rPr>
          <w:rFonts w:ascii="Cambria" w:hAnsi="Cambria" w:cs="Calibri"/>
          <w:b/>
          <w:sz w:val="22"/>
          <w:szCs w:val="22"/>
          <w:lang w:val="el-GR"/>
        </w:rPr>
      </w:pPr>
      <w:r w:rsidRPr="005D2B63">
        <w:rPr>
          <w:rFonts w:ascii="Cambria" w:hAnsi="Cambria" w:cs="Calibri"/>
          <w:b/>
          <w:sz w:val="22"/>
          <w:szCs w:val="22"/>
          <w:lang w:val="el-GR"/>
        </w:rPr>
        <w:t>6.3.</w:t>
      </w:r>
      <w:r w:rsidRPr="005D2B63">
        <w:rPr>
          <w:rFonts w:ascii="Cambria" w:hAnsi="Cambria" w:cs="Calibri"/>
          <w:sz w:val="22"/>
          <w:szCs w:val="22"/>
          <w:lang w:val="el-GR"/>
        </w:rPr>
        <w:t xml:space="preserve"> </w:t>
      </w:r>
      <w:r w:rsidRPr="005D2B63">
        <w:rPr>
          <w:rFonts w:ascii="Cambria" w:hAnsi="Cambria" w:cs="Calibri"/>
          <w:sz w:val="22"/>
          <w:szCs w:val="22"/>
          <w:lang w:val="el-GR"/>
        </w:rPr>
        <w:tab/>
        <w:t xml:space="preserve">Στα αλλοδαπά δημόσια έγγραφα και </w:t>
      </w:r>
      <w:r w:rsidRPr="0090330A">
        <w:rPr>
          <w:rFonts w:ascii="Cambria" w:hAnsi="Cambria" w:cs="Calibri"/>
          <w:sz w:val="22"/>
          <w:szCs w:val="22"/>
          <w:lang w:val="el-GR"/>
        </w:rPr>
        <w:t>δικαιολογητικά εφαρμόζεται η Συνθήκη της Χάγης της 5.10.1961, που κυρώθηκε με το</w:t>
      </w:r>
      <w:r w:rsidR="00803459" w:rsidRPr="00B9372F">
        <w:rPr>
          <w:rFonts w:ascii="Cambria" w:hAnsi="Cambria" w:cs="Calibri"/>
          <w:sz w:val="22"/>
          <w:szCs w:val="22"/>
          <w:lang w:val="el-GR"/>
        </w:rPr>
        <w:t>ν</w:t>
      </w:r>
      <w:r w:rsidRPr="0090330A">
        <w:rPr>
          <w:rFonts w:ascii="Cambria" w:hAnsi="Cambria" w:cs="Calibri"/>
          <w:sz w:val="22"/>
          <w:szCs w:val="22"/>
          <w:lang w:val="el-GR"/>
        </w:rPr>
        <w:t xml:space="preserve"> ν. 1497/1984 (Α΄188)</w:t>
      </w:r>
      <w:r w:rsidRPr="0090330A">
        <w:rPr>
          <w:rFonts w:ascii="Cambria" w:hAnsi="Cambria" w:cs="Cambria"/>
          <w:sz w:val="22"/>
          <w:szCs w:val="22"/>
          <w:lang w:val="el-GR"/>
        </w:rPr>
        <w:t xml:space="preserve"> σύμφωνα με τα οριζόμενα στο άρθρο 4.2.β) της παρούσας</w:t>
      </w:r>
      <w:r w:rsidRPr="0090330A">
        <w:rPr>
          <w:rFonts w:ascii="Cambria" w:hAnsi="Cambria" w:cs="Calibri"/>
          <w:strike/>
          <w:sz w:val="22"/>
          <w:szCs w:val="22"/>
          <w:lang w:val="el-GR"/>
        </w:rPr>
        <w:t>.</w:t>
      </w:r>
      <w:r w:rsidRPr="0090330A">
        <w:rPr>
          <w:rFonts w:ascii="Cambria" w:hAnsi="Cambria" w:cs="Calibri"/>
          <w:sz w:val="22"/>
          <w:szCs w:val="22"/>
          <w:lang w:val="el-GR"/>
        </w:rPr>
        <w:t xml:space="preserve"> </w:t>
      </w:r>
      <w:r w:rsidRPr="0090330A">
        <w:rPr>
          <w:rFonts w:ascii="Cambria" w:hAnsi="Cambria" w:cs="Cambria"/>
          <w:sz w:val="22"/>
          <w:szCs w:val="22"/>
          <w:lang w:val="el-GR"/>
        </w:rPr>
        <w:t>Τα αλλοδαπ</w:t>
      </w:r>
      <w:r>
        <w:rPr>
          <w:rFonts w:ascii="Cambria" w:hAnsi="Cambria" w:cs="Cambria"/>
          <w:sz w:val="22"/>
          <w:szCs w:val="22"/>
          <w:lang w:val="el-GR"/>
        </w:rPr>
        <w:t xml:space="preserve">ά δημόσια και ιδιωτικά έγγραφα </w:t>
      </w:r>
      <w:r w:rsidRPr="0090330A">
        <w:rPr>
          <w:rFonts w:ascii="Cambria" w:hAnsi="Cambria" w:cs="Cambria"/>
          <w:sz w:val="22"/>
          <w:szCs w:val="22"/>
          <w:lang w:val="el-GR"/>
        </w:rPr>
        <w:t>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w:t>
      </w:r>
      <w:r w:rsidRPr="009B469C">
        <w:rPr>
          <w:rStyle w:val="af"/>
        </w:rPr>
        <w:endnoteReference w:id="69"/>
      </w:r>
      <w:r w:rsidRPr="0090330A">
        <w:rPr>
          <w:rFonts w:ascii="Cambria" w:hAnsi="Cambria" w:cs="Cambria"/>
          <w:sz w:val="22"/>
          <w:szCs w:val="22"/>
          <w:lang w:val="el-GR"/>
        </w:rPr>
        <w:t xml:space="preserve"> και γίνονται αποδεκτά σύμφωνα με τα οριζόμενα, ομοίως, στο άρθρο 4.2.β) της παρούσας.</w:t>
      </w:r>
      <w:r w:rsidRPr="005D2B63">
        <w:rPr>
          <w:rFonts w:ascii="Cambria" w:hAnsi="Cambria" w:cs="Cambria"/>
          <w:sz w:val="22"/>
          <w:szCs w:val="22"/>
          <w:lang w:val="el-GR"/>
        </w:rPr>
        <w:t xml:space="preserve"> </w:t>
      </w:r>
      <w:r w:rsidRPr="005D2B63">
        <w:rPr>
          <w:rFonts w:ascii="Cambria" w:hAnsi="Cambria" w:cs="Calibri"/>
          <w:sz w:val="22"/>
          <w:szCs w:val="22"/>
          <w:lang w:val="el-GR"/>
        </w:rPr>
        <w:t xml:space="preserve"> </w:t>
      </w:r>
    </w:p>
    <w:p w14:paraId="1419B9E9" w14:textId="38F8F4D9" w:rsidR="00CE1109" w:rsidRPr="005D2B63" w:rsidRDefault="00CE1109" w:rsidP="00F95F35">
      <w:pPr>
        <w:pStyle w:val="Standard"/>
        <w:jc w:val="both"/>
        <w:rPr>
          <w:rFonts w:ascii="Cambria" w:hAnsi="Cambria" w:cs="Calibri"/>
          <w:sz w:val="22"/>
          <w:szCs w:val="22"/>
          <w:lang w:val="el-GR"/>
        </w:rPr>
      </w:pPr>
      <w:r w:rsidRPr="005D2B63">
        <w:rPr>
          <w:rFonts w:ascii="Cambria" w:hAnsi="Cambria" w:cs="Calibri"/>
          <w:b/>
          <w:sz w:val="22"/>
          <w:szCs w:val="22"/>
          <w:lang w:val="el-GR"/>
        </w:rPr>
        <w:t>6.4.</w:t>
      </w:r>
      <w:r w:rsidRPr="005D2B63">
        <w:rPr>
          <w:rFonts w:ascii="Cambria" w:hAnsi="Cambria" w:cs="Calibri"/>
          <w:sz w:val="22"/>
          <w:szCs w:val="22"/>
          <w:lang w:val="el-GR"/>
        </w:rPr>
        <w:t xml:space="preserve">   </w:t>
      </w:r>
      <w:r w:rsidRPr="005D2B63">
        <w:rPr>
          <w:rFonts w:ascii="Cambria" w:hAnsi="Cambria" w:cs="Calibri"/>
          <w:sz w:val="22"/>
          <w:szCs w:val="22"/>
          <w:lang w:val="el-GR"/>
        </w:rPr>
        <w:tab/>
      </w:r>
      <w:r w:rsidR="00F95F35">
        <w:rPr>
          <w:rFonts w:ascii="Cambria" w:hAnsi="Cambria" w:cs="Calibri"/>
          <w:sz w:val="22"/>
          <w:szCs w:val="22"/>
          <w:lang w:val="el-GR"/>
        </w:rPr>
        <w:t>Διαγράφεται</w:t>
      </w:r>
    </w:p>
    <w:p w14:paraId="39FDCD80" w14:textId="77777777" w:rsidR="00CE1109" w:rsidRPr="005D2B63" w:rsidRDefault="00CE1109" w:rsidP="009B469C">
      <w:pPr>
        <w:pStyle w:val="Standard"/>
        <w:spacing w:after="120"/>
        <w:ind w:left="720" w:hanging="720"/>
        <w:jc w:val="both"/>
        <w:rPr>
          <w:rFonts w:ascii="Cambria" w:hAnsi="Cambria" w:cs="Calibri"/>
          <w:b/>
          <w:sz w:val="22"/>
          <w:szCs w:val="22"/>
          <w:lang w:val="el-GR"/>
        </w:rPr>
      </w:pPr>
    </w:p>
    <w:p w14:paraId="58C187A2" w14:textId="77777777" w:rsidR="00CE1109" w:rsidRPr="005D2B63" w:rsidRDefault="00CE1109" w:rsidP="009B469C">
      <w:pPr>
        <w:pStyle w:val="Standard"/>
        <w:spacing w:after="120"/>
        <w:ind w:left="720" w:hanging="720"/>
        <w:jc w:val="both"/>
        <w:textAlignment w:val="auto"/>
        <w:rPr>
          <w:rFonts w:ascii="Cambria" w:hAnsi="Cambria" w:cs="Calibri"/>
          <w:sz w:val="22"/>
          <w:szCs w:val="22"/>
          <w:lang w:val="el-GR"/>
        </w:rPr>
      </w:pPr>
      <w:r w:rsidRPr="005D2B63">
        <w:rPr>
          <w:rFonts w:ascii="Cambria" w:hAnsi="Cambria" w:cs="Calibri"/>
          <w:b/>
          <w:sz w:val="22"/>
          <w:szCs w:val="22"/>
          <w:lang w:val="el-GR"/>
        </w:rPr>
        <w:t>6.5.</w:t>
      </w:r>
      <w:r w:rsidRPr="005D2B63">
        <w:rPr>
          <w:rFonts w:ascii="Cambria" w:hAnsi="Cambria" w:cs="Calibri"/>
          <w:sz w:val="22"/>
          <w:szCs w:val="22"/>
          <w:lang w:val="el-GR"/>
        </w:rPr>
        <w:tab/>
        <w:t>Η  επικοινωνία με την αναθέτουσα αρχή, καθώς και μεταξύ αυτής και του αναδόχου, θα γίνονται υποχρεωτικά στην ελληνική γλώσσα.</w:t>
      </w:r>
    </w:p>
    <w:p w14:paraId="652C8AB0" w14:textId="13727FF6" w:rsidR="00CE1109" w:rsidRPr="002D160C" w:rsidRDefault="00CE1109" w:rsidP="00F95F35">
      <w:pPr>
        <w:pStyle w:val="Standard"/>
        <w:ind w:left="720" w:hanging="720"/>
        <w:jc w:val="both"/>
        <w:textAlignment w:val="auto"/>
        <w:rPr>
          <w:rFonts w:ascii="Cambria" w:hAnsi="Cambria" w:cs="Calibri"/>
          <w:i/>
          <w:color w:val="0070C0"/>
          <w:sz w:val="22"/>
          <w:szCs w:val="22"/>
          <w:lang w:val="el-GR"/>
        </w:rPr>
      </w:pPr>
      <w:r w:rsidRPr="005D2B63">
        <w:rPr>
          <w:rFonts w:ascii="Cambria" w:hAnsi="Cambria" w:cs="Calibri"/>
          <w:b/>
          <w:sz w:val="22"/>
          <w:szCs w:val="22"/>
          <w:lang w:val="el-GR"/>
        </w:rPr>
        <w:t>6</w:t>
      </w:r>
      <w:r w:rsidRPr="0065366C">
        <w:rPr>
          <w:rFonts w:ascii="Cambria" w:hAnsi="Cambria" w:cs="Calibri"/>
          <w:b/>
          <w:sz w:val="22"/>
          <w:szCs w:val="22"/>
          <w:lang w:val="el-GR"/>
        </w:rPr>
        <w:t>.6</w:t>
      </w:r>
      <w:r w:rsidRPr="005D2B63">
        <w:rPr>
          <w:rFonts w:ascii="Cambria" w:hAnsi="Cambria" w:cs="Calibri"/>
          <w:sz w:val="22"/>
          <w:szCs w:val="22"/>
          <w:lang w:val="el-GR"/>
        </w:rPr>
        <w:t xml:space="preserve">        </w:t>
      </w:r>
      <w:r w:rsidR="00F95F35">
        <w:rPr>
          <w:rFonts w:ascii="Cambria" w:hAnsi="Cambria" w:cs="Calibri"/>
          <w:sz w:val="22"/>
          <w:szCs w:val="22"/>
          <w:lang w:val="el-GR"/>
        </w:rPr>
        <w:t>Διαγράφεται</w:t>
      </w:r>
    </w:p>
    <w:p w14:paraId="78D17DB7" w14:textId="77777777" w:rsidR="00CE1109" w:rsidRPr="009B469C" w:rsidRDefault="00CE1109" w:rsidP="009B469C">
      <w:pPr>
        <w:pStyle w:val="Standard"/>
        <w:spacing w:after="120"/>
        <w:ind w:left="720" w:hanging="720"/>
        <w:jc w:val="both"/>
        <w:textAlignment w:val="auto"/>
        <w:rPr>
          <w:rFonts w:ascii="Cambria" w:hAnsi="Cambria"/>
          <w:sz w:val="22"/>
          <w:lang w:val="el-GR"/>
        </w:rPr>
      </w:pPr>
    </w:p>
    <w:p w14:paraId="17D0D862" w14:textId="2074A72A" w:rsidR="00CE1109" w:rsidRPr="00B93840" w:rsidRDefault="00CE1109" w:rsidP="00F57498">
      <w:pPr>
        <w:pStyle w:val="2"/>
      </w:pPr>
      <w:bookmarkStart w:id="29" w:name="_Toc220052555"/>
      <w:bookmarkStart w:id="30" w:name="_Toc237514115"/>
      <w:r w:rsidRPr="00B93840">
        <w:t>Άρθρο 7: Εφαρμοστέα νομοθεσία</w:t>
      </w:r>
      <w:bookmarkEnd w:id="29"/>
      <w:bookmarkEnd w:id="30"/>
    </w:p>
    <w:p w14:paraId="4209E7AA" w14:textId="77777777" w:rsidR="00CE1109" w:rsidRPr="00B93840" w:rsidRDefault="00CE1109" w:rsidP="009B469C">
      <w:pPr>
        <w:pStyle w:val="Standard"/>
        <w:jc w:val="both"/>
        <w:rPr>
          <w:rFonts w:ascii="Cambria" w:hAnsi="Cambria"/>
          <w:sz w:val="22"/>
        </w:rPr>
      </w:pPr>
    </w:p>
    <w:p w14:paraId="11094A37" w14:textId="363DC469" w:rsidR="00CE1109" w:rsidRPr="00B93840" w:rsidRDefault="00CE1109" w:rsidP="009B469C">
      <w:pPr>
        <w:pStyle w:val="Textbodyindent"/>
        <w:numPr>
          <w:ilvl w:val="1"/>
          <w:numId w:val="7"/>
        </w:numPr>
        <w:suppressAutoHyphens w:val="0"/>
        <w:ind w:left="709" w:hanging="709"/>
        <w:rPr>
          <w:rFonts w:ascii="Cambria" w:hAnsi="Cambria"/>
          <w:lang w:val="el-GR"/>
        </w:rPr>
      </w:pPr>
      <w:r w:rsidRPr="00B93840">
        <w:rPr>
          <w:rFonts w:ascii="Cambria" w:hAnsi="Cambria"/>
          <w:lang w:val="el-GR"/>
        </w:rPr>
        <w:t xml:space="preserve">Για τη δημοπράτηση του έργου, την εκτέλεση της σύμβασης και την κατασκευή του, εφαρμόζονται οι διατάξεις των </w:t>
      </w:r>
      <w:r w:rsidR="00803459" w:rsidRPr="00B9372F">
        <w:rPr>
          <w:rFonts w:ascii="Cambria" w:hAnsi="Cambria" w:cs="Calibri"/>
          <w:szCs w:val="22"/>
          <w:lang w:val="el-GR"/>
        </w:rPr>
        <w:t>κατωτέρ</w:t>
      </w:r>
      <w:r w:rsidRPr="0031379B">
        <w:rPr>
          <w:rFonts w:ascii="Cambria" w:hAnsi="Cambria" w:cs="Calibri"/>
          <w:szCs w:val="22"/>
          <w:lang w:val="el-GR"/>
        </w:rPr>
        <w:t>ω</w:t>
      </w:r>
      <w:r w:rsidRPr="00B93840">
        <w:rPr>
          <w:rFonts w:ascii="Cambria" w:hAnsi="Cambria"/>
          <w:lang w:val="el-GR"/>
        </w:rPr>
        <w:t xml:space="preserve"> νομοθετημάτων, όπως ισχύουν:</w:t>
      </w:r>
    </w:p>
    <w:p w14:paraId="2C70D136" w14:textId="26556AE1" w:rsidR="00CE1109" w:rsidRDefault="00CE1109" w:rsidP="009B469C">
      <w:pPr>
        <w:pStyle w:val="Standard"/>
        <w:numPr>
          <w:ilvl w:val="0"/>
          <w:numId w:val="22"/>
        </w:numPr>
        <w:tabs>
          <w:tab w:val="left" w:pos="2309"/>
        </w:tabs>
        <w:jc w:val="both"/>
        <w:rPr>
          <w:rFonts w:ascii="Cambria" w:hAnsi="Cambria" w:cs="Calibri"/>
          <w:i/>
          <w:sz w:val="22"/>
          <w:szCs w:val="22"/>
          <w:lang w:val="el-GR"/>
        </w:rPr>
      </w:pPr>
      <w:r w:rsidRPr="00CC3D74">
        <w:rPr>
          <w:rFonts w:ascii="Cambria" w:hAnsi="Cambria" w:cs="Calibri"/>
          <w:i/>
          <w:sz w:val="22"/>
          <w:szCs w:val="22"/>
          <w:lang w:val="el-GR"/>
        </w:rPr>
        <w:t>του ν. 4412/2016 «Δημόσιες Συμβάσεις Έργων, Προμηθειών και Υπηρεσιών (προσαρμογή στις Οδηγίες 201/24/Ε και 2014/25/ΕΕ)» (Α’ 147)</w:t>
      </w:r>
      <w:r w:rsidR="00803459" w:rsidRPr="00B9372F">
        <w:rPr>
          <w:rFonts w:ascii="Cambria" w:hAnsi="Cambria" w:cs="Calibri"/>
          <w:i/>
          <w:sz w:val="22"/>
          <w:szCs w:val="22"/>
          <w:lang w:val="el-GR"/>
        </w:rPr>
        <w:t>,</w:t>
      </w:r>
    </w:p>
    <w:p w14:paraId="7F16C50D" w14:textId="77777777" w:rsidR="00CE1109" w:rsidRPr="0031379B" w:rsidRDefault="00CE1109" w:rsidP="00CE1109">
      <w:pPr>
        <w:pStyle w:val="Standard"/>
        <w:numPr>
          <w:ilvl w:val="0"/>
          <w:numId w:val="22"/>
        </w:numPr>
        <w:tabs>
          <w:tab w:val="left" w:pos="2309"/>
        </w:tabs>
        <w:jc w:val="both"/>
        <w:rPr>
          <w:rFonts w:ascii="Cambria" w:hAnsi="Cambria" w:cs="Calibri"/>
          <w:i/>
          <w:sz w:val="22"/>
          <w:szCs w:val="22"/>
          <w:lang w:val="el-GR"/>
        </w:rPr>
      </w:pPr>
      <w:r>
        <w:rPr>
          <w:rFonts w:ascii="Cambria" w:hAnsi="Cambria" w:cs="Calibri"/>
          <w:i/>
          <w:sz w:val="22"/>
          <w:szCs w:val="22"/>
          <w:lang w:val="el-GR"/>
        </w:rPr>
        <w:t xml:space="preserve">του ν. 5167/2024 </w:t>
      </w:r>
      <w:r w:rsidRPr="00BF786D">
        <w:rPr>
          <w:rFonts w:ascii="Cambria" w:hAnsi="Cambria" w:cs="Calibri" w:hint="cs"/>
          <w:i/>
          <w:sz w:val="22"/>
          <w:szCs w:val="22"/>
          <w:lang w:val="el-GR"/>
        </w:rPr>
        <w:t>«</w:t>
      </w:r>
      <w:r w:rsidRPr="00BF786D">
        <w:rPr>
          <w:rFonts w:ascii="Cambria" w:hAnsi="Cambria" w:cs="Calibri"/>
          <w:i/>
          <w:sz w:val="22"/>
          <w:szCs w:val="22"/>
          <w:lang w:val="el-GR"/>
        </w:rPr>
        <w:t>Αναδιάρθρωση σιδηροδρομικού τομέα και ενίσχυση ρυθμιστικών φορέων μεταφορών και άλλες διατάξεις</w:t>
      </w:r>
      <w:r w:rsidRPr="00BF786D">
        <w:rPr>
          <w:rFonts w:ascii="Cambria" w:hAnsi="Cambria" w:cs="Calibri" w:hint="cs"/>
          <w:i/>
          <w:sz w:val="22"/>
          <w:szCs w:val="22"/>
          <w:lang w:val="el-GR"/>
        </w:rPr>
        <w:t>»</w:t>
      </w:r>
      <w:r>
        <w:rPr>
          <w:rFonts w:ascii="Cambria" w:hAnsi="Cambria" w:cs="Calibri"/>
          <w:i/>
          <w:sz w:val="22"/>
          <w:szCs w:val="22"/>
          <w:lang w:val="el-GR"/>
        </w:rPr>
        <w:t xml:space="preserve"> (Α΄124) και ιδίως των άρθρων 30 και 32 ως προς την κατάργηση του ανεκτέλεστου υπόλοιπου εργολαβικών συμβάσεων,</w:t>
      </w:r>
    </w:p>
    <w:p w14:paraId="27928C05" w14:textId="1BBDDE90" w:rsidR="00CE1109" w:rsidRPr="009B469C" w:rsidRDefault="00CE1109" w:rsidP="009B469C">
      <w:pPr>
        <w:numPr>
          <w:ilvl w:val="0"/>
          <w:numId w:val="22"/>
        </w:numPr>
        <w:jc w:val="both"/>
        <w:rPr>
          <w:rFonts w:ascii="Cambria" w:hAnsi="Cambria"/>
          <w:i/>
          <w:sz w:val="22"/>
          <w:lang w:val="el-GR"/>
        </w:rPr>
      </w:pPr>
      <w:r w:rsidRPr="00504B2B">
        <w:rPr>
          <w:rFonts w:ascii="Cambria" w:hAnsi="Cambria" w:cs="Calibri"/>
          <w:i/>
          <w:sz w:val="22"/>
          <w:szCs w:val="22"/>
          <w:lang w:val="el-GR"/>
        </w:rPr>
        <w:t>του ν. 5090/2024 «Παρεμβάσεις στον Ποινικό Κώδικα και τον Κώδικα Ποινικής Δικονομίας για την επιτάχυνση και την ποιοτική αναβάθμιση της ποινικής δίκης -Εκσυγχρονισμός του νομοθετικού πλαισίου για την πρόληψη και την κα</w:t>
      </w:r>
      <w:r w:rsidRPr="00D84FC0">
        <w:rPr>
          <w:rFonts w:ascii="Cambria" w:hAnsi="Cambria" w:cs="Calibri"/>
          <w:i/>
          <w:sz w:val="22"/>
          <w:szCs w:val="22"/>
          <w:lang w:val="el-GR"/>
        </w:rPr>
        <w:t>ταπολέμηση της ενδοοικογενειακής βίας» (Α’ 30</w:t>
      </w:r>
      <w:r w:rsidRPr="0004432D">
        <w:rPr>
          <w:rFonts w:ascii="Cambria" w:hAnsi="Cambria" w:cs="Calibri"/>
          <w:sz w:val="22"/>
          <w:szCs w:val="22"/>
          <w:lang w:val="el-GR"/>
        </w:rPr>
        <w:t>)</w:t>
      </w:r>
      <w:r w:rsidRPr="009B469C">
        <w:rPr>
          <w:rFonts w:ascii="Cambria" w:hAnsi="Cambria"/>
          <w:sz w:val="22"/>
          <w:lang w:val="el-GR"/>
        </w:rPr>
        <w:t xml:space="preserve"> </w:t>
      </w:r>
      <w:r w:rsidRPr="00CC0D80">
        <w:rPr>
          <w:rFonts w:ascii="Cambria" w:hAnsi="Cambria" w:cs="Calibri"/>
          <w:i/>
          <w:sz w:val="22"/>
          <w:szCs w:val="22"/>
          <w:lang w:val="el-GR"/>
        </w:rPr>
        <w:t>και ιδίως των άρθρων 134 και 135</w:t>
      </w:r>
      <w:r w:rsidR="00803459" w:rsidRPr="00B9372F">
        <w:rPr>
          <w:rFonts w:ascii="Cambria" w:hAnsi="Cambria" w:cs="Calibri"/>
          <w:i/>
          <w:sz w:val="22"/>
          <w:szCs w:val="22"/>
          <w:lang w:val="el-GR"/>
        </w:rPr>
        <w:t>,</w:t>
      </w:r>
      <w:r w:rsidRPr="009B469C">
        <w:rPr>
          <w:rFonts w:ascii="Cambria" w:hAnsi="Cambria"/>
          <w:i/>
          <w:kern w:val="0"/>
          <w:sz w:val="22"/>
          <w:lang w:val="el-GR"/>
        </w:rPr>
        <w:t xml:space="preserve"> </w:t>
      </w:r>
      <w:r w:rsidRPr="00CC0D80">
        <w:rPr>
          <w:rFonts w:ascii="Cambria" w:hAnsi="Cambria" w:cs="Calibri"/>
          <w:i/>
          <w:sz w:val="22"/>
          <w:szCs w:val="22"/>
          <w:lang w:val="el-GR"/>
        </w:rPr>
        <w:t>ως προς την ευθύνη νομικών προσώπων/ οντοτήτων για αδικήματα δωροδοκίας,</w:t>
      </w:r>
    </w:p>
    <w:p w14:paraId="3C125EE1" w14:textId="5E0FF488" w:rsidR="00CE1109" w:rsidRPr="00CC0D80" w:rsidRDefault="00CE1109" w:rsidP="00B93840">
      <w:pPr>
        <w:numPr>
          <w:ilvl w:val="0"/>
          <w:numId w:val="22"/>
        </w:numPr>
        <w:jc w:val="both"/>
        <w:textAlignment w:val="auto"/>
        <w:rPr>
          <w:rFonts w:ascii="Cambria" w:hAnsi="Cambria" w:cs="Calibri"/>
          <w:i/>
          <w:sz w:val="22"/>
          <w:szCs w:val="22"/>
          <w:lang w:val="el-GR"/>
        </w:rPr>
      </w:pPr>
      <w:r w:rsidRPr="00637224">
        <w:rPr>
          <w:rFonts w:ascii="Cambria" w:hAnsi="Cambria" w:cs="Calibri"/>
          <w:i/>
          <w:sz w:val="22"/>
          <w:szCs w:val="22"/>
          <w:lang w:val="el-GR"/>
        </w:rPr>
        <w:t>του ν. 5005/2022 (Α’ 236) «Ενίσχυση δημοσιότητας και διαφάνειας στον έντυπο και ηλεκτρονικό Τύπο</w:t>
      </w:r>
      <w:r w:rsidR="00803459" w:rsidRPr="00B9372F">
        <w:rPr>
          <w:rFonts w:ascii="Cambria" w:hAnsi="Cambria" w:cs="Calibri"/>
          <w:i/>
          <w:sz w:val="22"/>
          <w:szCs w:val="22"/>
          <w:lang w:val="el-GR"/>
        </w:rPr>
        <w:t>-</w:t>
      </w:r>
      <w:r w:rsidRPr="00637224">
        <w:rPr>
          <w:rFonts w:ascii="Cambria" w:hAnsi="Cambria" w:cs="Calibri"/>
          <w:i/>
          <w:sz w:val="22"/>
          <w:szCs w:val="22"/>
          <w:lang w:val="el-GR"/>
        </w:rPr>
        <w:t xml:space="preserve">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 </w:t>
      </w:r>
    </w:p>
    <w:p w14:paraId="27CEA705" w14:textId="77777777" w:rsidR="00CE1109" w:rsidRPr="00D84FC0" w:rsidRDefault="00CE1109" w:rsidP="009B469C">
      <w:pPr>
        <w:pStyle w:val="Standard"/>
        <w:numPr>
          <w:ilvl w:val="0"/>
          <w:numId w:val="22"/>
        </w:numPr>
        <w:tabs>
          <w:tab w:val="left" w:pos="2309"/>
        </w:tabs>
        <w:jc w:val="both"/>
        <w:rPr>
          <w:rFonts w:ascii="Cambria" w:hAnsi="Cambria" w:cs="Calibri"/>
          <w:i/>
          <w:sz w:val="22"/>
          <w:szCs w:val="22"/>
          <w:lang w:val="el-GR"/>
        </w:rPr>
      </w:pPr>
      <w:r w:rsidRPr="00504B2B">
        <w:rPr>
          <w:rFonts w:ascii="Cambria" w:hAnsi="Cambria" w:cs="Calibri"/>
          <w:i/>
          <w:sz w:val="22"/>
          <w:szCs w:val="22"/>
          <w:lang w:val="el-GR"/>
        </w:rPr>
        <w:t>του ν. 4727/2020 (Α’ 184) «Ψηφιακή Διακυβέρνηση (Ενσωμάτωση στην Ελληνική Νομοθεσία της Οδηγίας (ΕΕ) 20</w:t>
      </w:r>
      <w:r w:rsidRPr="00D84FC0">
        <w:rPr>
          <w:rFonts w:ascii="Cambria" w:hAnsi="Cambria" w:cs="Calibri"/>
          <w:i/>
          <w:sz w:val="22"/>
          <w:szCs w:val="22"/>
          <w:lang w:val="el-GR"/>
        </w:rPr>
        <w:t>16/2102 και της Οδηγίας (ΕΕ) 2019/1024) – Ηλεκτρονικές Επικοινωνίες (Ενσωμάτωση στο Ελληνικό Δίκαιο της Οδηγίας (ΕΕ) 2018/1972 και άλλες διατάξεις”,</w:t>
      </w:r>
    </w:p>
    <w:p w14:paraId="3DEA3705" w14:textId="77777777" w:rsidR="00CE1109" w:rsidRPr="00CC3D74" w:rsidRDefault="00CE1109" w:rsidP="009B469C">
      <w:pPr>
        <w:pStyle w:val="Standard"/>
        <w:numPr>
          <w:ilvl w:val="0"/>
          <w:numId w:val="22"/>
        </w:numPr>
        <w:tabs>
          <w:tab w:val="left" w:pos="2309"/>
        </w:tabs>
        <w:jc w:val="both"/>
        <w:rPr>
          <w:rFonts w:ascii="Cambria" w:hAnsi="Cambria" w:cs="Calibri"/>
          <w:i/>
          <w:sz w:val="22"/>
          <w:szCs w:val="22"/>
          <w:lang w:val="el-GR"/>
        </w:rPr>
      </w:pPr>
      <w:r w:rsidRPr="00CC3D74">
        <w:rPr>
          <w:rFonts w:ascii="Cambria" w:hAnsi="Cambria" w:cs="Calibri"/>
          <w:i/>
          <w:sz w:val="22"/>
          <w:szCs w:val="22"/>
          <w:lang w:val="el-GR"/>
        </w:rPr>
        <w:t xml:space="preserve">του ν. 4700/2020 (Α’ 127) «Ενιαίο κείμενο Δικονομίας για το Ελεγκτικό Συνέδριο, ολοκληρωμένο νομοθετικό πλαίσιο για τον </w:t>
      </w:r>
      <w:proofErr w:type="spellStart"/>
      <w:r w:rsidRPr="00CC3D74">
        <w:rPr>
          <w:rFonts w:ascii="Cambria" w:hAnsi="Cambria" w:cs="Calibri"/>
          <w:i/>
          <w:sz w:val="22"/>
          <w:szCs w:val="22"/>
          <w:lang w:val="el-GR"/>
        </w:rPr>
        <w:t>προσυμβατικό</w:t>
      </w:r>
      <w:proofErr w:type="spellEnd"/>
      <w:r w:rsidRPr="00CC3D74">
        <w:rPr>
          <w:rFonts w:ascii="Cambria" w:hAnsi="Cambria" w:cs="Calibri"/>
          <w:i/>
          <w:sz w:val="22"/>
          <w:szCs w:val="22"/>
          <w:lang w:val="el-GR"/>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14:paraId="5D4D8A3D" w14:textId="2524E46B" w:rsidR="00CE1109" w:rsidRPr="00CC3D74" w:rsidRDefault="00CE1109" w:rsidP="009B469C">
      <w:pPr>
        <w:pStyle w:val="af5"/>
        <w:widowControl/>
        <w:numPr>
          <w:ilvl w:val="0"/>
          <w:numId w:val="22"/>
        </w:numPr>
        <w:tabs>
          <w:tab w:val="clear" w:pos="644"/>
        </w:tabs>
        <w:spacing w:after="120" w:line="240" w:lineRule="auto"/>
        <w:ind w:left="641" w:hanging="357"/>
        <w:jc w:val="both"/>
        <w:textAlignment w:val="auto"/>
        <w:rPr>
          <w:rFonts w:ascii="Cambria" w:eastAsia="Times New Roman" w:hAnsi="Cambria" w:cs="Cambria"/>
          <w:i/>
          <w:kern w:val="0"/>
          <w:sz w:val="22"/>
          <w:szCs w:val="22"/>
          <w:lang w:val="el-GR" w:bidi="ar-SA"/>
        </w:rPr>
      </w:pPr>
      <w:r w:rsidRPr="00CC3D74">
        <w:rPr>
          <w:rFonts w:ascii="Cambria" w:hAnsi="Cambria" w:cs="Calibri"/>
          <w:i/>
          <w:sz w:val="22"/>
          <w:szCs w:val="22"/>
          <w:lang w:val="el-GR"/>
        </w:rPr>
        <w:t xml:space="preserve">του </w:t>
      </w:r>
      <w:r w:rsidRPr="00CC3D74">
        <w:rPr>
          <w:rFonts w:ascii="Cambria" w:eastAsia="Times New Roman" w:hAnsi="Cambria" w:cs="Cambria"/>
          <w:i/>
          <w:kern w:val="0"/>
          <w:sz w:val="22"/>
          <w:szCs w:val="22"/>
          <w:lang w:val="el-GR" w:bidi="ar-SA"/>
        </w:rPr>
        <w:t>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r w:rsidR="00803459" w:rsidRPr="00B9372F">
        <w:rPr>
          <w:rFonts w:ascii="Cambria" w:eastAsia="Times New Roman" w:hAnsi="Cambria" w:cs="Cambria"/>
          <w:i/>
          <w:kern w:val="0"/>
          <w:sz w:val="22"/>
          <w:szCs w:val="22"/>
          <w:lang w:val="el-GR" w:bidi="ar-SA"/>
        </w:rPr>
        <w:t>,</w:t>
      </w:r>
    </w:p>
    <w:p w14:paraId="02BD34AF" w14:textId="77777777" w:rsidR="00CE1109" w:rsidRPr="00CC3D74" w:rsidRDefault="00CE1109" w:rsidP="009B469C">
      <w:pPr>
        <w:pStyle w:val="Standard"/>
        <w:numPr>
          <w:ilvl w:val="0"/>
          <w:numId w:val="22"/>
        </w:numPr>
        <w:tabs>
          <w:tab w:val="left" w:pos="2309"/>
        </w:tabs>
        <w:ind w:left="641" w:hanging="357"/>
        <w:jc w:val="both"/>
        <w:rPr>
          <w:rFonts w:ascii="Cambria" w:hAnsi="Cambria" w:cs="Calibri"/>
          <w:i/>
          <w:sz w:val="22"/>
          <w:szCs w:val="22"/>
          <w:lang w:val="el-GR"/>
        </w:rPr>
      </w:pPr>
      <w:r w:rsidRPr="00CC3D74">
        <w:rPr>
          <w:rFonts w:ascii="Cambria" w:hAnsi="Cambria" w:cs="Calibri"/>
          <w:i/>
          <w:sz w:val="22"/>
          <w:szCs w:val="22"/>
          <w:lang w:val="el-GR"/>
        </w:rPr>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w:t>
      </w:r>
      <w:r w:rsidRPr="00CC3D74">
        <w:rPr>
          <w:rFonts w:ascii="Cambria" w:hAnsi="Cambria" w:cs="Calibri"/>
          <w:i/>
          <w:sz w:val="22"/>
          <w:szCs w:val="22"/>
          <w:vertAlign w:val="superscript"/>
          <w:lang w:val="el-GR"/>
        </w:rPr>
        <w:t>ης</w:t>
      </w:r>
      <w:r w:rsidRPr="00CC3D74">
        <w:rPr>
          <w:rFonts w:ascii="Cambria" w:hAnsi="Cambria" w:cs="Calibri"/>
          <w:i/>
          <w:sz w:val="22"/>
          <w:szCs w:val="22"/>
          <w:lang w:val="el-GR"/>
        </w:rPr>
        <w:t xml:space="preserve">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CC3D74">
        <w:rPr>
          <w:rFonts w:ascii="Cambria" w:hAnsi="Cambria" w:cs="Calibri"/>
          <w:i/>
          <w:sz w:val="22"/>
          <w:szCs w:val="22"/>
          <w:vertAlign w:val="superscript"/>
          <w:lang w:val="el-GR"/>
        </w:rPr>
        <w:t>ης</w:t>
      </w:r>
      <w:r w:rsidRPr="00CC3D74">
        <w:rPr>
          <w:rFonts w:ascii="Cambria" w:hAnsi="Cambria" w:cs="Calibri"/>
          <w:i/>
          <w:sz w:val="22"/>
          <w:szCs w:val="22"/>
          <w:lang w:val="el-GR"/>
        </w:rPr>
        <w:t xml:space="preserve"> Απριλίου 2016 και άλλες διατάξεις»,</w:t>
      </w:r>
    </w:p>
    <w:p w14:paraId="2F9ACDFB" w14:textId="77777777" w:rsidR="00CE1109" w:rsidRPr="00CC3D74" w:rsidRDefault="00CE1109" w:rsidP="009B469C">
      <w:pPr>
        <w:pStyle w:val="Standard"/>
        <w:numPr>
          <w:ilvl w:val="0"/>
          <w:numId w:val="22"/>
        </w:numPr>
        <w:tabs>
          <w:tab w:val="left" w:pos="2309"/>
        </w:tabs>
        <w:ind w:left="641" w:hanging="357"/>
        <w:jc w:val="both"/>
        <w:rPr>
          <w:rFonts w:ascii="Cambria" w:hAnsi="Cambria" w:cs="Calibri"/>
          <w:i/>
          <w:sz w:val="22"/>
          <w:szCs w:val="22"/>
          <w:lang w:val="el-GR"/>
        </w:rPr>
      </w:pPr>
      <w:r w:rsidRPr="00CC3D74">
        <w:rPr>
          <w:rFonts w:ascii="Cambria" w:hAnsi="Cambria" w:cs="Calibri"/>
          <w:i/>
          <w:sz w:val="22"/>
          <w:szCs w:val="22"/>
          <w:lang w:val="el-GR"/>
        </w:rPr>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14:paraId="60DCD6B3" w14:textId="135B9CA3" w:rsidR="00CE1109" w:rsidRPr="00CC3D74" w:rsidRDefault="00CE1109" w:rsidP="009B469C">
      <w:pPr>
        <w:widowControl/>
        <w:numPr>
          <w:ilvl w:val="0"/>
          <w:numId w:val="22"/>
        </w:numPr>
        <w:tabs>
          <w:tab w:val="clear" w:pos="644"/>
          <w:tab w:val="num" w:pos="709"/>
        </w:tabs>
        <w:ind w:left="641" w:hanging="357"/>
        <w:jc w:val="both"/>
        <w:textAlignment w:val="auto"/>
        <w:rPr>
          <w:rFonts w:ascii="Cambria" w:hAnsi="Cambria" w:cs="Cambria"/>
          <w:i/>
          <w:sz w:val="22"/>
          <w:szCs w:val="22"/>
          <w:lang w:val="el-GR"/>
        </w:rPr>
      </w:pPr>
      <w:r w:rsidRPr="00CC3D74">
        <w:rPr>
          <w:rFonts w:ascii="Cambria" w:hAnsi="Cambria" w:cs="Cambria"/>
          <w:i/>
          <w:sz w:val="22"/>
          <w:szCs w:val="22"/>
          <w:lang w:val="el-GR"/>
        </w:rPr>
        <w:t>του ν. 4601/2019 (Α’ 44) «Εταιρικοί µ</w:t>
      </w:r>
      <w:proofErr w:type="spellStart"/>
      <w:r w:rsidRPr="00CC3D74">
        <w:rPr>
          <w:rFonts w:ascii="Cambria" w:hAnsi="Cambria" w:cs="Cambria"/>
          <w:i/>
          <w:sz w:val="22"/>
          <w:szCs w:val="22"/>
          <w:lang w:val="el-GR"/>
        </w:rPr>
        <w:t>ετασχηµατισµοί</w:t>
      </w:r>
      <w:proofErr w:type="spellEnd"/>
      <w:r w:rsidRPr="00CC3D74">
        <w:rPr>
          <w:rFonts w:ascii="Cambria" w:hAnsi="Cambria" w:cs="Cambria"/>
          <w:i/>
          <w:sz w:val="22"/>
          <w:szCs w:val="22"/>
          <w:lang w:val="el-GR"/>
        </w:rPr>
        <w:t xml:space="preserve"> και </w:t>
      </w:r>
      <w:proofErr w:type="spellStart"/>
      <w:r w:rsidRPr="00CC3D74">
        <w:rPr>
          <w:rFonts w:ascii="Cambria" w:hAnsi="Cambria" w:cs="Cambria"/>
          <w:i/>
          <w:sz w:val="22"/>
          <w:szCs w:val="22"/>
          <w:lang w:val="el-GR"/>
        </w:rPr>
        <w:t>εναρµόνιση</w:t>
      </w:r>
      <w:proofErr w:type="spellEnd"/>
      <w:r w:rsidRPr="00CC3D74">
        <w:rPr>
          <w:rFonts w:ascii="Cambria" w:hAnsi="Cambria" w:cs="Cambria"/>
          <w:i/>
          <w:sz w:val="22"/>
          <w:szCs w:val="22"/>
          <w:lang w:val="el-GR"/>
        </w:rPr>
        <w:t xml:space="preserve"> του </w:t>
      </w:r>
      <w:proofErr w:type="spellStart"/>
      <w:r w:rsidRPr="00CC3D74">
        <w:rPr>
          <w:rFonts w:ascii="Cambria" w:hAnsi="Cambria" w:cs="Cambria"/>
          <w:i/>
          <w:sz w:val="22"/>
          <w:szCs w:val="22"/>
          <w:lang w:val="el-GR"/>
        </w:rPr>
        <w:t>νοµοθετικού</w:t>
      </w:r>
      <w:proofErr w:type="spellEnd"/>
      <w:r w:rsidRPr="00CC3D74">
        <w:rPr>
          <w:rFonts w:ascii="Cambria" w:hAnsi="Cambria" w:cs="Cambria"/>
          <w:i/>
          <w:sz w:val="22"/>
          <w:szCs w:val="22"/>
          <w:lang w:val="el-GR"/>
        </w:rPr>
        <w:t xml:space="preserve"> πλαισίου µε τις διατάξεις της Οδηγίας 2014/55/ΕΕ του Ευρωπαϊκού Κοινοβουλίου και του </w:t>
      </w:r>
      <w:proofErr w:type="spellStart"/>
      <w:r w:rsidRPr="00CC3D74">
        <w:rPr>
          <w:rFonts w:ascii="Cambria" w:hAnsi="Cambria" w:cs="Cambria"/>
          <w:i/>
          <w:sz w:val="22"/>
          <w:szCs w:val="22"/>
          <w:lang w:val="el-GR"/>
        </w:rPr>
        <w:t>Συµβουλίου</w:t>
      </w:r>
      <w:proofErr w:type="spellEnd"/>
      <w:r w:rsidRPr="00CC3D74">
        <w:rPr>
          <w:rFonts w:ascii="Cambria" w:hAnsi="Cambria" w:cs="Cambria"/>
          <w:i/>
          <w:sz w:val="22"/>
          <w:szCs w:val="22"/>
          <w:lang w:val="el-GR"/>
        </w:rPr>
        <w:t xml:space="preserve"> της </w:t>
      </w:r>
      <w:r w:rsidRPr="00CC3D74">
        <w:rPr>
          <w:rFonts w:ascii="Cambria" w:hAnsi="Cambria" w:cs="Cambria"/>
          <w:i/>
          <w:sz w:val="22"/>
          <w:szCs w:val="22"/>
          <w:lang w:val="el-GR"/>
        </w:rPr>
        <w:lastRenderedPageBreak/>
        <w:t xml:space="preserve">16ης Απριλίου 2014 για την έκδοση ηλεκτρονικών </w:t>
      </w:r>
      <w:proofErr w:type="spellStart"/>
      <w:r w:rsidRPr="00CC3D74">
        <w:rPr>
          <w:rFonts w:ascii="Cambria" w:hAnsi="Cambria" w:cs="Cambria"/>
          <w:i/>
          <w:sz w:val="22"/>
          <w:szCs w:val="22"/>
          <w:lang w:val="el-GR"/>
        </w:rPr>
        <w:t>τιµολογίων</w:t>
      </w:r>
      <w:proofErr w:type="spellEnd"/>
      <w:r w:rsidRPr="00CC3D74">
        <w:rPr>
          <w:rFonts w:ascii="Cambria" w:hAnsi="Cambria" w:cs="Cambria"/>
          <w:i/>
          <w:sz w:val="22"/>
          <w:szCs w:val="22"/>
          <w:lang w:val="el-GR"/>
        </w:rPr>
        <w:t xml:space="preserve"> στο πλαίσιο </w:t>
      </w:r>
      <w:proofErr w:type="spellStart"/>
      <w:r w:rsidRPr="00CC3D74">
        <w:rPr>
          <w:rFonts w:ascii="Cambria" w:hAnsi="Cambria" w:cs="Cambria"/>
          <w:i/>
          <w:sz w:val="22"/>
          <w:szCs w:val="22"/>
          <w:lang w:val="el-GR"/>
        </w:rPr>
        <w:t>δηµόσιων</w:t>
      </w:r>
      <w:proofErr w:type="spellEnd"/>
      <w:r w:rsidRPr="00CC3D74">
        <w:rPr>
          <w:rFonts w:ascii="Cambria" w:hAnsi="Cambria" w:cs="Cambria"/>
          <w:i/>
          <w:sz w:val="22"/>
          <w:szCs w:val="22"/>
          <w:lang w:val="el-GR"/>
        </w:rPr>
        <w:t xml:space="preserve"> </w:t>
      </w:r>
      <w:proofErr w:type="spellStart"/>
      <w:r w:rsidRPr="00CC3D74">
        <w:rPr>
          <w:rFonts w:ascii="Cambria" w:hAnsi="Cambria" w:cs="Cambria"/>
          <w:i/>
          <w:sz w:val="22"/>
          <w:szCs w:val="22"/>
          <w:lang w:val="el-GR"/>
        </w:rPr>
        <w:t>συµβάσεων</w:t>
      </w:r>
      <w:proofErr w:type="spellEnd"/>
      <w:r w:rsidRPr="00CC3D74">
        <w:rPr>
          <w:rFonts w:ascii="Cambria" w:hAnsi="Cambria" w:cs="Cambria"/>
          <w:i/>
          <w:sz w:val="22"/>
          <w:szCs w:val="22"/>
          <w:lang w:val="el-GR"/>
        </w:rPr>
        <w:t xml:space="preserve"> και λοιπές διατάξεις»</w:t>
      </w:r>
      <w:r w:rsidR="00803459" w:rsidRPr="00B9372F">
        <w:rPr>
          <w:rFonts w:ascii="Cambria" w:hAnsi="Cambria" w:cs="Cambria"/>
          <w:i/>
          <w:sz w:val="22"/>
          <w:szCs w:val="22"/>
          <w:lang w:val="el-GR"/>
        </w:rPr>
        <w:t>,</w:t>
      </w:r>
    </w:p>
    <w:p w14:paraId="13256A92" w14:textId="77777777" w:rsidR="00CE1109" w:rsidRPr="00CC3D74" w:rsidRDefault="00CE1109" w:rsidP="009B469C">
      <w:pPr>
        <w:pStyle w:val="Standard"/>
        <w:numPr>
          <w:ilvl w:val="0"/>
          <w:numId w:val="22"/>
        </w:numPr>
        <w:tabs>
          <w:tab w:val="left" w:pos="2309"/>
        </w:tabs>
        <w:jc w:val="both"/>
        <w:rPr>
          <w:rFonts w:ascii="Cambria" w:hAnsi="Cambria" w:cs="Calibri"/>
          <w:i/>
          <w:sz w:val="22"/>
          <w:szCs w:val="22"/>
          <w:lang w:val="el-GR"/>
        </w:rPr>
      </w:pPr>
      <w:r w:rsidRPr="00CC3D74">
        <w:rPr>
          <w:rFonts w:ascii="Cambria" w:hAnsi="Cambria" w:cs="Calibri"/>
          <w:i/>
          <w:sz w:val="22"/>
          <w:szCs w:val="22"/>
          <w:lang w:val="el-GR"/>
        </w:rPr>
        <w:t>του ν. 4472/2017 (Α΄74) και ιδίως των άρθρων 118 και 119,</w:t>
      </w:r>
    </w:p>
    <w:p w14:paraId="1D7618D7" w14:textId="3C94E2CC" w:rsidR="00CE1109" w:rsidRPr="0031379B" w:rsidRDefault="00CE1109" w:rsidP="009B469C">
      <w:pPr>
        <w:pStyle w:val="Standard"/>
        <w:numPr>
          <w:ilvl w:val="0"/>
          <w:numId w:val="22"/>
        </w:numPr>
        <w:tabs>
          <w:tab w:val="left" w:pos="2309"/>
        </w:tabs>
        <w:ind w:left="641" w:hanging="357"/>
        <w:jc w:val="both"/>
        <w:rPr>
          <w:rFonts w:ascii="Cambria" w:eastAsia="Calibri" w:hAnsi="Cambria" w:cs="Calibri"/>
          <w:i/>
          <w:sz w:val="22"/>
          <w:szCs w:val="22"/>
          <w:lang w:val="el-GR"/>
        </w:rPr>
      </w:pPr>
      <w:r w:rsidRPr="00CC3D74">
        <w:rPr>
          <w:rFonts w:ascii="Cambria" w:hAnsi="Cambria" w:cs="Calibri"/>
          <w:i/>
          <w:sz w:val="22"/>
          <w:szCs w:val="22"/>
          <w:lang w:val="el-GR"/>
        </w:rPr>
        <w:t>του ν. 4314/2014</w:t>
      </w:r>
      <w:r w:rsidRPr="00CC3D74">
        <w:rPr>
          <w:rFonts w:ascii="Cambria" w:hAnsi="Cambria" w:cs="Calibri"/>
          <w:b/>
          <w:bCs/>
          <w:i/>
          <w:sz w:val="22"/>
          <w:szCs w:val="22"/>
          <w:lang w:val="el-GR"/>
        </w:rPr>
        <w:t xml:space="preserve"> (</w:t>
      </w:r>
      <w:r w:rsidRPr="00CC3D74">
        <w:rPr>
          <w:rFonts w:ascii="Cambria" w:hAnsi="Cambria" w:cs="Calibri"/>
          <w:i/>
          <w:sz w:val="22"/>
          <w:szCs w:val="22"/>
          <w:lang w:val="el-GR"/>
        </w:rPr>
        <w:t xml:space="preserve">Α’ 265) “Α) </w:t>
      </w:r>
      <w:r w:rsidRPr="00CC3D74">
        <w:rPr>
          <w:rFonts w:ascii="Cambria" w:hAnsi="Cambria" w:cs="Calibri"/>
          <w:i/>
          <w:iCs/>
          <w:sz w:val="22"/>
          <w:szCs w:val="22"/>
          <w:lang w:val="el-GR"/>
        </w:rPr>
        <w:t xml:space="preserve">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w:t>
      </w:r>
      <w:r w:rsidRPr="00B93840">
        <w:rPr>
          <w:rFonts w:ascii="Cambria" w:hAnsi="Cambria"/>
          <w:i/>
          <w:sz w:val="22"/>
        </w:rPr>
        <w:t>L</w:t>
      </w:r>
      <w:r w:rsidRPr="00CC3D74">
        <w:rPr>
          <w:rFonts w:ascii="Cambria" w:hAnsi="Cambria" w:cs="Calibri"/>
          <w:i/>
          <w:iCs/>
          <w:sz w:val="22"/>
          <w:szCs w:val="22"/>
          <w:lang w:val="el-GR"/>
        </w:rPr>
        <w:t xml:space="preserve"> 156/16.6.2012) στο ελληνικό δίκαιο, τροποποίηση του ν. 3419/2005 (Α’ 297) και άλλες διατάξεις” </w:t>
      </w:r>
      <w:r w:rsidRPr="00CC3D74">
        <w:rPr>
          <w:rFonts w:ascii="Cambria" w:hAnsi="Cambria" w:cs="Calibri"/>
          <w:i/>
          <w:sz w:val="22"/>
          <w:szCs w:val="22"/>
          <w:lang w:val="el-GR"/>
        </w:rPr>
        <w:t>και</w:t>
      </w:r>
      <w:r w:rsidRPr="00CC3D74">
        <w:rPr>
          <w:rFonts w:ascii="Cambria" w:hAnsi="Cambria" w:cs="Calibri"/>
          <w:i/>
          <w:iCs/>
          <w:sz w:val="22"/>
          <w:szCs w:val="22"/>
          <w:lang w:val="el-GR"/>
        </w:rPr>
        <w:t xml:space="preserve"> </w:t>
      </w:r>
      <w:r w:rsidRPr="00CC3D74">
        <w:rPr>
          <w:rFonts w:ascii="Cambria" w:hAnsi="Cambria" w:cs="Calibri"/>
          <w:i/>
          <w:sz w:val="22"/>
          <w:szCs w:val="22"/>
          <w:lang w:val="el-GR"/>
        </w:rPr>
        <w:t>του ν. 3614/2007 (Α’ 267) «Διαχείριση, έλεγχος και εφαρμογή αναπτυξιακών παρεμβάσεων για την προγραμματική περίοδο 2007 -2013»</w:t>
      </w:r>
      <w:r w:rsidRPr="0031379B">
        <w:rPr>
          <w:rFonts w:ascii="Cambria" w:hAnsi="Cambria" w:cs="Calibri"/>
          <w:i/>
          <w:iCs/>
          <w:sz w:val="22"/>
          <w:szCs w:val="22"/>
          <w:lang w:val="el-GR"/>
        </w:rPr>
        <w:t>»</w:t>
      </w:r>
      <w:r w:rsidRPr="0031379B">
        <w:rPr>
          <w:rFonts w:ascii="Cambria" w:hAnsi="Cambria" w:cs="Calibri"/>
          <w:i/>
          <w:sz w:val="22"/>
          <w:szCs w:val="22"/>
          <w:lang w:val="el-GR"/>
        </w:rPr>
        <w:t xml:space="preserve"> </w:t>
      </w:r>
      <w:r w:rsidRPr="009B469C">
        <w:rPr>
          <w:rStyle w:val="21"/>
        </w:rPr>
        <w:endnoteReference w:id="70"/>
      </w:r>
      <w:r w:rsidR="00803459" w:rsidRPr="00B9372F">
        <w:rPr>
          <w:rFonts w:ascii="Cambria" w:hAnsi="Cambria" w:cs="Calibri"/>
          <w:i/>
          <w:sz w:val="22"/>
          <w:szCs w:val="22"/>
          <w:lang w:val="el-GR"/>
        </w:rPr>
        <w:t>,</w:t>
      </w:r>
    </w:p>
    <w:p w14:paraId="56A3B39D" w14:textId="36CD6DD3" w:rsidR="00CE1109" w:rsidRPr="0031379B" w:rsidRDefault="00CE1109" w:rsidP="009B469C">
      <w:pPr>
        <w:pStyle w:val="Standard"/>
        <w:numPr>
          <w:ilvl w:val="0"/>
          <w:numId w:val="22"/>
        </w:numPr>
        <w:tabs>
          <w:tab w:val="clear" w:pos="644"/>
          <w:tab w:val="num" w:pos="142"/>
          <w:tab w:val="left" w:pos="709"/>
        </w:tabs>
        <w:ind w:left="709" w:hanging="425"/>
        <w:jc w:val="both"/>
        <w:rPr>
          <w:rFonts w:ascii="Cambria" w:eastAsia="Calibri" w:hAnsi="Cambria" w:cs="Calibri"/>
          <w:i/>
          <w:sz w:val="22"/>
          <w:szCs w:val="22"/>
          <w:lang w:val="el-GR"/>
        </w:rPr>
      </w:pPr>
      <w:r w:rsidRPr="0031379B">
        <w:rPr>
          <w:rFonts w:ascii="Cambria" w:hAnsi="Cambria" w:cs="Calibri"/>
          <w:i/>
          <w:sz w:val="22"/>
          <w:szCs w:val="22"/>
          <w:lang w:val="el-GR"/>
        </w:rPr>
        <w:t>του ν. 4914/2022</w:t>
      </w:r>
      <w:r w:rsidRPr="009B469C">
        <w:rPr>
          <w:rFonts w:ascii="Cambria" w:hAnsi="Cambria"/>
          <w:b/>
          <w:i/>
          <w:sz w:val="22"/>
          <w:lang w:val="el-GR"/>
        </w:rPr>
        <w:t xml:space="preserve"> </w:t>
      </w:r>
      <w:r w:rsidRPr="009B469C">
        <w:rPr>
          <w:rFonts w:ascii="Cambria" w:hAnsi="Cambria"/>
          <w:sz w:val="22"/>
          <w:lang w:val="el-GR"/>
        </w:rPr>
        <w:t>(</w:t>
      </w:r>
      <w:r w:rsidRPr="0031379B">
        <w:rPr>
          <w:rFonts w:ascii="Cambria" w:hAnsi="Cambria" w:cs="Calibri"/>
          <w:i/>
          <w:sz w:val="22"/>
          <w:szCs w:val="22"/>
          <w:lang w:val="el-GR"/>
        </w:rPr>
        <w:t>Α’ 61) «</w:t>
      </w:r>
      <w:r w:rsidRPr="0031379B">
        <w:rPr>
          <w:rFonts w:ascii="Cambria" w:hAnsi="Cambria" w:cs="Calibri"/>
          <w:i/>
          <w:iCs/>
          <w:sz w:val="22"/>
          <w:szCs w:val="22"/>
          <w:lang w:val="el-GR"/>
        </w:rPr>
        <w:t>Διαχείριση, έλεγχος και εφαρμογή αναπτυξιακών παρεμβάσεων για την Προγραμματική Περίοδο 2021−2027, σύστασης Ανώνυμης Εταιρείας "Εθνικό Μητρώο Νεοφυών Επιχειρήσεων Α.Ε.”</w:t>
      </w:r>
      <w:r w:rsidRPr="0031379B">
        <w:rPr>
          <w:rFonts w:ascii="Cambria" w:hAnsi="Cambria" w:cs="Calibri"/>
          <w:i/>
          <w:sz w:val="22"/>
          <w:szCs w:val="22"/>
          <w:lang w:val="el-GR"/>
        </w:rPr>
        <w:t xml:space="preserve"> και άλλες διατάξεις»</w:t>
      </w:r>
      <w:r w:rsidRPr="009B469C">
        <w:rPr>
          <w:rStyle w:val="21"/>
          <w:lang w:val="el-GR"/>
        </w:rPr>
        <w:t xml:space="preserve"> </w:t>
      </w:r>
      <w:r w:rsidRPr="009B469C">
        <w:rPr>
          <w:rStyle w:val="21"/>
        </w:rPr>
        <w:endnoteReference w:id="71"/>
      </w:r>
      <w:r w:rsidR="00803459" w:rsidRPr="00B9372F">
        <w:rPr>
          <w:rFonts w:ascii="Cambria" w:hAnsi="Cambria" w:cs="Calibri"/>
          <w:i/>
          <w:sz w:val="22"/>
          <w:szCs w:val="22"/>
          <w:lang w:val="el-GR"/>
        </w:rPr>
        <w:t>,</w:t>
      </w:r>
    </w:p>
    <w:p w14:paraId="612E8120" w14:textId="01FAF699" w:rsidR="00CE1109" w:rsidRPr="0031379B" w:rsidRDefault="00CE1109" w:rsidP="009B469C">
      <w:pPr>
        <w:pStyle w:val="Standard"/>
        <w:numPr>
          <w:ilvl w:val="0"/>
          <w:numId w:val="22"/>
        </w:numPr>
        <w:tabs>
          <w:tab w:val="clear" w:pos="644"/>
          <w:tab w:val="num" w:pos="284"/>
        </w:tabs>
        <w:ind w:left="641" w:hanging="357"/>
        <w:jc w:val="both"/>
        <w:rPr>
          <w:rFonts w:ascii="Cambria" w:hAnsi="Cambria" w:cs="Calibri"/>
          <w:i/>
          <w:sz w:val="22"/>
          <w:szCs w:val="22"/>
          <w:lang w:val="el-GR"/>
        </w:rPr>
      </w:pPr>
      <w:r w:rsidRPr="00CC3D74">
        <w:rPr>
          <w:rFonts w:ascii="Cambria" w:hAnsi="Cambria" w:cs="Calibri"/>
          <w:i/>
          <w:sz w:val="22"/>
          <w:szCs w:val="22"/>
          <w:lang w:val="el-GR"/>
        </w:rPr>
        <w:t xml:space="preserve">του </w:t>
      </w:r>
      <w:r w:rsidR="00803459" w:rsidRPr="00B9372F">
        <w:rPr>
          <w:rFonts w:ascii="Cambria" w:hAnsi="Cambria" w:cs="Calibri"/>
          <w:i/>
          <w:sz w:val="22"/>
          <w:szCs w:val="22"/>
          <w:lang w:val="el-GR"/>
        </w:rPr>
        <w:t xml:space="preserve">ν. </w:t>
      </w:r>
      <w:r w:rsidRPr="00CC3D74">
        <w:rPr>
          <w:rFonts w:ascii="Cambria" w:hAnsi="Cambria" w:cs="Calibri"/>
          <w:i/>
          <w:sz w:val="22"/>
          <w:szCs w:val="22"/>
          <w:lang w:val="el-GR"/>
        </w:rPr>
        <w:t>4278/2014 (Α΄157) και ειδικότερα το</w:t>
      </w:r>
      <w:r w:rsidR="00803459" w:rsidRPr="00B9372F">
        <w:rPr>
          <w:rFonts w:ascii="Cambria" w:hAnsi="Cambria" w:cs="Calibri"/>
          <w:i/>
          <w:sz w:val="22"/>
          <w:szCs w:val="22"/>
          <w:lang w:val="el-GR"/>
        </w:rPr>
        <w:t>υ</w:t>
      </w:r>
      <w:r w:rsidRPr="00CC3D74">
        <w:rPr>
          <w:rFonts w:ascii="Cambria" w:hAnsi="Cambria" w:cs="Calibri"/>
          <w:i/>
          <w:sz w:val="22"/>
          <w:szCs w:val="22"/>
          <w:lang w:val="el-GR"/>
        </w:rPr>
        <w:t xml:space="preserve"> άρθρο</w:t>
      </w:r>
      <w:r w:rsidR="00803459" w:rsidRPr="00B9372F">
        <w:rPr>
          <w:rFonts w:ascii="Cambria" w:hAnsi="Cambria" w:cs="Calibri"/>
          <w:i/>
          <w:sz w:val="22"/>
          <w:szCs w:val="22"/>
          <w:lang w:val="el-GR"/>
        </w:rPr>
        <w:t>υ</w:t>
      </w:r>
      <w:r w:rsidRPr="00CC3D74">
        <w:rPr>
          <w:rFonts w:ascii="Cambria" w:hAnsi="Cambria" w:cs="Calibri"/>
          <w:i/>
          <w:sz w:val="22"/>
          <w:szCs w:val="22"/>
          <w:lang w:val="el-GR"/>
        </w:rPr>
        <w:t xml:space="preserve"> 59 «Άρση περιορισμών συμμετοχής εργ</w:t>
      </w:r>
      <w:r w:rsidRPr="0031379B">
        <w:rPr>
          <w:rFonts w:ascii="Cambria" w:hAnsi="Cambria" w:cs="Calibri"/>
          <w:i/>
          <w:sz w:val="22"/>
          <w:szCs w:val="22"/>
          <w:lang w:val="el-GR"/>
        </w:rPr>
        <w:t>οληπτικών επιχειρήσεων σε δημόσια έργα»,</w:t>
      </w:r>
    </w:p>
    <w:p w14:paraId="501C8277" w14:textId="68C132F3" w:rsidR="00CE1109" w:rsidRPr="0031379B" w:rsidRDefault="00CE1109" w:rsidP="009B469C">
      <w:pPr>
        <w:pStyle w:val="Standard"/>
        <w:numPr>
          <w:ilvl w:val="0"/>
          <w:numId w:val="22"/>
        </w:numPr>
        <w:tabs>
          <w:tab w:val="clear" w:pos="644"/>
          <w:tab w:val="num" w:pos="284"/>
          <w:tab w:val="left" w:pos="709"/>
        </w:tabs>
        <w:ind w:left="641" w:hanging="357"/>
        <w:jc w:val="both"/>
        <w:rPr>
          <w:rFonts w:ascii="Cambria" w:hAnsi="Cambria" w:cs="Calibri"/>
          <w:i/>
          <w:sz w:val="22"/>
          <w:szCs w:val="22"/>
          <w:lang w:val="el-GR"/>
        </w:rPr>
      </w:pPr>
      <w:r w:rsidRPr="0031379B">
        <w:rPr>
          <w:rFonts w:ascii="Cambria" w:hAnsi="Cambria" w:cs="Calibri"/>
          <w:i/>
          <w:sz w:val="22"/>
          <w:szCs w:val="22"/>
          <w:lang w:val="el-GR"/>
        </w:rPr>
        <w:t xml:space="preserve">του </w:t>
      </w:r>
      <w:r w:rsidRPr="00CC3D74">
        <w:rPr>
          <w:rFonts w:ascii="Cambria" w:hAnsi="Cambria" w:cs="Calibri"/>
          <w:i/>
          <w:sz w:val="22"/>
          <w:szCs w:val="22"/>
          <w:lang w:val="el-GR"/>
        </w:rPr>
        <w:t>ν. 4270/2014 (Α' 143) «</w:t>
      </w:r>
      <w:r w:rsidRPr="0031379B">
        <w:rPr>
          <w:rFonts w:ascii="Cambria" w:hAnsi="Cambria" w:cs="Calibri"/>
          <w:i/>
          <w:iCs/>
          <w:sz w:val="22"/>
          <w:szCs w:val="22"/>
          <w:lang w:val="el-GR"/>
        </w:rPr>
        <w:t>Αρχές δημοσιονομικής διαχείρισης και εποπτείας (ενσωμάτωση της Οδηγίας 2011/85/ΕΕ) – δημόσιο λογιστικό και άλλες διατάξεις»</w:t>
      </w:r>
      <w:r w:rsidRPr="0031379B">
        <w:rPr>
          <w:rFonts w:ascii="Cambria" w:hAnsi="Cambria" w:cs="Calibri"/>
          <w:i/>
          <w:sz w:val="22"/>
          <w:szCs w:val="22"/>
          <w:lang w:val="el-GR"/>
        </w:rPr>
        <w:t>, όπως ισχύει</w:t>
      </w:r>
      <w:r w:rsidR="00803459" w:rsidRPr="00B9372F">
        <w:rPr>
          <w:rFonts w:ascii="Cambria" w:hAnsi="Cambria" w:cs="Calibri"/>
          <w:i/>
          <w:sz w:val="22"/>
          <w:szCs w:val="22"/>
          <w:lang w:val="el-GR"/>
        </w:rPr>
        <w:t>,</w:t>
      </w:r>
    </w:p>
    <w:p w14:paraId="70C5E0E6" w14:textId="77777777" w:rsidR="00CE1109" w:rsidRPr="00CC3D74" w:rsidRDefault="00CE1109" w:rsidP="009B469C">
      <w:pPr>
        <w:pStyle w:val="Standard"/>
        <w:numPr>
          <w:ilvl w:val="0"/>
          <w:numId w:val="22"/>
        </w:numPr>
        <w:tabs>
          <w:tab w:val="clear" w:pos="644"/>
          <w:tab w:val="num" w:pos="284"/>
          <w:tab w:val="left" w:pos="709"/>
        </w:tabs>
        <w:ind w:left="709" w:hanging="425"/>
        <w:jc w:val="both"/>
        <w:rPr>
          <w:rFonts w:ascii="Cambria" w:hAnsi="Cambria" w:cs="Calibri"/>
          <w:i/>
          <w:sz w:val="22"/>
          <w:szCs w:val="22"/>
          <w:lang w:val="el-GR"/>
        </w:rPr>
      </w:pPr>
      <w:r w:rsidRPr="0031379B">
        <w:rPr>
          <w:rFonts w:ascii="Cambria" w:hAnsi="Cambria" w:cs="Calibri"/>
          <w:i/>
          <w:sz w:val="22"/>
          <w:szCs w:val="22"/>
          <w:lang w:val="el-GR"/>
        </w:rPr>
        <w:t xml:space="preserve">του </w:t>
      </w:r>
      <w:r w:rsidRPr="00CC3D74">
        <w:rPr>
          <w:rFonts w:ascii="Cambria" w:hAnsi="Cambria" w:cs="Calibri"/>
          <w:i/>
          <w:sz w:val="22"/>
          <w:szCs w:val="22"/>
          <w:lang w:val="el-GR"/>
        </w:rPr>
        <w:t>ν. 4129/2013 (Α’ 52) «Κύρωση του Κώδικα Νόμων γ</w:t>
      </w:r>
      <w:r w:rsidRPr="0031379B">
        <w:rPr>
          <w:rFonts w:ascii="Cambria" w:hAnsi="Cambria" w:cs="Calibri"/>
          <w:i/>
          <w:sz w:val="22"/>
          <w:szCs w:val="22"/>
          <w:lang w:val="el-GR"/>
        </w:rPr>
        <w:t>ια το Ελεγκτικό Συνέδ</w:t>
      </w:r>
      <w:r w:rsidRPr="00CC3D74">
        <w:rPr>
          <w:rFonts w:ascii="Cambria" w:hAnsi="Cambria" w:cs="Calibri"/>
          <w:i/>
          <w:sz w:val="22"/>
          <w:szCs w:val="22"/>
          <w:lang w:val="el-GR"/>
        </w:rPr>
        <w:t>ριο»,</w:t>
      </w:r>
    </w:p>
    <w:p w14:paraId="7251D74E" w14:textId="77777777" w:rsidR="00CE1109" w:rsidRPr="0031379B" w:rsidRDefault="00CE1109" w:rsidP="009B469C">
      <w:pPr>
        <w:pStyle w:val="Standard"/>
        <w:numPr>
          <w:ilvl w:val="0"/>
          <w:numId w:val="22"/>
        </w:numPr>
        <w:tabs>
          <w:tab w:val="clear" w:pos="644"/>
          <w:tab w:val="num" w:pos="284"/>
          <w:tab w:val="left" w:pos="709"/>
        </w:tabs>
        <w:ind w:left="709" w:hanging="425"/>
        <w:jc w:val="both"/>
        <w:rPr>
          <w:rFonts w:ascii="Cambria" w:hAnsi="Cambria" w:cs="Calibri"/>
          <w:i/>
          <w:sz w:val="22"/>
          <w:szCs w:val="22"/>
          <w:lang w:val="el-GR"/>
        </w:rPr>
      </w:pPr>
      <w:r w:rsidRPr="0031379B">
        <w:rPr>
          <w:rFonts w:ascii="Cambria" w:hAnsi="Cambria" w:cs="Calibri"/>
          <w:i/>
          <w:sz w:val="22"/>
          <w:szCs w:val="22"/>
          <w:lang w:val="el-GR"/>
        </w:rPr>
        <w:t>τ</w:t>
      </w:r>
      <w:r w:rsidRPr="00CC3D74">
        <w:rPr>
          <w:rFonts w:ascii="Cambria" w:hAnsi="Cambria" w:cs="Calibri"/>
          <w:i/>
          <w:sz w:val="22"/>
          <w:szCs w:val="22"/>
          <w:lang w:val="el-GR"/>
        </w:rPr>
        <w:t xml:space="preserve">ου </w:t>
      </w:r>
      <w:r w:rsidRPr="0031379B">
        <w:rPr>
          <w:rFonts w:ascii="Cambria" w:hAnsi="Cambria" w:cs="Calibri"/>
          <w:i/>
          <w:sz w:val="22"/>
          <w:szCs w:val="22"/>
          <w:lang w:val="el-GR"/>
        </w:rPr>
        <w:t>άρθρου 11 του ν. 4013/2011 (Α’ 204) «Σύσταση ενιαίας Ανεξάρτητης Αρχής Δημοσίων Συμβάσεων και Κεντρικού Ηλεκτρονικού Μητρώου Δημοσίων Συμβάσεων…»,</w:t>
      </w:r>
    </w:p>
    <w:p w14:paraId="48BDC000" w14:textId="13D2EEE0" w:rsidR="00CE1109" w:rsidRPr="0031379B" w:rsidRDefault="00CE1109" w:rsidP="009B469C">
      <w:pPr>
        <w:pStyle w:val="Standard"/>
        <w:numPr>
          <w:ilvl w:val="0"/>
          <w:numId w:val="22"/>
        </w:numPr>
        <w:tabs>
          <w:tab w:val="clear" w:pos="644"/>
          <w:tab w:val="num" w:pos="284"/>
          <w:tab w:val="left" w:pos="709"/>
        </w:tabs>
        <w:ind w:left="641" w:hanging="357"/>
        <w:jc w:val="both"/>
        <w:rPr>
          <w:rFonts w:ascii="Cambria" w:eastAsia="Calibri" w:hAnsi="Cambria" w:cs="Calibri"/>
          <w:i/>
          <w:sz w:val="22"/>
          <w:szCs w:val="22"/>
          <w:lang w:val="el-GR"/>
        </w:rPr>
      </w:pPr>
      <w:r w:rsidRPr="0031379B">
        <w:rPr>
          <w:rFonts w:ascii="Cambria" w:hAnsi="Cambria" w:cs="Calibri"/>
          <w:i/>
          <w:sz w:val="22"/>
          <w:szCs w:val="22"/>
          <w:lang w:val="el-GR"/>
        </w:rPr>
        <w:t xml:space="preserve">της παραγράφου 5 του άρθρου 20, των άρθρων 80-110, της παραγράφου 1α του άρθρου 176 </w:t>
      </w:r>
      <w:r w:rsidR="00803459" w:rsidRPr="00B9372F">
        <w:rPr>
          <w:rFonts w:ascii="Cambria" w:hAnsi="Cambria" w:cs="Calibri"/>
          <w:i/>
          <w:sz w:val="22"/>
          <w:szCs w:val="22"/>
          <w:lang w:val="el-GR"/>
        </w:rPr>
        <w:t>του</w:t>
      </w:r>
      <w:r w:rsidRPr="0031379B">
        <w:rPr>
          <w:rFonts w:ascii="Cambria" w:hAnsi="Cambria" w:cs="Calibri"/>
          <w:i/>
          <w:sz w:val="22"/>
          <w:szCs w:val="22"/>
          <w:lang w:val="el-GR"/>
        </w:rPr>
        <w:t xml:space="preserve"> ν. 3669/2008 (Α’ 116) «Κύρωση της Κωδικοποίησης της νομοθεσίας κατασκευής δημοσίων έργων» (ΚΔΕ), όπως μεταβατικά ισχύουν</w:t>
      </w:r>
      <w:r w:rsidR="00803459" w:rsidRPr="00B9372F">
        <w:rPr>
          <w:rFonts w:ascii="Cambria" w:hAnsi="Cambria" w:cs="Calibri"/>
          <w:i/>
          <w:sz w:val="22"/>
          <w:szCs w:val="22"/>
          <w:lang w:val="el-GR"/>
        </w:rPr>
        <w:t>,</w:t>
      </w:r>
    </w:p>
    <w:p w14:paraId="327B92CC" w14:textId="77777777" w:rsidR="00CE1109" w:rsidRPr="00504B2B" w:rsidRDefault="00CE1109" w:rsidP="009B469C">
      <w:pPr>
        <w:pStyle w:val="Standard"/>
        <w:numPr>
          <w:ilvl w:val="0"/>
          <w:numId w:val="22"/>
        </w:numPr>
        <w:tabs>
          <w:tab w:val="clear" w:pos="644"/>
          <w:tab w:val="num" w:pos="284"/>
          <w:tab w:val="left" w:pos="709"/>
        </w:tabs>
        <w:ind w:left="709" w:hanging="425"/>
        <w:jc w:val="both"/>
        <w:rPr>
          <w:rFonts w:ascii="Cambria" w:eastAsia="Calibri" w:hAnsi="Cambria" w:cs="Calibri"/>
          <w:i/>
          <w:sz w:val="22"/>
          <w:szCs w:val="22"/>
          <w:lang w:val="el-GR"/>
        </w:rPr>
      </w:pPr>
      <w:r w:rsidRPr="0031379B">
        <w:rPr>
          <w:rFonts w:ascii="Cambria" w:hAnsi="Cambria" w:cs="Calibri"/>
          <w:i/>
          <w:sz w:val="22"/>
          <w:szCs w:val="22"/>
          <w:lang w:val="el-GR"/>
        </w:rPr>
        <w:t>του ν. 3548/2007 (Α’ 68) «Καταχώριση δημοσιεύσεων των φορέων του Δημοσίου στο νομαρχιακό και τοπικό Τύπο και άλλες διατάξεις»,</w:t>
      </w:r>
    </w:p>
    <w:p w14:paraId="36022FF6" w14:textId="1D9EF88C" w:rsidR="00CE1109" w:rsidRPr="009B469C" w:rsidRDefault="00F57498" w:rsidP="009B469C">
      <w:pPr>
        <w:widowControl/>
        <w:numPr>
          <w:ilvl w:val="0"/>
          <w:numId w:val="22"/>
        </w:numPr>
        <w:tabs>
          <w:tab w:val="clear" w:pos="644"/>
          <w:tab w:val="num" w:pos="567"/>
          <w:tab w:val="left" w:pos="709"/>
        </w:tabs>
        <w:jc w:val="both"/>
        <w:textAlignment w:val="auto"/>
        <w:rPr>
          <w:rFonts w:ascii="Cambria" w:hAnsi="Cambria"/>
          <w:i/>
          <w:color w:val="FF0000"/>
          <w:sz w:val="22"/>
          <w:lang w:val="el-GR"/>
        </w:rPr>
      </w:pPr>
      <w:r>
        <w:rPr>
          <w:rFonts w:ascii="Cambria" w:hAnsi="Cambria" w:cs="Calibri"/>
          <w:i/>
          <w:sz w:val="22"/>
          <w:szCs w:val="22"/>
          <w:lang w:val="el-GR"/>
        </w:rPr>
        <w:t xml:space="preserve"> </w:t>
      </w:r>
      <w:r w:rsidR="00CE1109" w:rsidRPr="006969B5">
        <w:rPr>
          <w:rFonts w:ascii="Cambria" w:hAnsi="Cambria" w:cs="Calibri"/>
          <w:i/>
          <w:sz w:val="22"/>
          <w:szCs w:val="22"/>
          <w:lang w:val="el-GR"/>
        </w:rPr>
        <w:t>του ν.3310/2005 “</w:t>
      </w:r>
      <w:r w:rsidR="00CE1109" w:rsidRPr="006969B5">
        <w:rPr>
          <w:rFonts w:ascii="Cambria" w:hAnsi="Cambria" w:cs="Calibri"/>
          <w:i/>
          <w:color w:val="000000"/>
          <w:sz w:val="22"/>
          <w:szCs w:val="22"/>
          <w:lang w:val="el-GR"/>
        </w:rPr>
        <w:t>Μέτρα για τη διασφάλιση της διαφάνειας και την αποτροπή     καταστρατηγήσεων κατά τη διαδικασία σύναψης δημοσίων συμβάσεων” (Α' 30)</w:t>
      </w:r>
      <w:r w:rsidR="00CE1109" w:rsidRPr="006969B5">
        <w:rPr>
          <w:rFonts w:ascii="Cambria" w:hAnsi="Cambria" w:cs="Calibri"/>
          <w:i/>
          <w:sz w:val="22"/>
          <w:szCs w:val="22"/>
          <w:lang w:val="el-GR"/>
        </w:rPr>
        <w:t>, όπως τροποποιήθηκε με το</w:t>
      </w:r>
      <w:r w:rsidR="00803459" w:rsidRPr="00B9372F">
        <w:rPr>
          <w:rFonts w:ascii="Cambria" w:hAnsi="Cambria" w:cs="Calibri"/>
          <w:i/>
          <w:sz w:val="22"/>
          <w:szCs w:val="22"/>
          <w:lang w:val="el-GR"/>
        </w:rPr>
        <w:t xml:space="preserve">ν </w:t>
      </w:r>
      <w:r w:rsidR="00CE1109" w:rsidRPr="006969B5">
        <w:rPr>
          <w:rFonts w:ascii="Cambria" w:hAnsi="Cambria" w:cs="Calibri"/>
          <w:i/>
          <w:sz w:val="22"/>
          <w:szCs w:val="22"/>
          <w:lang w:val="el-GR"/>
        </w:rPr>
        <w:t xml:space="preserve"> ν. 3414/2005 (Α' 279), για τη διασταύρωση των στοιχείων του αναδόχου με τα στοιχεία του  Ε.Σ.Ρ.,  σε συνδυασμό με το </w:t>
      </w:r>
      <w:proofErr w:type="spellStart"/>
      <w:r w:rsidR="00CE1109" w:rsidRPr="006969B5">
        <w:rPr>
          <w:rFonts w:ascii="Cambria" w:hAnsi="Cambria" w:cs="Calibri"/>
          <w:i/>
          <w:sz w:val="22"/>
          <w:szCs w:val="22"/>
          <w:lang w:val="el-GR"/>
        </w:rPr>
        <w:t>π.δ.</w:t>
      </w:r>
      <w:proofErr w:type="spellEnd"/>
      <w:r w:rsidR="00CE1109" w:rsidRPr="006969B5">
        <w:rPr>
          <w:rFonts w:ascii="Cambria" w:hAnsi="Cambria" w:cs="Calibri"/>
          <w:i/>
          <w:sz w:val="22"/>
          <w:szCs w:val="22"/>
          <w:lang w:val="el-GR"/>
        </w:rPr>
        <w:t xml:space="preserve"> 82/1996 (Α 66) «Ονομαστικοποίηση των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τη</w:t>
      </w:r>
      <w:r w:rsidR="00C23A78" w:rsidRPr="00B9372F">
        <w:rPr>
          <w:rFonts w:ascii="Cambria" w:hAnsi="Cambria" w:cs="Calibri"/>
          <w:i/>
          <w:sz w:val="22"/>
          <w:szCs w:val="22"/>
          <w:lang w:val="el-GR"/>
        </w:rPr>
        <w:t>ς</w:t>
      </w:r>
      <w:r w:rsidR="00CE1109" w:rsidRPr="006969B5">
        <w:rPr>
          <w:rFonts w:ascii="Cambria" w:hAnsi="Cambria" w:cs="Calibri"/>
          <w:i/>
          <w:sz w:val="22"/>
          <w:szCs w:val="22"/>
          <w:lang w:val="el-GR"/>
        </w:rPr>
        <w:t xml:space="preserve"> κοινή</w:t>
      </w:r>
      <w:r w:rsidR="00C23A78" w:rsidRPr="00B9372F">
        <w:rPr>
          <w:rFonts w:ascii="Cambria" w:hAnsi="Cambria" w:cs="Calibri"/>
          <w:i/>
          <w:sz w:val="22"/>
          <w:szCs w:val="22"/>
          <w:lang w:val="el-GR"/>
        </w:rPr>
        <w:t>ς</w:t>
      </w:r>
      <w:r w:rsidR="00CE1109" w:rsidRPr="006969B5">
        <w:rPr>
          <w:rFonts w:ascii="Cambria" w:hAnsi="Cambria" w:cs="Calibri"/>
          <w:i/>
          <w:sz w:val="22"/>
          <w:szCs w:val="22"/>
          <w:lang w:val="el-GR"/>
        </w:rPr>
        <w:t xml:space="preserve"> απόφαση</w:t>
      </w:r>
      <w:r w:rsidR="00C23A78" w:rsidRPr="00B9372F">
        <w:rPr>
          <w:rFonts w:ascii="Cambria" w:hAnsi="Cambria" w:cs="Calibri"/>
          <w:i/>
          <w:sz w:val="22"/>
          <w:szCs w:val="22"/>
          <w:lang w:val="el-GR"/>
        </w:rPr>
        <w:t>ς</w:t>
      </w:r>
      <w:r w:rsidR="00CE1109" w:rsidRPr="006969B5">
        <w:rPr>
          <w:rFonts w:ascii="Cambria" w:hAnsi="Cambria" w:cs="Calibri"/>
          <w:i/>
          <w:sz w:val="22"/>
          <w:szCs w:val="22"/>
          <w:lang w:val="el-GR"/>
        </w:rPr>
        <w:t xml:space="preserve"> των Υπουργών Ανάπτυξης και Επικρατείας υπ’ </w:t>
      </w:r>
      <w:proofErr w:type="spellStart"/>
      <w:r w:rsidR="00CE1109" w:rsidRPr="006969B5">
        <w:rPr>
          <w:rFonts w:ascii="Cambria" w:hAnsi="Cambria" w:cs="Calibri"/>
          <w:i/>
          <w:sz w:val="22"/>
          <w:szCs w:val="22"/>
          <w:lang w:val="el-GR"/>
        </w:rPr>
        <w:t>αριθμ</w:t>
      </w:r>
      <w:proofErr w:type="spellEnd"/>
      <w:r w:rsidR="00CE1109" w:rsidRPr="006969B5">
        <w:rPr>
          <w:rFonts w:ascii="Cambria" w:hAnsi="Cambria" w:cs="Calibri"/>
          <w:i/>
          <w:sz w:val="22"/>
          <w:szCs w:val="22"/>
          <w:lang w:val="el-GR"/>
        </w:rPr>
        <w:t xml:space="preserve">. 20977/2007 (Β’ 1673) σχετικά με τα  ‘’Δικαιολογητικά για την τήρηση των μητρώων του </w:t>
      </w:r>
      <w:r w:rsidR="00803459" w:rsidRPr="00B9372F">
        <w:rPr>
          <w:rFonts w:ascii="Cambria" w:hAnsi="Cambria" w:cs="Calibri"/>
          <w:i/>
          <w:sz w:val="22"/>
          <w:szCs w:val="22"/>
          <w:lang w:val="el-GR"/>
        </w:rPr>
        <w:t>ν</w:t>
      </w:r>
      <w:r w:rsidR="00CE1109" w:rsidRPr="006969B5">
        <w:rPr>
          <w:rFonts w:ascii="Cambria" w:hAnsi="Cambria" w:cs="Calibri"/>
          <w:i/>
          <w:sz w:val="22"/>
          <w:szCs w:val="22"/>
          <w:lang w:val="el-GR"/>
        </w:rPr>
        <w:t>.3310/2005, όπως τροποποιήθηκε με το</w:t>
      </w:r>
      <w:r w:rsidR="00803459" w:rsidRPr="00B9372F">
        <w:rPr>
          <w:rFonts w:ascii="Cambria" w:hAnsi="Cambria" w:cs="Calibri"/>
          <w:i/>
          <w:sz w:val="22"/>
          <w:szCs w:val="22"/>
          <w:lang w:val="el-GR"/>
        </w:rPr>
        <w:t>ν</w:t>
      </w:r>
      <w:r w:rsidR="00CE1109" w:rsidRPr="006969B5">
        <w:rPr>
          <w:rFonts w:ascii="Cambria" w:hAnsi="Cambria" w:cs="Calibri"/>
          <w:i/>
          <w:sz w:val="22"/>
          <w:szCs w:val="22"/>
          <w:lang w:val="el-GR"/>
        </w:rPr>
        <w:t xml:space="preserve"> </w:t>
      </w:r>
      <w:r w:rsidR="00803459" w:rsidRPr="00B9372F">
        <w:rPr>
          <w:rFonts w:ascii="Cambria" w:hAnsi="Cambria" w:cs="Calibri"/>
          <w:i/>
          <w:sz w:val="22"/>
          <w:szCs w:val="22"/>
          <w:lang w:val="el-GR"/>
        </w:rPr>
        <w:t>ν</w:t>
      </w:r>
      <w:r w:rsidR="00CE1109" w:rsidRPr="006969B5">
        <w:rPr>
          <w:rFonts w:ascii="Cambria" w:hAnsi="Cambria" w:cs="Calibri"/>
          <w:i/>
          <w:sz w:val="22"/>
          <w:szCs w:val="22"/>
          <w:lang w:val="el-GR"/>
        </w:rPr>
        <w:t>.3414/2005’’</w:t>
      </w:r>
      <w:r w:rsidR="00CE1109" w:rsidRPr="009B469C">
        <w:rPr>
          <w:rStyle w:val="ab"/>
          <w:lang w:val="el-GR"/>
        </w:rPr>
        <w:t>,</w:t>
      </w:r>
      <w:bookmarkStart w:id="31" w:name="_Hlk219972832"/>
      <w:r w:rsidR="00CE1109" w:rsidRPr="009B469C">
        <w:rPr>
          <w:rFonts w:ascii="Cambria" w:hAnsi="Cambria"/>
          <w:i/>
          <w:kern w:val="0"/>
          <w:sz w:val="22"/>
          <w:lang w:val="el-GR"/>
        </w:rPr>
        <w:t>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bookmarkStart w:id="32" w:name="_Hlk220057056"/>
      <w:r w:rsidR="00AE5DD5" w:rsidRPr="00AE5DD5">
        <w:rPr>
          <w:rFonts w:ascii="Cambria" w:eastAsia="Times New Roman" w:hAnsi="Cambria" w:cs="Cambria"/>
          <w:i/>
          <w:kern w:val="0"/>
          <w:sz w:val="22"/>
          <w:szCs w:val="22"/>
          <w:vertAlign w:val="superscript"/>
          <w:lang w:val="el-GR"/>
        </w:rPr>
        <w:endnoteReference w:id="72"/>
      </w:r>
      <w:r w:rsidR="006F08BF" w:rsidRPr="006F08BF">
        <w:rPr>
          <w:rFonts w:ascii="Cambria" w:hAnsi="Cambria" w:cs="Calibri"/>
          <w:i/>
          <w:sz w:val="22"/>
          <w:szCs w:val="22"/>
          <w:lang w:val="el-GR"/>
        </w:rPr>
        <w:t>.</w:t>
      </w:r>
      <w:r w:rsidR="00CE1109" w:rsidRPr="001F7271">
        <w:rPr>
          <w:rFonts w:ascii="Cambria" w:eastAsia="Times New Roman" w:hAnsi="Cambria" w:cs="Cambria"/>
          <w:i/>
          <w:kern w:val="0"/>
          <w:sz w:val="22"/>
          <w:szCs w:val="22"/>
          <w:vertAlign w:val="superscript"/>
          <w:lang w:val="el-GR" w:bidi="ar-SA"/>
        </w:rPr>
        <w:endnoteReference w:id="73"/>
      </w:r>
      <w:bookmarkEnd w:id="32"/>
      <w:r w:rsidR="00803459" w:rsidRPr="00B9372F">
        <w:rPr>
          <w:rFonts w:ascii="Cambria" w:eastAsia="Times New Roman" w:hAnsi="Cambria" w:cs="Cambria"/>
          <w:i/>
          <w:kern w:val="0"/>
          <w:sz w:val="22"/>
          <w:szCs w:val="22"/>
          <w:lang w:val="el-GR" w:bidi="ar-SA"/>
        </w:rPr>
        <w:t>,</w:t>
      </w:r>
      <w:r w:rsidR="00CE1109" w:rsidRPr="006969B5">
        <w:rPr>
          <w:rFonts w:ascii="Cambria" w:eastAsia="Times New Roman" w:hAnsi="Cambria" w:cs="Cambria"/>
          <w:i/>
          <w:kern w:val="0"/>
          <w:sz w:val="22"/>
          <w:szCs w:val="22"/>
          <w:lang w:val="el-GR" w:bidi="ar-SA"/>
        </w:rPr>
        <w:t xml:space="preserve"> </w:t>
      </w:r>
      <w:bookmarkEnd w:id="31"/>
    </w:p>
    <w:p w14:paraId="0CF6C1BE" w14:textId="743BA0D5" w:rsidR="00CE1109" w:rsidRPr="009B469C" w:rsidRDefault="00CE1109" w:rsidP="00CE1109">
      <w:pPr>
        <w:numPr>
          <w:ilvl w:val="0"/>
          <w:numId w:val="22"/>
        </w:numPr>
        <w:rPr>
          <w:rFonts w:ascii="Cambria" w:hAnsi="Cambria" w:cs="Times New Roman"/>
          <w:i/>
          <w:sz w:val="22"/>
          <w:lang w:val="el-GR" w:bidi="ar-SA"/>
        </w:rPr>
      </w:pPr>
      <w:r w:rsidRPr="009B469C">
        <w:rPr>
          <w:rFonts w:ascii="Cambria" w:hAnsi="Cambria"/>
          <w:i/>
          <w:sz w:val="22"/>
          <w:lang w:val="el-GR"/>
        </w:rPr>
        <w:t>του ν. 5144/2024 (Α’162) «Κύρωση Κώδικα Φόρου Προστιθέμενης Αξίας</w:t>
      </w:r>
      <w:r w:rsidRPr="00E87080">
        <w:rPr>
          <w:rFonts w:ascii="Cambria" w:hAnsi="Cambria" w:cs="Cambria"/>
          <w:i/>
          <w:sz w:val="22"/>
          <w:szCs w:val="22"/>
          <w:lang w:val="el-GR"/>
        </w:rPr>
        <w:t>»</w:t>
      </w:r>
      <w:r w:rsidR="00803459" w:rsidRPr="00B9372F">
        <w:rPr>
          <w:rFonts w:ascii="Cambria" w:hAnsi="Cambria" w:cs="Cambria"/>
          <w:i/>
          <w:sz w:val="22"/>
          <w:szCs w:val="22"/>
          <w:lang w:val="el-GR"/>
        </w:rPr>
        <w:t>,</w:t>
      </w:r>
    </w:p>
    <w:p w14:paraId="71735389" w14:textId="2E96043D" w:rsidR="00CE1109" w:rsidRPr="0031379B" w:rsidRDefault="00CE1109" w:rsidP="009B469C">
      <w:pPr>
        <w:pStyle w:val="Standard"/>
        <w:numPr>
          <w:ilvl w:val="0"/>
          <w:numId w:val="22"/>
        </w:numPr>
        <w:jc w:val="both"/>
        <w:rPr>
          <w:rFonts w:ascii="Cambria" w:hAnsi="Cambria" w:cs="Calibri"/>
          <w:i/>
          <w:iCs/>
          <w:sz w:val="22"/>
          <w:szCs w:val="22"/>
          <w:lang w:val="el-GR"/>
        </w:rPr>
      </w:pPr>
      <w:r w:rsidRPr="00504B2B">
        <w:rPr>
          <w:rFonts w:ascii="Cambria" w:hAnsi="Cambria" w:cs="Calibri"/>
          <w:i/>
          <w:sz w:val="22"/>
          <w:szCs w:val="22"/>
          <w:lang w:val="el-GR"/>
        </w:rPr>
        <w:t>του ν. 26</w:t>
      </w:r>
      <w:r w:rsidRPr="0031379B">
        <w:rPr>
          <w:rFonts w:ascii="Cambria" w:hAnsi="Cambria" w:cs="Calibri"/>
          <w:i/>
          <w:sz w:val="22"/>
          <w:szCs w:val="22"/>
          <w:lang w:val="el-GR"/>
        </w:rPr>
        <w:t>90/1999 (Α' 45) “Κύρωση του Κώδικα ∆</w:t>
      </w:r>
      <w:proofErr w:type="spellStart"/>
      <w:r w:rsidRPr="0031379B">
        <w:rPr>
          <w:rFonts w:ascii="Cambria" w:hAnsi="Cambria" w:cs="Calibri"/>
          <w:i/>
          <w:sz w:val="22"/>
          <w:szCs w:val="22"/>
          <w:lang w:val="el-GR"/>
        </w:rPr>
        <w:t>ιοικητικής</w:t>
      </w:r>
      <w:proofErr w:type="spellEnd"/>
      <w:r w:rsidRPr="0031379B">
        <w:rPr>
          <w:rFonts w:ascii="Cambria" w:hAnsi="Cambria" w:cs="Calibri"/>
          <w:i/>
          <w:sz w:val="22"/>
          <w:szCs w:val="22"/>
          <w:lang w:val="el-GR"/>
        </w:rPr>
        <w:t xml:space="preserve"> ∆</w:t>
      </w:r>
      <w:proofErr w:type="spellStart"/>
      <w:r w:rsidRPr="0031379B">
        <w:rPr>
          <w:rFonts w:ascii="Cambria" w:hAnsi="Cambria" w:cs="Calibri"/>
          <w:i/>
          <w:sz w:val="22"/>
          <w:szCs w:val="22"/>
          <w:lang w:val="el-GR"/>
        </w:rPr>
        <w:t>ιαδικασίας</w:t>
      </w:r>
      <w:proofErr w:type="spellEnd"/>
      <w:r w:rsidRPr="0031379B">
        <w:rPr>
          <w:rFonts w:ascii="Cambria" w:hAnsi="Cambria" w:cs="Calibri"/>
          <w:i/>
          <w:sz w:val="22"/>
          <w:szCs w:val="22"/>
          <w:lang w:val="el-GR"/>
        </w:rPr>
        <w:t xml:space="preserve"> και άλλες διατάξεις”</w:t>
      </w:r>
      <w:r w:rsidR="00C23A78" w:rsidRPr="00B9372F">
        <w:rPr>
          <w:rFonts w:ascii="Cambria" w:hAnsi="Cambria" w:cs="Calibri"/>
          <w:i/>
          <w:sz w:val="22"/>
          <w:szCs w:val="22"/>
          <w:lang w:val="el-GR"/>
        </w:rPr>
        <w:t>,</w:t>
      </w:r>
    </w:p>
    <w:p w14:paraId="7058B3D7" w14:textId="4C2D718D" w:rsidR="00CE1109" w:rsidRPr="0031379B" w:rsidRDefault="00CE1109" w:rsidP="009B469C">
      <w:pPr>
        <w:pStyle w:val="Standard"/>
        <w:numPr>
          <w:ilvl w:val="0"/>
          <w:numId w:val="22"/>
        </w:numPr>
        <w:jc w:val="both"/>
        <w:rPr>
          <w:rFonts w:ascii="Cambria" w:hAnsi="Cambria" w:cs="Calibri"/>
          <w:i/>
          <w:iCs/>
          <w:sz w:val="22"/>
          <w:szCs w:val="22"/>
          <w:lang w:val="el-GR"/>
        </w:rPr>
      </w:pPr>
      <w:r w:rsidRPr="0031379B">
        <w:rPr>
          <w:rFonts w:ascii="Cambria" w:hAnsi="Cambria" w:cs="Calibri"/>
          <w:i/>
          <w:sz w:val="22"/>
          <w:szCs w:val="22"/>
          <w:lang w:val="el-GR"/>
        </w:rPr>
        <w:t>του ν. 2121/1993 (Α' 25) “</w:t>
      </w:r>
      <w:r w:rsidRPr="0031379B">
        <w:rPr>
          <w:rFonts w:ascii="Cambria" w:hAnsi="Cambria" w:cs="Calibri"/>
          <w:i/>
          <w:iCs/>
          <w:sz w:val="22"/>
          <w:szCs w:val="22"/>
          <w:lang w:val="el-GR"/>
        </w:rPr>
        <w:t>Πνευματική Ιδιοκτησία, Συγγενικά Δικαιώματα και Πολιτιστικά Θέματα</w:t>
      </w:r>
      <w:r w:rsidRPr="0031379B">
        <w:rPr>
          <w:rFonts w:ascii="Cambria" w:hAnsi="Cambria" w:cs="Calibri"/>
          <w:i/>
          <w:sz w:val="22"/>
          <w:szCs w:val="22"/>
          <w:lang w:val="el-GR"/>
        </w:rPr>
        <w:t>”</w:t>
      </w:r>
      <w:r w:rsidR="00C23A78" w:rsidRPr="00B9372F">
        <w:rPr>
          <w:rFonts w:ascii="Cambria" w:hAnsi="Cambria" w:cs="Calibri"/>
          <w:i/>
          <w:sz w:val="22"/>
          <w:szCs w:val="22"/>
          <w:lang w:val="el-GR"/>
        </w:rPr>
        <w:t>,</w:t>
      </w:r>
    </w:p>
    <w:p w14:paraId="15F82FBA" w14:textId="0669FC74"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του </w:t>
      </w:r>
      <w:proofErr w:type="spellStart"/>
      <w:r w:rsidRPr="0031379B">
        <w:rPr>
          <w:rFonts w:ascii="Cambria" w:hAnsi="Cambria" w:cs="Calibri"/>
          <w:i/>
          <w:sz w:val="22"/>
          <w:szCs w:val="22"/>
          <w:lang w:val="el-GR"/>
        </w:rPr>
        <w:t>π.δ.</w:t>
      </w:r>
      <w:proofErr w:type="spellEnd"/>
      <w:r w:rsidRPr="0031379B">
        <w:rPr>
          <w:rFonts w:ascii="Cambria" w:hAnsi="Cambria" w:cs="Calibri"/>
          <w:i/>
          <w:sz w:val="22"/>
          <w:szCs w:val="22"/>
          <w:lang w:val="el-GR"/>
        </w:rPr>
        <w:t xml:space="preserve"> 71/2019 (Α΄112) «Μητρώα συντελεστών παραγωγής δημοσίων και ιδιωτικών έργων, μελετών, τεχνικών και λοιπών συναφών επιστημονικών υπηρεσιών (ΜΗ.ΤΕ.)</w:t>
      </w:r>
      <w:r w:rsidR="00C23A78" w:rsidRPr="00B9372F">
        <w:rPr>
          <w:rFonts w:ascii="Cambria" w:hAnsi="Cambria" w:cs="Calibri"/>
          <w:i/>
          <w:sz w:val="22"/>
          <w:szCs w:val="22"/>
          <w:lang w:val="el-GR"/>
        </w:rPr>
        <w:t>,</w:t>
      </w:r>
    </w:p>
    <w:p w14:paraId="6D4BA658" w14:textId="2B069388"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του </w:t>
      </w:r>
      <w:proofErr w:type="spellStart"/>
      <w:r w:rsidRPr="0031379B">
        <w:rPr>
          <w:rFonts w:ascii="Cambria" w:hAnsi="Cambria" w:cs="Calibri"/>
          <w:i/>
          <w:sz w:val="22"/>
          <w:szCs w:val="22"/>
          <w:lang w:val="el-GR"/>
        </w:rPr>
        <w:t>π.δ.</w:t>
      </w:r>
      <w:proofErr w:type="spellEnd"/>
      <w:r w:rsidRPr="0031379B">
        <w:rPr>
          <w:rFonts w:ascii="Cambria" w:hAnsi="Cambria" w:cs="Calibri"/>
          <w:i/>
          <w:sz w:val="22"/>
          <w:szCs w:val="22"/>
          <w:lang w:val="el-GR"/>
        </w:rPr>
        <w:t xml:space="preserve"> 39/2017 (Α’ 64) «Κανονισμός εξέτασης προδικαστικών προσφυγών ενώπιων της Α.Ε.Π.Π.»</w:t>
      </w:r>
      <w:r w:rsidR="00C23A78" w:rsidRPr="00B9372F">
        <w:rPr>
          <w:rFonts w:ascii="Cambria" w:hAnsi="Cambria" w:cs="Calibri"/>
          <w:i/>
          <w:sz w:val="22"/>
          <w:szCs w:val="22"/>
          <w:lang w:val="el-GR"/>
        </w:rPr>
        <w:t>,</w:t>
      </w:r>
    </w:p>
    <w:p w14:paraId="0A396B84" w14:textId="646419BF"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του Εκτελεστικού Κανονισμού (ΕΕ) 2016/7 της Επιτροπής της 5ης Ιανουαρίου 2016, για την καθιέρωση του τυποποιημένου εντύπου για το Ευρωπαϊκό Ενιαίο Έγγραφο Προμήθειας (Κείμενο που παρουσιάζει ενδιαφέρον για τον ΕΟΧ) ΟJ L 3/16</w:t>
      </w:r>
      <w:r w:rsidR="00C23A78" w:rsidRPr="00B9372F">
        <w:rPr>
          <w:rFonts w:ascii="Cambria" w:hAnsi="Cambria" w:cs="Calibri"/>
          <w:i/>
          <w:sz w:val="22"/>
          <w:szCs w:val="22"/>
          <w:lang w:val="el-GR"/>
        </w:rPr>
        <w:t>,</w:t>
      </w:r>
    </w:p>
    <w:p w14:paraId="57DE7002" w14:textId="1E4F78E9" w:rsidR="00CE1109" w:rsidRPr="0031379B" w:rsidRDefault="00CE1109" w:rsidP="009B469C">
      <w:pPr>
        <w:pStyle w:val="Standard"/>
        <w:numPr>
          <w:ilvl w:val="0"/>
          <w:numId w:val="22"/>
        </w:numPr>
        <w:jc w:val="both"/>
        <w:rPr>
          <w:rFonts w:ascii="Cambria" w:hAnsi="Cambria" w:cs="Calibri"/>
          <w:i/>
          <w:sz w:val="22"/>
          <w:szCs w:val="22"/>
          <w:lang w:val="el-GR"/>
        </w:rPr>
      </w:pPr>
      <w:r w:rsidRPr="00504B2B">
        <w:rPr>
          <w:rFonts w:ascii="Cambria" w:hAnsi="Cambria" w:cs="Calibri"/>
          <w:i/>
          <w:iCs/>
          <w:sz w:val="22"/>
          <w:szCs w:val="22"/>
          <w:lang w:val="el-GR"/>
        </w:rPr>
        <w:t xml:space="preserve">του </w:t>
      </w:r>
      <w:proofErr w:type="spellStart"/>
      <w:r w:rsidRPr="00504B2B">
        <w:rPr>
          <w:rFonts w:ascii="Cambria" w:hAnsi="Cambria" w:cs="Calibri"/>
          <w:i/>
          <w:iCs/>
          <w:sz w:val="22"/>
          <w:szCs w:val="22"/>
          <w:lang w:val="el-GR"/>
        </w:rPr>
        <w:t>π.δ.</w:t>
      </w:r>
      <w:proofErr w:type="spellEnd"/>
      <w:r w:rsidRPr="00504B2B">
        <w:rPr>
          <w:rFonts w:ascii="Cambria" w:hAnsi="Cambria" w:cs="Calibri"/>
          <w:i/>
          <w:iCs/>
          <w:sz w:val="22"/>
          <w:szCs w:val="22"/>
          <w:lang w:val="el-GR"/>
        </w:rPr>
        <w:t xml:space="preserve"> 80/2016 “Ανάληψη υποχρεώσεων από τους </w:t>
      </w:r>
      <w:proofErr w:type="spellStart"/>
      <w:r w:rsidRPr="00504B2B">
        <w:rPr>
          <w:rFonts w:ascii="Cambria" w:hAnsi="Cambria" w:cs="Calibri"/>
          <w:i/>
          <w:iCs/>
          <w:sz w:val="22"/>
          <w:szCs w:val="22"/>
          <w:lang w:val="el-GR"/>
        </w:rPr>
        <w:t>διατάκτες</w:t>
      </w:r>
      <w:proofErr w:type="spellEnd"/>
      <w:r w:rsidRPr="00504B2B">
        <w:rPr>
          <w:rFonts w:ascii="Cambria" w:hAnsi="Cambria" w:cs="Calibri"/>
          <w:i/>
          <w:iCs/>
          <w:sz w:val="22"/>
          <w:szCs w:val="22"/>
          <w:lang w:val="el-GR"/>
        </w:rPr>
        <w:t>” ( Α΄ 145 )</w:t>
      </w:r>
      <w:r w:rsidRPr="009B469C">
        <w:rPr>
          <w:rStyle w:val="ad"/>
        </w:rPr>
        <w:endnoteReference w:id="74"/>
      </w:r>
      <w:r w:rsidR="00C23A78" w:rsidRPr="00B9372F">
        <w:rPr>
          <w:rFonts w:ascii="Cambria" w:hAnsi="Cambria" w:cs="Calibri"/>
          <w:i/>
          <w:iCs/>
          <w:sz w:val="22"/>
          <w:szCs w:val="22"/>
          <w:lang w:val="el-GR"/>
        </w:rPr>
        <w:t>,</w:t>
      </w:r>
    </w:p>
    <w:p w14:paraId="0B7BDA64" w14:textId="77777777" w:rsidR="00CE1109" w:rsidRPr="00D84FC0" w:rsidRDefault="00CE1109" w:rsidP="009B469C">
      <w:pPr>
        <w:pStyle w:val="Standard"/>
        <w:numPr>
          <w:ilvl w:val="0"/>
          <w:numId w:val="22"/>
        </w:numPr>
        <w:jc w:val="both"/>
        <w:rPr>
          <w:rFonts w:ascii="Cambria" w:hAnsi="Cambria" w:cs="Calibri"/>
          <w:i/>
          <w:sz w:val="22"/>
          <w:szCs w:val="22"/>
          <w:lang w:val="el-GR"/>
        </w:rPr>
      </w:pPr>
      <w:r w:rsidRPr="00504B2B">
        <w:rPr>
          <w:rFonts w:ascii="Cambria" w:hAnsi="Cambria" w:cs="Calibri"/>
          <w:i/>
          <w:sz w:val="22"/>
          <w:szCs w:val="22"/>
          <w:lang w:val="el-GR"/>
        </w:rPr>
        <w:t xml:space="preserve">του </w:t>
      </w:r>
      <w:proofErr w:type="spellStart"/>
      <w:r w:rsidRPr="00504B2B">
        <w:rPr>
          <w:rFonts w:ascii="Cambria" w:hAnsi="Cambria" w:cs="Calibri"/>
          <w:i/>
          <w:sz w:val="22"/>
          <w:szCs w:val="22"/>
          <w:lang w:val="el-GR"/>
        </w:rPr>
        <w:t>π.δ.</w:t>
      </w:r>
      <w:proofErr w:type="spellEnd"/>
      <w:r w:rsidRPr="00504B2B">
        <w:rPr>
          <w:rFonts w:ascii="Cambria" w:hAnsi="Cambria" w:cs="Calibri"/>
          <w:i/>
          <w:sz w:val="22"/>
          <w:szCs w:val="22"/>
          <w:lang w:val="el-GR"/>
        </w:rPr>
        <w:t xml:space="preserve"> 28/2015 (Α' 34) “Κωδικοποίηση διατάξεων για την πρόσβαση σε δημόσια έγγραφα και στοιχεία”,</w:t>
      </w:r>
    </w:p>
    <w:p w14:paraId="2AAF2A26" w14:textId="3287547C" w:rsidR="00CE1109" w:rsidRDefault="00CE1109" w:rsidP="009B469C">
      <w:pPr>
        <w:numPr>
          <w:ilvl w:val="0"/>
          <w:numId w:val="22"/>
        </w:numPr>
        <w:jc w:val="both"/>
        <w:rPr>
          <w:rFonts w:ascii="Cambria" w:hAnsi="Cambria" w:cs="Calibri"/>
          <w:i/>
          <w:sz w:val="22"/>
          <w:szCs w:val="22"/>
          <w:lang w:val="el-GR"/>
        </w:rPr>
      </w:pPr>
      <w:r w:rsidRPr="00BF786D">
        <w:rPr>
          <w:rFonts w:ascii="Cambria" w:hAnsi="Cambria" w:cs="Calibri"/>
          <w:i/>
          <w:sz w:val="22"/>
          <w:szCs w:val="22"/>
          <w:lang w:val="el-GR"/>
        </w:rPr>
        <w:t xml:space="preserve">της υπ’ </w:t>
      </w:r>
      <w:proofErr w:type="spellStart"/>
      <w:r w:rsidRPr="00BF786D">
        <w:rPr>
          <w:rFonts w:ascii="Cambria" w:hAnsi="Cambria" w:cs="Calibri"/>
          <w:i/>
          <w:sz w:val="22"/>
          <w:szCs w:val="22"/>
          <w:lang w:val="el-GR"/>
        </w:rPr>
        <w:t>αριθμ</w:t>
      </w:r>
      <w:proofErr w:type="spellEnd"/>
      <w:r w:rsidRPr="00BF786D">
        <w:rPr>
          <w:rFonts w:ascii="Cambria" w:hAnsi="Cambria" w:cs="Calibri"/>
          <w:i/>
          <w:sz w:val="22"/>
          <w:szCs w:val="22"/>
          <w:lang w:val="el-GR"/>
        </w:rPr>
        <w:t xml:space="preserve">.  52445 ΕΞ 2023/4-4-2023 Κοινής Απόφασης των Υπουργών Οικονομικών, Ανάπτυξης και Επενδύσεων Υποδομών και Μεταφορών και Επικρατείας, με θέμα «Υποχρέωση υποβολής ηλεκτρονικών τιμολογίων από τους οικονομικούς φορείς», ( Β’2385 με </w:t>
      </w:r>
      <w:proofErr w:type="spellStart"/>
      <w:r w:rsidRPr="00BF786D">
        <w:rPr>
          <w:rFonts w:ascii="Cambria" w:hAnsi="Cambria" w:cs="Calibri"/>
          <w:i/>
          <w:sz w:val="22"/>
          <w:szCs w:val="22"/>
          <w:lang w:val="el-GR"/>
        </w:rPr>
        <w:t>διορθ</w:t>
      </w:r>
      <w:proofErr w:type="spellEnd"/>
      <w:r w:rsidRPr="00BF786D">
        <w:rPr>
          <w:rFonts w:ascii="Cambria" w:hAnsi="Cambria" w:cs="Calibri"/>
          <w:i/>
          <w:sz w:val="22"/>
          <w:szCs w:val="22"/>
          <w:lang w:val="el-GR"/>
        </w:rPr>
        <w:t xml:space="preserve">. </w:t>
      </w:r>
      <w:proofErr w:type="spellStart"/>
      <w:r w:rsidRPr="00BF786D">
        <w:rPr>
          <w:rFonts w:ascii="Cambria" w:hAnsi="Cambria" w:cs="Calibri"/>
          <w:i/>
          <w:sz w:val="22"/>
          <w:szCs w:val="22"/>
          <w:lang w:val="el-GR"/>
        </w:rPr>
        <w:t>σφαλ</w:t>
      </w:r>
      <w:proofErr w:type="spellEnd"/>
      <w:r w:rsidRPr="00BF786D">
        <w:rPr>
          <w:rFonts w:ascii="Cambria" w:hAnsi="Cambria" w:cs="Calibri"/>
          <w:i/>
          <w:sz w:val="22"/>
          <w:szCs w:val="22"/>
          <w:lang w:val="el-GR"/>
        </w:rPr>
        <w:t>. στο Β’ 3061)</w:t>
      </w:r>
      <w:r w:rsidR="00C23A78" w:rsidRPr="00B9372F">
        <w:rPr>
          <w:rFonts w:ascii="Cambria" w:hAnsi="Cambria" w:cs="Calibri"/>
          <w:i/>
          <w:sz w:val="22"/>
          <w:szCs w:val="22"/>
          <w:lang w:val="el-GR"/>
        </w:rPr>
        <w:t>,</w:t>
      </w:r>
    </w:p>
    <w:p w14:paraId="1CF0AEC7" w14:textId="77777777" w:rsidR="00CE1109" w:rsidRPr="00877F5D" w:rsidRDefault="00CE1109" w:rsidP="009B469C">
      <w:pPr>
        <w:pStyle w:val="a"/>
        <w:numPr>
          <w:ilvl w:val="0"/>
          <w:numId w:val="22"/>
        </w:numPr>
        <w:jc w:val="both"/>
        <w:rPr>
          <w:rFonts w:ascii="Cambria" w:hAnsi="Cambria" w:cs="Calibri"/>
          <w:i/>
          <w:sz w:val="22"/>
          <w:szCs w:val="22"/>
          <w:lang w:val="el-GR"/>
        </w:rPr>
      </w:pPr>
      <w:r>
        <w:rPr>
          <w:rFonts w:ascii="Cambria" w:hAnsi="Cambria"/>
          <w:lang w:val="el-GR"/>
        </w:rPr>
        <w:t xml:space="preserve"> </w:t>
      </w:r>
      <w:r w:rsidRPr="00877F5D">
        <w:rPr>
          <w:rFonts w:ascii="Cambria" w:hAnsi="Cambria" w:cs="Calibri"/>
          <w:i/>
          <w:sz w:val="22"/>
          <w:szCs w:val="22"/>
          <w:lang w:val="el-GR"/>
        </w:rPr>
        <w:t xml:space="preserve">της υπ’ </w:t>
      </w:r>
      <w:proofErr w:type="spellStart"/>
      <w:r w:rsidRPr="00877F5D">
        <w:rPr>
          <w:rFonts w:ascii="Cambria" w:hAnsi="Cambria" w:cs="Calibri"/>
          <w:i/>
          <w:sz w:val="22"/>
          <w:szCs w:val="22"/>
          <w:lang w:val="el-GR"/>
        </w:rPr>
        <w:t>αριθμ</w:t>
      </w:r>
      <w:proofErr w:type="spellEnd"/>
      <w:r w:rsidRPr="00877F5D">
        <w:rPr>
          <w:rFonts w:ascii="Cambria" w:hAnsi="Cambria" w:cs="Calibri"/>
          <w:i/>
          <w:sz w:val="22"/>
          <w:szCs w:val="22"/>
          <w:lang w:val="el-GR"/>
        </w:rPr>
        <w:t>. 102080/24-10-2022 (Β΄5623/02.11.2022) απόφασης του Υπουργού Ανάπτυξης και Επενδύσεων  «Ρύθμιση θεμάτων σχετικά με την εξέταση επανορθωτικών μέτρων από την Επιτροπή της παρ.  9 του άρθρου 73 του ν. 4412/2016»,</w:t>
      </w:r>
    </w:p>
    <w:p w14:paraId="586DB9E5"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της υπ’ </w:t>
      </w:r>
      <w:proofErr w:type="spellStart"/>
      <w:r w:rsidRPr="0031379B">
        <w:rPr>
          <w:rFonts w:ascii="Cambria" w:hAnsi="Cambria" w:cs="Calibri"/>
          <w:i/>
          <w:sz w:val="22"/>
          <w:szCs w:val="22"/>
          <w:lang w:val="el-GR"/>
        </w:rPr>
        <w:t>αριθμ</w:t>
      </w:r>
      <w:proofErr w:type="spellEnd"/>
      <w:r w:rsidRPr="0031379B">
        <w:rPr>
          <w:rFonts w:ascii="Cambria" w:hAnsi="Cambria" w:cs="Calibri"/>
          <w:i/>
          <w:sz w:val="22"/>
          <w:szCs w:val="22"/>
          <w:lang w:val="el-GR"/>
        </w:rPr>
        <w:t xml:space="preserve">. 14900/4-2-2021 Κοινής Απόφασης των Υπουργών Ανάπτυξης και Επενδύσεων και </w:t>
      </w:r>
      <w:r w:rsidRPr="0031379B">
        <w:rPr>
          <w:rFonts w:ascii="Cambria" w:hAnsi="Cambria" w:cs="Calibri"/>
          <w:i/>
          <w:sz w:val="22"/>
          <w:szCs w:val="22"/>
          <w:lang w:val="el-GR"/>
        </w:rPr>
        <w:lastRenderedPageBreak/>
        <w:t>Περιβάλλοντος και Ενέργειας (Β΄ 466/8-2-2021) «Έγκριση σχεδίου Δράσης για τις Πράσινες Δημόσιες Συμβάσεις» (κατά περίπτωση).</w:t>
      </w:r>
    </w:p>
    <w:p w14:paraId="0481697A" w14:textId="0CC0ED92" w:rsidR="00CE1109" w:rsidRPr="0031379B" w:rsidRDefault="00CE1109">
      <w:pPr>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της </w:t>
      </w:r>
      <w:proofErr w:type="spellStart"/>
      <w:r w:rsidRPr="0031379B">
        <w:rPr>
          <w:rFonts w:ascii="Cambria" w:hAnsi="Cambria" w:cs="Calibri"/>
          <w:i/>
          <w:sz w:val="22"/>
          <w:szCs w:val="22"/>
          <w:lang w:val="el-GR"/>
        </w:rPr>
        <w:t>υπ</w:t>
      </w:r>
      <w:proofErr w:type="spellEnd"/>
      <w:r w:rsidRPr="0031379B">
        <w:rPr>
          <w:rFonts w:ascii="Cambria" w:hAnsi="Cambria" w:cs="Calibri"/>
          <w:i/>
          <w:sz w:val="22"/>
          <w:szCs w:val="22"/>
          <w:lang w:val="el-GR"/>
        </w:rPr>
        <w:t xml:space="preserve">΄ </w:t>
      </w:r>
      <w:proofErr w:type="spellStart"/>
      <w:r w:rsidRPr="0031379B">
        <w:rPr>
          <w:rFonts w:ascii="Cambria" w:hAnsi="Cambria" w:cs="Calibri"/>
          <w:i/>
          <w:sz w:val="22"/>
          <w:szCs w:val="22"/>
          <w:lang w:val="el-GR"/>
        </w:rPr>
        <w:t>αριθμ</w:t>
      </w:r>
      <w:proofErr w:type="spellEnd"/>
      <w:r w:rsidRPr="0031379B">
        <w:rPr>
          <w:rFonts w:ascii="Cambria" w:hAnsi="Cambria" w:cs="Calibri"/>
          <w:i/>
          <w:sz w:val="22"/>
          <w:szCs w:val="22"/>
          <w:lang w:val="el-GR"/>
        </w:rPr>
        <w:t>. οικ. 98979 ΕΞ2021</w:t>
      </w:r>
      <w:r w:rsidR="00D602CB" w:rsidRPr="00B9372F">
        <w:rPr>
          <w:rFonts w:ascii="Cambria" w:hAnsi="Cambria" w:cs="Calibri"/>
          <w:i/>
          <w:sz w:val="22"/>
          <w:szCs w:val="22"/>
          <w:lang w:val="el-GR"/>
        </w:rPr>
        <w:t xml:space="preserve">  Κ.Υ.Α.</w:t>
      </w:r>
      <w:r w:rsidRPr="0031379B">
        <w:rPr>
          <w:rFonts w:ascii="Cambria" w:hAnsi="Cambria" w:cs="Calibri"/>
          <w:i/>
          <w:sz w:val="22"/>
          <w:szCs w:val="22"/>
          <w:lang w:val="el-GR"/>
        </w:rPr>
        <w:t xml:space="preserve"> (B’ 3766/13.08.2021) «Ηλεκτρονική Τιμολόγηση στο πλαίσιο των Δημόσιων Συμβάσεων δυνάμει του ν. 4601/2019» (Α΄44),</w:t>
      </w:r>
    </w:p>
    <w:p w14:paraId="73B81448" w14:textId="6066A951" w:rsidR="00CE1109" w:rsidRPr="0004432D" w:rsidRDefault="00CE1109">
      <w:pPr>
        <w:numPr>
          <w:ilvl w:val="0"/>
          <w:numId w:val="22"/>
        </w:numPr>
        <w:jc w:val="both"/>
        <w:rPr>
          <w:rFonts w:ascii="Cambria" w:hAnsi="Cambria" w:cs="Calibri"/>
          <w:i/>
          <w:sz w:val="22"/>
          <w:szCs w:val="22"/>
          <w:lang w:val="el-GR"/>
        </w:rPr>
      </w:pPr>
      <w:r w:rsidRPr="0031379B">
        <w:rPr>
          <w:rFonts w:ascii="Cambria" w:hAnsi="Cambria" w:cs="Calibri"/>
          <w:i/>
          <w:sz w:val="22"/>
          <w:szCs w:val="22"/>
          <w:lang w:val="el-GR"/>
        </w:rPr>
        <w:t>της υπ’</w:t>
      </w:r>
      <w:r w:rsidR="00D602CB" w:rsidRPr="00B9372F">
        <w:rPr>
          <w:rFonts w:ascii="Cambria" w:hAnsi="Cambria" w:cs="Calibri"/>
          <w:i/>
          <w:sz w:val="22"/>
          <w:szCs w:val="22"/>
          <w:lang w:val="el-GR"/>
        </w:rPr>
        <w:t xml:space="preserve"> </w:t>
      </w:r>
      <w:proofErr w:type="spellStart"/>
      <w:r w:rsidRPr="0031379B">
        <w:rPr>
          <w:rFonts w:ascii="Cambria" w:hAnsi="Cambria" w:cs="Calibri"/>
          <w:i/>
          <w:sz w:val="22"/>
          <w:szCs w:val="22"/>
          <w:lang w:val="el-GR"/>
        </w:rPr>
        <w:t>αριθμ</w:t>
      </w:r>
      <w:proofErr w:type="spellEnd"/>
      <w:r w:rsidRPr="0031379B">
        <w:rPr>
          <w:rFonts w:ascii="Cambria" w:hAnsi="Cambria" w:cs="Calibri"/>
          <w:i/>
          <w:sz w:val="22"/>
          <w:szCs w:val="22"/>
          <w:lang w:val="el-GR"/>
        </w:rPr>
        <w:t xml:space="preserve">. 63446/31.05.2021 (B’ 2338/02.06.2021) Κοινής Απόφασης των Υπουργών Οικονομικών, Ανάπτυξης και Επενδύσεων και Επικρατείας «Καθορισμός Εθνικού </w:t>
      </w:r>
      <w:proofErr w:type="spellStart"/>
      <w:r w:rsidRPr="0031379B">
        <w:rPr>
          <w:rFonts w:ascii="Cambria" w:hAnsi="Cambria" w:cs="Calibri"/>
          <w:i/>
          <w:sz w:val="22"/>
          <w:szCs w:val="22"/>
          <w:lang w:val="el-GR"/>
        </w:rPr>
        <w:t>Μορφότυπου</w:t>
      </w:r>
      <w:proofErr w:type="spellEnd"/>
      <w:r w:rsidRPr="0031379B">
        <w:rPr>
          <w:rFonts w:ascii="Cambria" w:hAnsi="Cambria" w:cs="Calibri"/>
          <w:i/>
          <w:sz w:val="22"/>
          <w:szCs w:val="22"/>
          <w:lang w:val="el-GR"/>
        </w:rPr>
        <w:t xml:space="preserve"> ηλεκτρονικού τιμολογίου στο πλαίσιο των Δημοσίων Συμβάσεων»,</w:t>
      </w:r>
    </w:p>
    <w:p w14:paraId="77EEF960" w14:textId="3EA213A3" w:rsidR="00CE1109" w:rsidRPr="0037123B" w:rsidRDefault="00CE1109" w:rsidP="009B469C">
      <w:pPr>
        <w:pStyle w:val="Standard"/>
        <w:numPr>
          <w:ilvl w:val="0"/>
          <w:numId w:val="22"/>
        </w:numPr>
        <w:jc w:val="both"/>
        <w:rPr>
          <w:rFonts w:ascii="Cambria" w:hAnsi="Cambria" w:cs="Calibri"/>
          <w:i/>
          <w:iCs/>
          <w:sz w:val="22"/>
          <w:szCs w:val="22"/>
          <w:lang w:val="el-GR"/>
        </w:rPr>
      </w:pPr>
      <w:r w:rsidRPr="0004432D">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04432D">
        <w:rPr>
          <w:rFonts w:ascii="Cambria" w:hAnsi="Cambria" w:cs="Calibri"/>
          <w:i/>
          <w:iCs/>
          <w:sz w:val="22"/>
          <w:szCs w:val="22"/>
          <w:lang w:val="el-GR"/>
        </w:rPr>
        <w:t xml:space="preserve"> </w:t>
      </w:r>
      <w:proofErr w:type="spellStart"/>
      <w:r w:rsidRPr="0004432D">
        <w:rPr>
          <w:rFonts w:ascii="Cambria" w:hAnsi="Cambria" w:cs="Calibri"/>
          <w:i/>
          <w:iCs/>
          <w:sz w:val="22"/>
          <w:szCs w:val="22"/>
          <w:lang w:val="el-GR"/>
        </w:rPr>
        <w:t>αριθ</w:t>
      </w:r>
      <w:r w:rsidR="00F54BA2" w:rsidRPr="00B9372F">
        <w:rPr>
          <w:rFonts w:ascii="Cambria" w:hAnsi="Cambria" w:cs="Calibri"/>
          <w:i/>
          <w:iCs/>
          <w:sz w:val="22"/>
          <w:szCs w:val="22"/>
          <w:lang w:val="el-GR"/>
        </w:rPr>
        <w:t>μ</w:t>
      </w:r>
      <w:proofErr w:type="spellEnd"/>
      <w:r w:rsidRPr="0004432D">
        <w:rPr>
          <w:rFonts w:ascii="Cambria" w:hAnsi="Cambria" w:cs="Calibri"/>
          <w:i/>
          <w:iCs/>
          <w:sz w:val="22"/>
          <w:szCs w:val="22"/>
          <w:lang w:val="el-GR"/>
        </w:rPr>
        <w:t>.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w:t>
      </w:r>
      <w:r w:rsidRPr="0037123B">
        <w:rPr>
          <w:rFonts w:ascii="Cambria" w:hAnsi="Cambria" w:cs="Calibri"/>
          <w:i/>
          <w:iCs/>
          <w:sz w:val="22"/>
          <w:szCs w:val="22"/>
          <w:lang w:val="el-GR"/>
        </w:rPr>
        <w:t>αφών επιστημονικών υπηρεσιών (</w:t>
      </w:r>
      <w:proofErr w:type="spellStart"/>
      <w:r w:rsidRPr="0037123B">
        <w:rPr>
          <w:rFonts w:ascii="Cambria" w:hAnsi="Cambria" w:cs="Calibri"/>
          <w:i/>
          <w:iCs/>
          <w:sz w:val="22"/>
          <w:szCs w:val="22"/>
          <w:lang w:val="el-GR"/>
        </w:rPr>
        <w:t>Μη.Μ.Ε.Δ</w:t>
      </w:r>
      <w:proofErr w:type="spellEnd"/>
      <w:r w:rsidRPr="0037123B">
        <w:rPr>
          <w:rFonts w:ascii="Cambria" w:hAnsi="Cambria" w:cs="Calibri"/>
          <w:i/>
          <w:iCs/>
          <w:sz w:val="22"/>
          <w:szCs w:val="22"/>
          <w:lang w:val="el-GR"/>
        </w:rPr>
        <w:t>.) της παρ. 8 (η) του άρθρου 221 του ν. 4412/2016» (Β 4841), όπως τροποποιήθηκε με την όμοια απόφαση ΥΑ ΔΝΣ/οικ.21137/ΦΝ 466/2-5-2018 (Β 1511)</w:t>
      </w:r>
      <w:r w:rsidR="00D602CB" w:rsidRPr="00B9372F">
        <w:rPr>
          <w:rFonts w:ascii="Cambria" w:hAnsi="Cambria" w:cs="Calibri"/>
          <w:i/>
          <w:iCs/>
          <w:sz w:val="22"/>
          <w:szCs w:val="22"/>
          <w:lang w:val="el-GR"/>
        </w:rPr>
        <w:t>,</w:t>
      </w:r>
    </w:p>
    <w:p w14:paraId="25E1D562" w14:textId="6AD833D2" w:rsidR="00CE1109" w:rsidRPr="00BF786D" w:rsidRDefault="00CE1109">
      <w:pPr>
        <w:numPr>
          <w:ilvl w:val="0"/>
          <w:numId w:val="22"/>
        </w:numPr>
        <w:jc w:val="both"/>
        <w:rPr>
          <w:rFonts w:ascii="Cambria" w:hAnsi="Cambria" w:cs="Calibri"/>
          <w:i/>
          <w:iCs/>
          <w:sz w:val="22"/>
          <w:szCs w:val="22"/>
          <w:lang w:val="el-GR"/>
        </w:rPr>
      </w:pPr>
      <w:r w:rsidRPr="00754118">
        <w:rPr>
          <w:rFonts w:ascii="Cambria" w:hAnsi="Cambria" w:cs="Calibri"/>
          <w:i/>
          <w:iCs/>
          <w:sz w:val="22"/>
          <w:szCs w:val="22"/>
          <w:lang w:val="el-GR"/>
        </w:rPr>
        <w:t>της Κοινής Διαπιστωτικής Πράξης των Υπουργών Υποδομών και Μεταφορών και Ψη</w:t>
      </w:r>
      <w:r w:rsidRPr="00BF786D">
        <w:rPr>
          <w:rFonts w:ascii="Cambria" w:hAnsi="Cambria" w:cs="Calibri"/>
          <w:i/>
          <w:iCs/>
          <w:sz w:val="22"/>
          <w:szCs w:val="22"/>
          <w:lang w:val="el-GR"/>
        </w:rPr>
        <w:t xml:space="preserve">φιακής Διακυβέρνησης  με </w:t>
      </w:r>
      <w:proofErr w:type="spellStart"/>
      <w:r w:rsidRPr="00BF786D">
        <w:rPr>
          <w:rFonts w:ascii="Cambria" w:hAnsi="Cambria" w:cs="Calibri"/>
          <w:i/>
          <w:iCs/>
          <w:sz w:val="22"/>
          <w:szCs w:val="22"/>
          <w:lang w:val="el-GR"/>
        </w:rPr>
        <w:t>α.π.</w:t>
      </w:r>
      <w:proofErr w:type="spellEnd"/>
      <w:r w:rsidRPr="00BF786D">
        <w:rPr>
          <w:rFonts w:ascii="Cambria" w:hAnsi="Cambria" w:cs="Calibri"/>
          <w:i/>
          <w:iCs/>
          <w:sz w:val="22"/>
          <w:szCs w:val="22"/>
          <w:lang w:val="el-GR"/>
        </w:rPr>
        <w:t xml:space="preserve"> Δ11/Οικ.627/18-5-2020</w:t>
      </w:r>
      <w:r w:rsidR="00F54BA2" w:rsidRPr="00B9372F">
        <w:rPr>
          <w:rFonts w:ascii="Cambria" w:hAnsi="Cambria" w:cs="Calibri"/>
          <w:i/>
          <w:iCs/>
          <w:sz w:val="22"/>
          <w:szCs w:val="22"/>
          <w:lang w:val="el-GR"/>
        </w:rPr>
        <w:t xml:space="preserve">, με </w:t>
      </w:r>
      <w:r w:rsidRPr="00BF786D">
        <w:rPr>
          <w:rFonts w:ascii="Cambria" w:hAnsi="Cambria" w:cs="Calibri"/>
          <w:i/>
          <w:iCs/>
          <w:sz w:val="22"/>
          <w:szCs w:val="22"/>
          <w:lang w:val="el-GR"/>
        </w:rPr>
        <w:t xml:space="preserve"> θέμα </w:t>
      </w:r>
      <w:r w:rsidR="00F54BA2" w:rsidRPr="00B9372F">
        <w:rPr>
          <w:rFonts w:ascii="Cambria" w:hAnsi="Cambria" w:cs="Calibri"/>
          <w:i/>
          <w:iCs/>
          <w:sz w:val="22"/>
          <w:szCs w:val="22"/>
          <w:lang w:val="el-GR"/>
        </w:rPr>
        <w:t>“</w:t>
      </w:r>
      <w:r w:rsidRPr="00BF786D">
        <w:rPr>
          <w:rFonts w:ascii="Cambria" w:hAnsi="Cambria" w:cs="Calibri"/>
          <w:i/>
          <w:iCs/>
          <w:sz w:val="22"/>
          <w:szCs w:val="22"/>
          <w:lang w:val="el-GR"/>
        </w:rPr>
        <w:t>Μετεγκατάσταση του υποσυστήματος ΕΣΗΔΗΣ Δημόσια Έργα στη Γενική Γραμματεία Υποδομών</w:t>
      </w:r>
      <w:r w:rsidR="00F54BA2" w:rsidRPr="00B9372F">
        <w:rPr>
          <w:rFonts w:ascii="Cambria" w:hAnsi="Cambria" w:cs="Calibri"/>
          <w:i/>
          <w:iCs/>
          <w:sz w:val="22"/>
          <w:szCs w:val="22"/>
          <w:lang w:val="el-GR"/>
        </w:rPr>
        <w:t>”</w:t>
      </w:r>
      <w:r w:rsidRPr="00BF786D">
        <w:rPr>
          <w:rFonts w:ascii="Cambria" w:hAnsi="Cambria" w:cs="Calibri"/>
          <w:i/>
          <w:iCs/>
          <w:sz w:val="22"/>
          <w:szCs w:val="22"/>
          <w:lang w:val="el-GR"/>
        </w:rPr>
        <w:t xml:space="preserve"> (ΑΔΑ ΩΝΛ5465ΧΘΞ-ΨΕ4)</w:t>
      </w:r>
      <w:r w:rsidR="00D602CB" w:rsidRPr="00B9372F">
        <w:rPr>
          <w:rFonts w:ascii="Cambria" w:hAnsi="Cambria" w:cs="Calibri"/>
          <w:i/>
          <w:iCs/>
          <w:sz w:val="22"/>
          <w:szCs w:val="22"/>
          <w:lang w:val="el-GR"/>
        </w:rPr>
        <w:t>,</w:t>
      </w:r>
    </w:p>
    <w:p w14:paraId="63C3CDAB" w14:textId="6BE2115B" w:rsidR="00CE1109" w:rsidRPr="009D1AC6" w:rsidRDefault="00CE1109">
      <w:pPr>
        <w:numPr>
          <w:ilvl w:val="0"/>
          <w:numId w:val="22"/>
        </w:numPr>
        <w:jc w:val="both"/>
        <w:rPr>
          <w:rFonts w:ascii="Cambria" w:hAnsi="Cambria" w:cs="Calibri"/>
          <w:i/>
          <w:iCs/>
          <w:sz w:val="22"/>
          <w:szCs w:val="22"/>
          <w:lang w:val="el-GR"/>
        </w:rPr>
      </w:pPr>
      <w:r w:rsidRPr="00BF786D">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BF786D">
        <w:rPr>
          <w:rFonts w:ascii="Cambria" w:hAnsi="Cambria" w:cs="Calibri"/>
          <w:i/>
          <w:iCs/>
          <w:sz w:val="22"/>
          <w:szCs w:val="22"/>
          <w:lang w:val="el-GR"/>
        </w:rPr>
        <w:t xml:space="preserve"> </w:t>
      </w:r>
      <w:proofErr w:type="spellStart"/>
      <w:r w:rsidRPr="00BF786D">
        <w:rPr>
          <w:rFonts w:ascii="Cambria" w:hAnsi="Cambria" w:cs="Calibri"/>
          <w:i/>
          <w:iCs/>
          <w:sz w:val="22"/>
          <w:szCs w:val="22"/>
          <w:lang w:val="el-GR"/>
        </w:rPr>
        <w:t>αρ</w:t>
      </w:r>
      <w:r w:rsidR="00F54BA2" w:rsidRPr="00B9372F">
        <w:rPr>
          <w:rFonts w:ascii="Cambria" w:hAnsi="Cambria" w:cs="Calibri"/>
          <w:i/>
          <w:iCs/>
          <w:sz w:val="22"/>
          <w:szCs w:val="22"/>
          <w:lang w:val="el-GR"/>
        </w:rPr>
        <w:t>ιθμ</w:t>
      </w:r>
      <w:proofErr w:type="spellEnd"/>
      <w:r w:rsidRPr="00BF786D">
        <w:rPr>
          <w:rFonts w:ascii="Cambria" w:hAnsi="Cambria" w:cs="Calibri"/>
          <w:i/>
          <w:iCs/>
          <w:sz w:val="22"/>
          <w:szCs w:val="22"/>
          <w:lang w:val="el-GR"/>
        </w:rPr>
        <w:t xml:space="preserve">. </w:t>
      </w:r>
      <w:r w:rsidRPr="00C46F97">
        <w:rPr>
          <w:rFonts w:ascii="Cambria" w:hAnsi="Cambria" w:cs="Cambria"/>
          <w:i/>
          <w:iCs/>
          <w:sz w:val="22"/>
          <w:szCs w:val="22"/>
          <w:lang w:val="el-GR"/>
        </w:rPr>
        <w:t xml:space="preserve">166278 </w:t>
      </w:r>
      <w:r w:rsidRPr="00C46F97">
        <w:rPr>
          <w:rFonts w:ascii="Cambria" w:hAnsi="Cambria" w:cs="Calibri"/>
          <w:i/>
          <w:iCs/>
          <w:sz w:val="22"/>
          <w:szCs w:val="22"/>
          <w:lang w:val="el-GR"/>
        </w:rPr>
        <w:t xml:space="preserve">Κοινής Υπουργικής Απόφασης ( </w:t>
      </w:r>
      <w:r w:rsidRPr="00F0250C">
        <w:rPr>
          <w:rFonts w:ascii="Cambria" w:hAnsi="Cambria" w:cs="Calibri"/>
          <w:i/>
          <w:iCs/>
          <w:sz w:val="22"/>
          <w:szCs w:val="22"/>
          <w:lang w:val="el-GR"/>
        </w:rPr>
        <w:t>Β 2813/30-6-2021</w:t>
      </w:r>
      <w:r w:rsidRPr="00F97D10">
        <w:rPr>
          <w:rFonts w:ascii="Cambria" w:hAnsi="Cambria" w:cs="Calibri"/>
          <w:i/>
          <w:iCs/>
          <w:sz w:val="22"/>
          <w:szCs w:val="22"/>
          <w:lang w:val="el-GR"/>
        </w:rPr>
        <w:t>) «Ρυθμίσεις τεχνικών ζητημάτων που αφορούν στην ανάθεση των Δημοσίων Συμβάσεων έργων, μελετώ</w:t>
      </w:r>
      <w:r w:rsidR="00F54BA2" w:rsidRPr="00B9372F">
        <w:rPr>
          <w:rFonts w:ascii="Cambria" w:hAnsi="Cambria" w:cs="Calibri"/>
          <w:i/>
          <w:iCs/>
          <w:sz w:val="22"/>
          <w:szCs w:val="22"/>
          <w:lang w:val="el-GR"/>
        </w:rPr>
        <w:t xml:space="preserve">ν </w:t>
      </w:r>
      <w:r w:rsidRPr="00F97D10">
        <w:rPr>
          <w:rFonts w:ascii="Cambria" w:hAnsi="Cambria" w:cs="Calibri"/>
          <w:i/>
          <w:iCs/>
          <w:sz w:val="22"/>
          <w:szCs w:val="22"/>
          <w:lang w:val="el-GR"/>
        </w:rPr>
        <w:t xml:space="preserve">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w:t>
      </w:r>
      <w:r w:rsidRPr="009D1AC6">
        <w:rPr>
          <w:rFonts w:ascii="Cambria" w:hAnsi="Cambria" w:cs="Calibri"/>
          <w:i/>
          <w:iCs/>
          <w:sz w:val="22"/>
          <w:szCs w:val="22"/>
          <w:lang w:val="el-GR"/>
        </w:rPr>
        <w:t>ΣΗΔΗΣ-Δημόσια Έργα»</w:t>
      </w:r>
      <w:r w:rsidR="00F54BA2">
        <w:rPr>
          <w:rFonts w:ascii="Cambria" w:hAnsi="Cambria" w:cs="Calibri"/>
          <w:i/>
          <w:iCs/>
          <w:sz w:val="22"/>
          <w:szCs w:val="22"/>
        </w:rPr>
        <w:t>,</w:t>
      </w:r>
    </w:p>
    <w:p w14:paraId="7BC72B89" w14:textId="5EC8B2E6" w:rsidR="006969B5" w:rsidRDefault="00284AC2">
      <w:pPr>
        <w:numPr>
          <w:ilvl w:val="0"/>
          <w:numId w:val="22"/>
        </w:numPr>
        <w:jc w:val="both"/>
        <w:rPr>
          <w:rFonts w:ascii="Cambria" w:hAnsi="Cambria" w:cs="Calibri"/>
          <w:i/>
          <w:iCs/>
          <w:sz w:val="22"/>
          <w:szCs w:val="22"/>
          <w:lang w:val="el-GR"/>
        </w:rPr>
      </w:pPr>
      <w:r w:rsidRPr="004E57E5">
        <w:rPr>
          <w:rFonts w:ascii="Cambria" w:hAnsi="Cambria" w:cs="Calibri"/>
          <w:i/>
          <w:iCs/>
          <w:sz w:val="22"/>
          <w:szCs w:val="22"/>
          <w:lang w:val="el-GR"/>
        </w:rPr>
        <w:t xml:space="preserve">της υπ' </w:t>
      </w:r>
      <w:proofErr w:type="spellStart"/>
      <w:r w:rsidRPr="004E57E5">
        <w:rPr>
          <w:rFonts w:ascii="Cambria" w:hAnsi="Cambria" w:cs="Calibri"/>
          <w:i/>
          <w:iCs/>
          <w:sz w:val="22"/>
          <w:szCs w:val="22"/>
          <w:lang w:val="el-GR"/>
        </w:rPr>
        <w:t>αριθμ</w:t>
      </w:r>
      <w:proofErr w:type="spellEnd"/>
      <w:r w:rsidRPr="004E57E5">
        <w:rPr>
          <w:rFonts w:ascii="Cambria" w:hAnsi="Cambria" w:cs="Calibri"/>
          <w:i/>
          <w:iCs/>
          <w:sz w:val="22"/>
          <w:szCs w:val="22"/>
          <w:lang w:val="el-GR"/>
        </w:rPr>
        <w:t xml:space="preserve">. 76928/13.07.2021 Απόφασης των Υπουργών Ανάπτυξης και Επενδύσεων και Επικρατείας </w:t>
      </w:r>
      <w:r w:rsidRPr="006969B5">
        <w:rPr>
          <w:rFonts w:ascii="Cambria" w:hAnsi="Cambria" w:cs="Calibri"/>
          <w:i/>
          <w:sz w:val="22"/>
          <w:szCs w:val="22"/>
          <w:lang w:val="el-GR"/>
        </w:rPr>
        <w:t>«</w:t>
      </w:r>
      <w:r w:rsidRPr="004E57E5">
        <w:rPr>
          <w:rFonts w:ascii="Cambria" w:hAnsi="Cambria" w:cs="Calibri"/>
          <w:i/>
          <w:iCs/>
          <w:sz w:val="22"/>
          <w:szCs w:val="22"/>
          <w:lang w:val="el-GR"/>
        </w:rPr>
        <w:t>Ρύθμιση ειδικότερων θεμάτων λειτουργίας και διαχείρισης του Κεντρικού Ηλεκτρονικού Μητρώου Δημοσίων Συμβάσεων (ΚΗΜΔΗΣ)” (Β’ 3075)</w:t>
      </w:r>
      <w:r w:rsidRPr="0031379B">
        <w:rPr>
          <w:rFonts w:ascii="Cambria" w:hAnsi="Cambria" w:cs="Calibri"/>
          <w:i/>
          <w:sz w:val="22"/>
          <w:szCs w:val="22"/>
          <w:lang w:val="el-GR"/>
        </w:rPr>
        <w:t>»</w:t>
      </w:r>
      <w:r w:rsidRPr="004E57E5">
        <w:rPr>
          <w:rFonts w:ascii="Cambria" w:hAnsi="Cambria" w:cs="Calibri"/>
          <w:b/>
          <w:bCs/>
          <w:i/>
          <w:iCs/>
          <w:sz w:val="22"/>
          <w:szCs w:val="22"/>
        </w:rPr>
        <w:t> </w:t>
      </w:r>
    </w:p>
    <w:p w14:paraId="046D3696" w14:textId="1FF08750" w:rsidR="00CE1109" w:rsidRPr="006969B5" w:rsidRDefault="00CE1109" w:rsidP="006969B5">
      <w:pPr>
        <w:numPr>
          <w:ilvl w:val="0"/>
          <w:numId w:val="22"/>
        </w:numPr>
        <w:jc w:val="both"/>
        <w:rPr>
          <w:rFonts w:ascii="Cambria" w:hAnsi="Cambria" w:cs="Calibri"/>
          <w:i/>
          <w:iCs/>
          <w:sz w:val="22"/>
          <w:szCs w:val="22"/>
          <w:lang w:val="el-GR"/>
        </w:rPr>
      </w:pPr>
      <w:r w:rsidRPr="006969B5">
        <w:rPr>
          <w:rFonts w:ascii="Cambria" w:hAnsi="Cambria" w:cs="Calibri"/>
          <w:i/>
          <w:sz w:val="22"/>
          <w:szCs w:val="22"/>
          <w:lang w:val="el-GR"/>
        </w:rPr>
        <w:t xml:space="preserve">της </w:t>
      </w:r>
      <w:proofErr w:type="spellStart"/>
      <w:r w:rsidR="00F54BA2" w:rsidRPr="00B9372F">
        <w:rPr>
          <w:rFonts w:ascii="Cambria" w:hAnsi="Cambria" w:cs="Calibri"/>
          <w:i/>
          <w:sz w:val="22"/>
          <w:szCs w:val="22"/>
          <w:lang w:val="el-GR"/>
        </w:rPr>
        <w:t>υπ</w:t>
      </w:r>
      <w:proofErr w:type="spellEnd"/>
      <w:r w:rsidR="00F54BA2" w:rsidRPr="00B9372F">
        <w:rPr>
          <w:rFonts w:ascii="Cambria" w:hAnsi="Cambria" w:cs="Calibri"/>
          <w:i/>
          <w:sz w:val="22"/>
          <w:szCs w:val="22"/>
          <w:lang w:val="el-GR"/>
        </w:rPr>
        <w:t>΄</w:t>
      </w:r>
      <w:r w:rsidRPr="006969B5">
        <w:rPr>
          <w:rFonts w:ascii="Cambria" w:hAnsi="Cambria" w:cs="Calibri"/>
          <w:i/>
          <w:sz w:val="22"/>
          <w:szCs w:val="22"/>
          <w:lang w:val="el-GR"/>
        </w:rPr>
        <w:t xml:space="preserve"> </w:t>
      </w:r>
      <w:proofErr w:type="spellStart"/>
      <w:r w:rsidRPr="006969B5">
        <w:rPr>
          <w:rFonts w:ascii="Cambria" w:hAnsi="Cambria" w:cs="Calibri"/>
          <w:i/>
          <w:sz w:val="22"/>
          <w:szCs w:val="22"/>
          <w:lang w:val="el-GR"/>
        </w:rPr>
        <w:t>αριθμ</w:t>
      </w:r>
      <w:proofErr w:type="spellEnd"/>
      <w:r w:rsidRPr="006969B5">
        <w:rPr>
          <w:rFonts w:ascii="Cambria" w:hAnsi="Cambria" w:cs="Calibri"/>
          <w:i/>
          <w:sz w:val="22"/>
          <w:szCs w:val="22"/>
          <w:lang w:val="el-GR"/>
        </w:rPr>
        <w:t xml:space="preserve">. </w:t>
      </w:r>
      <w:proofErr w:type="spellStart"/>
      <w:r w:rsidRPr="006969B5">
        <w:rPr>
          <w:rFonts w:ascii="Cambria" w:hAnsi="Cambria" w:cs="Calibri"/>
          <w:i/>
          <w:sz w:val="22"/>
          <w:szCs w:val="22"/>
          <w:lang w:val="el-GR"/>
        </w:rPr>
        <w:t>πρωτ</w:t>
      </w:r>
      <w:proofErr w:type="spellEnd"/>
      <w:r w:rsidRPr="006969B5">
        <w:rPr>
          <w:rFonts w:ascii="Cambria" w:hAnsi="Cambria" w:cs="Calibri"/>
          <w:i/>
          <w:sz w:val="22"/>
          <w:szCs w:val="22"/>
          <w:lang w:val="el-GR"/>
        </w:rPr>
        <w:t>. ΔΙΠΑΔ/οικ.273/17-7-2012 (ΦΕΚ 2221/B/2012) Υπουργικής Απόφασης «Έγκριση τετρακοσίων σαράντα (440) Ελληνικών Τεχνικών Προδιαγραφών (ΕΤΕΠ) με υποχρεωτική εφαρμογή σε όλα τα Δημόσια Έργα»</w:t>
      </w:r>
      <w:r w:rsidR="006969B5">
        <w:rPr>
          <w:rFonts w:ascii="Cambria" w:hAnsi="Cambria" w:cs="Calibri"/>
          <w:i/>
          <w:sz w:val="22"/>
          <w:szCs w:val="22"/>
          <w:lang w:val="el-GR"/>
        </w:rPr>
        <w:t>,</w:t>
      </w:r>
    </w:p>
    <w:p w14:paraId="6CD3C9F1" w14:textId="7DA1B018"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Δ.22/ 4193/2019  </w:t>
      </w:r>
      <w:r w:rsidRPr="0031379B">
        <w:rPr>
          <w:rFonts w:ascii="Cambria" w:hAnsi="Cambria" w:cs="Calibri"/>
          <w:i/>
          <w:iCs/>
          <w:sz w:val="22"/>
          <w:szCs w:val="22"/>
          <w:lang w:val="el-GR"/>
        </w:rPr>
        <w:t xml:space="preserve">Απόφασης του Υπουργού Υποδομών και Μεταφορών </w:t>
      </w:r>
      <w:r w:rsidRPr="0031379B">
        <w:rPr>
          <w:rFonts w:ascii="Cambria" w:hAnsi="Cambria" w:cs="Calibri"/>
          <w:i/>
          <w:sz w:val="22"/>
          <w:szCs w:val="22"/>
          <w:lang w:val="el-GR"/>
        </w:rPr>
        <w:t>(Β΄ 4607)</w:t>
      </w:r>
      <w:r w:rsidRPr="0031379B">
        <w:rPr>
          <w:rFonts w:ascii="Cambria" w:hAnsi="Cambria" w:cs="Calibri"/>
          <w:i/>
          <w:iCs/>
          <w:sz w:val="22"/>
          <w:szCs w:val="22"/>
          <w:lang w:val="el-GR"/>
        </w:rPr>
        <w:t xml:space="preserve"> «</w:t>
      </w:r>
      <w:r w:rsidRPr="0031379B">
        <w:rPr>
          <w:rFonts w:ascii="Cambria" w:hAnsi="Cambria" w:cs="Calibri"/>
          <w:i/>
          <w:sz w:val="22"/>
          <w:szCs w:val="22"/>
          <w:lang w:val="el-GR"/>
        </w:rPr>
        <w:t xml:space="preserve">Έγκριση εβδομήντα (70) Ελληνικών Τεχνικών Προδιαγραφών (ΕΤΕΠ), με υποχρεωτική εφαρμογή σε όλα τα Δημόσια Έργα και Μελέτες», </w:t>
      </w:r>
    </w:p>
    <w:p w14:paraId="13F71E43" w14:textId="3EED8B52"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367126/22-11-2022</w:t>
      </w:r>
      <w:r w:rsidRPr="00504B2B">
        <w:rPr>
          <w:rFonts w:ascii="Cambria" w:hAnsi="Cambria" w:cs="Calibri"/>
          <w:i/>
          <w:sz w:val="22"/>
          <w:szCs w:val="22"/>
          <w:lang w:val="el-GR"/>
        </w:rPr>
        <w:t xml:space="preserve">  </w:t>
      </w:r>
      <w:r w:rsidRPr="00504B2B">
        <w:rPr>
          <w:rFonts w:ascii="Cambria" w:hAnsi="Cambria" w:cs="Calibri"/>
          <w:i/>
          <w:iCs/>
          <w:sz w:val="22"/>
          <w:szCs w:val="22"/>
          <w:lang w:val="el-GR"/>
        </w:rPr>
        <w:t xml:space="preserve">Απόφασης του Υπουργού Υποδομών και Μεταφορών </w:t>
      </w:r>
      <w:r w:rsidRPr="00D84FC0">
        <w:rPr>
          <w:rFonts w:ascii="Cambria" w:hAnsi="Cambria" w:cs="Calibri"/>
          <w:i/>
          <w:sz w:val="22"/>
          <w:szCs w:val="22"/>
          <w:lang w:val="el-GR"/>
        </w:rPr>
        <w:t xml:space="preserve">(Β΄ </w:t>
      </w:r>
      <w:r w:rsidRPr="0004432D">
        <w:rPr>
          <w:rFonts w:ascii="Cambria" w:hAnsi="Cambria" w:cs="Calibri"/>
          <w:i/>
          <w:sz w:val="22"/>
          <w:szCs w:val="22"/>
          <w:lang w:val="el-GR"/>
        </w:rPr>
        <w:t>6366)</w:t>
      </w:r>
      <w:r w:rsidRPr="0004432D">
        <w:rPr>
          <w:rFonts w:ascii="Cambria" w:hAnsi="Cambria" w:cs="Calibri"/>
          <w:i/>
          <w:iCs/>
          <w:sz w:val="22"/>
          <w:szCs w:val="22"/>
          <w:lang w:val="el-GR"/>
        </w:rPr>
        <w:t xml:space="preserve"> «</w:t>
      </w:r>
      <w:r w:rsidRPr="0037123B">
        <w:rPr>
          <w:rFonts w:ascii="Cambria" w:hAnsi="Cambria" w:cs="Calibri"/>
          <w:i/>
          <w:sz w:val="22"/>
          <w:szCs w:val="22"/>
          <w:lang w:val="el-GR"/>
        </w:rPr>
        <w:t xml:space="preserve">Έγκριση </w:t>
      </w:r>
      <w:proofErr w:type="spellStart"/>
      <w:r w:rsidRPr="00754118">
        <w:rPr>
          <w:rFonts w:ascii="Cambria" w:hAnsi="Cambria" w:cs="Calibri"/>
          <w:i/>
          <w:sz w:val="22"/>
          <w:szCs w:val="22"/>
          <w:lang w:val="el-GR"/>
        </w:rPr>
        <w:t>εκατόν</w:t>
      </w:r>
      <w:proofErr w:type="spellEnd"/>
      <w:r w:rsidRPr="00754118">
        <w:rPr>
          <w:rFonts w:ascii="Cambria" w:hAnsi="Cambria" w:cs="Calibri"/>
          <w:i/>
          <w:sz w:val="22"/>
          <w:szCs w:val="22"/>
          <w:lang w:val="el-GR"/>
        </w:rPr>
        <w:t xml:space="preserve"> πενήντα τεσσάρων</w:t>
      </w:r>
      <w:r w:rsidRPr="00BF786D">
        <w:rPr>
          <w:rFonts w:ascii="Cambria" w:hAnsi="Cambria" w:cs="Calibri"/>
          <w:i/>
          <w:sz w:val="22"/>
          <w:szCs w:val="22"/>
          <w:lang w:val="el-GR"/>
        </w:rPr>
        <w:t xml:space="preserve"> (154) Ελληνικών Τεχνικών Προδιαγραφών (ΕΤΕΠ), με υποχρεωτική εφαρμογή σε όλα τα Δημόσια Έργα και Μελέτες</w:t>
      </w:r>
      <w:r w:rsidRPr="0031379B">
        <w:rPr>
          <w:rFonts w:ascii="Cambria" w:hAnsi="Cambria" w:cs="Calibri"/>
          <w:i/>
          <w:sz w:val="22"/>
          <w:szCs w:val="22"/>
          <w:lang w:val="el-GR"/>
        </w:rPr>
        <w:t>»,</w:t>
      </w:r>
    </w:p>
    <w:p w14:paraId="0A509FA0" w14:textId="3A069358"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244140/09-08-2023  </w:t>
      </w:r>
      <w:r w:rsidRPr="0031379B">
        <w:rPr>
          <w:rFonts w:ascii="Cambria" w:hAnsi="Cambria" w:cs="Calibri"/>
          <w:i/>
          <w:iCs/>
          <w:sz w:val="22"/>
          <w:szCs w:val="22"/>
          <w:lang w:val="el-GR"/>
        </w:rPr>
        <w:t xml:space="preserve">Απόφασης του Υπουργού Υποδομών και Μεταφορών </w:t>
      </w:r>
      <w:r w:rsidRPr="0031379B">
        <w:rPr>
          <w:rFonts w:ascii="Cambria" w:hAnsi="Cambria" w:cs="Calibri"/>
          <w:i/>
          <w:sz w:val="22"/>
          <w:szCs w:val="22"/>
          <w:lang w:val="el-GR"/>
        </w:rPr>
        <w:t>(Β΄ 5115)</w:t>
      </w:r>
      <w:r w:rsidRPr="0031379B">
        <w:rPr>
          <w:rFonts w:ascii="Cambria" w:hAnsi="Cambria" w:cs="Calibri"/>
          <w:i/>
          <w:iCs/>
          <w:sz w:val="22"/>
          <w:szCs w:val="22"/>
          <w:lang w:val="el-GR"/>
        </w:rPr>
        <w:t xml:space="preserve"> «</w:t>
      </w:r>
      <w:r w:rsidRPr="0031379B">
        <w:rPr>
          <w:rFonts w:ascii="Cambria" w:hAnsi="Cambria" w:cs="Calibri"/>
          <w:i/>
          <w:sz w:val="22"/>
          <w:szCs w:val="22"/>
          <w:lang w:val="el-GR"/>
        </w:rPr>
        <w:t>Έγκριση ογδόντα (80) Ελληνικών Τεχνικών Προδιαγραφών (ΕΤΕΠ), με υποχρεωτική εφαρμογή σε όλα τα Δημόσια Έργα και Μελέτες»,</w:t>
      </w:r>
    </w:p>
    <w:p w14:paraId="520861D7" w14:textId="294F668B"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70969/07-03-2024  </w:t>
      </w:r>
      <w:r w:rsidRPr="0031379B">
        <w:rPr>
          <w:rFonts w:ascii="Cambria" w:hAnsi="Cambria" w:cs="Calibri"/>
          <w:i/>
          <w:iCs/>
          <w:sz w:val="22"/>
          <w:szCs w:val="22"/>
          <w:lang w:val="el-GR"/>
        </w:rPr>
        <w:t xml:space="preserve">Απόφασης του Υπουργού Υποδομών και Μεταφορών </w:t>
      </w:r>
      <w:r w:rsidRPr="0031379B">
        <w:rPr>
          <w:rFonts w:ascii="Cambria" w:hAnsi="Cambria" w:cs="Calibri"/>
          <w:i/>
          <w:sz w:val="22"/>
          <w:szCs w:val="22"/>
          <w:lang w:val="el-GR"/>
        </w:rPr>
        <w:t>(Β΄ 1890)</w:t>
      </w:r>
      <w:r w:rsidRPr="0031379B">
        <w:rPr>
          <w:rFonts w:ascii="Cambria" w:hAnsi="Cambria" w:cs="Calibri"/>
          <w:i/>
          <w:iCs/>
          <w:sz w:val="22"/>
          <w:szCs w:val="22"/>
          <w:lang w:val="el-GR"/>
        </w:rPr>
        <w:t xml:space="preserve"> «Έγκριση </w:t>
      </w:r>
      <w:r w:rsidRPr="0031379B">
        <w:rPr>
          <w:rFonts w:ascii="Cambria" w:hAnsi="Cambria" w:cs="Calibri"/>
          <w:i/>
          <w:sz w:val="22"/>
          <w:szCs w:val="22"/>
          <w:lang w:val="el-GR"/>
        </w:rPr>
        <w:t xml:space="preserve">της πρώτης αναθεώρησης εβδομήντα εννέα (79) και της δεύτερης αναθεώρησης δεκαοκτώ </w:t>
      </w:r>
      <w:r w:rsidRPr="00504B2B">
        <w:rPr>
          <w:rFonts w:ascii="Cambria" w:hAnsi="Cambria" w:cs="Calibri"/>
          <w:i/>
          <w:sz w:val="22"/>
          <w:szCs w:val="22"/>
          <w:lang w:val="el-GR"/>
        </w:rPr>
        <w:t>(18) Ελληνικών Τεχνικών Προδιαγραφών (ΕΤΕΠ), με υποχρεωτική εφαρμογή σε όλα τα Δημόσια Έργα και Μελέτες</w:t>
      </w:r>
      <w:r w:rsidRPr="0031379B">
        <w:rPr>
          <w:rFonts w:ascii="Cambria" w:hAnsi="Cambria" w:cs="Calibri"/>
          <w:i/>
          <w:sz w:val="22"/>
          <w:szCs w:val="22"/>
          <w:lang w:val="el-GR"/>
        </w:rPr>
        <w:t>»,</w:t>
      </w:r>
    </w:p>
    <w:p w14:paraId="269E4F19" w14:textId="661DB896" w:rsidR="00CE1109" w:rsidRPr="0031379B" w:rsidRDefault="00CE1109">
      <w:pPr>
        <w:numPr>
          <w:ilvl w:val="0"/>
          <w:numId w:val="22"/>
        </w:numPr>
        <w:jc w:val="both"/>
        <w:rPr>
          <w:rFonts w:ascii="Cambria" w:hAnsi="Cambria" w:cs="Calibri"/>
          <w:bCs/>
          <w:i/>
          <w:sz w:val="22"/>
          <w:szCs w:val="22"/>
          <w:lang w:val="el-GR"/>
        </w:rPr>
      </w:pPr>
      <w:r w:rsidRPr="0031379B">
        <w:rPr>
          <w:rFonts w:ascii="Cambria" w:hAnsi="Cambria" w:cs="Calibri"/>
          <w:bCs/>
          <w:i/>
          <w:sz w:val="22"/>
          <w:szCs w:val="22"/>
          <w:lang w:val="el-GR"/>
        </w:rPr>
        <w:t xml:space="preserve">της </w:t>
      </w:r>
      <w:proofErr w:type="spellStart"/>
      <w:r w:rsidR="00F54BA2" w:rsidRPr="00B9372F">
        <w:rPr>
          <w:rFonts w:ascii="Cambria" w:hAnsi="Cambria" w:cs="Calibri"/>
          <w:bCs/>
          <w:i/>
          <w:sz w:val="22"/>
          <w:szCs w:val="22"/>
          <w:lang w:val="el-GR"/>
        </w:rPr>
        <w:t>υπ</w:t>
      </w:r>
      <w:proofErr w:type="spellEnd"/>
      <w:r w:rsidR="00F54BA2" w:rsidRPr="00B9372F">
        <w:rPr>
          <w:rFonts w:ascii="Cambria" w:hAnsi="Cambria" w:cs="Calibri"/>
          <w:bCs/>
          <w:i/>
          <w:sz w:val="22"/>
          <w:szCs w:val="22"/>
          <w:lang w:val="el-GR"/>
        </w:rPr>
        <w:t>΄</w:t>
      </w:r>
      <w:r w:rsidRPr="0031379B">
        <w:rPr>
          <w:rFonts w:ascii="Cambria" w:hAnsi="Cambria" w:cs="Calibri"/>
          <w:bCs/>
          <w:i/>
          <w:sz w:val="22"/>
          <w:szCs w:val="22"/>
          <w:lang w:val="el-GR"/>
        </w:rPr>
        <w:t xml:space="preserve"> </w:t>
      </w:r>
      <w:proofErr w:type="spellStart"/>
      <w:r w:rsidRPr="0031379B">
        <w:rPr>
          <w:rFonts w:ascii="Cambria" w:hAnsi="Cambria" w:cs="Calibri"/>
          <w:bCs/>
          <w:i/>
          <w:sz w:val="22"/>
          <w:szCs w:val="22"/>
          <w:lang w:val="el-GR"/>
        </w:rPr>
        <w:t>αριθμ</w:t>
      </w:r>
      <w:proofErr w:type="spellEnd"/>
      <w:r w:rsidRPr="0031379B">
        <w:rPr>
          <w:rFonts w:ascii="Cambria" w:hAnsi="Cambria" w:cs="Calibri"/>
          <w:bCs/>
          <w:i/>
          <w:sz w:val="22"/>
          <w:szCs w:val="22"/>
          <w:lang w:val="el-GR"/>
        </w:rPr>
        <w:t>.</w:t>
      </w:r>
      <w:r w:rsidRPr="009B469C">
        <w:rPr>
          <w:rFonts w:ascii="Cambria" w:hAnsi="Cambria"/>
          <w:i/>
          <w:sz w:val="22"/>
          <w:lang w:val="el-GR"/>
        </w:rPr>
        <w:t xml:space="preserve"> </w:t>
      </w:r>
      <w:proofErr w:type="spellStart"/>
      <w:r w:rsidRPr="0031379B">
        <w:rPr>
          <w:rFonts w:ascii="Cambria" w:hAnsi="Cambria" w:cs="Calibri"/>
          <w:bCs/>
          <w:i/>
          <w:sz w:val="22"/>
          <w:szCs w:val="22"/>
          <w:lang w:val="el-GR"/>
        </w:rPr>
        <w:t>ΔΝΣγ</w:t>
      </w:r>
      <w:proofErr w:type="spellEnd"/>
      <w:r w:rsidRPr="0031379B">
        <w:rPr>
          <w:rFonts w:ascii="Cambria" w:hAnsi="Cambria" w:cs="Calibri"/>
          <w:bCs/>
          <w:i/>
          <w:sz w:val="22"/>
          <w:szCs w:val="22"/>
          <w:lang w:val="el-GR"/>
        </w:rPr>
        <w:t>/οικ.38107/ΦΝ 466/2017 Απόφασης του Υπουργού Υποδομών και Μεταφορών (</w:t>
      </w:r>
      <w:r w:rsidRPr="009B469C">
        <w:rPr>
          <w:rFonts w:ascii="Cambria" w:hAnsi="Cambria"/>
          <w:i/>
          <w:sz w:val="22"/>
          <w:lang w:val="el-GR"/>
        </w:rPr>
        <w:t>B</w:t>
      </w:r>
      <w:r w:rsidRPr="0031379B">
        <w:rPr>
          <w:rFonts w:ascii="Cambria" w:hAnsi="Cambria" w:cs="Calibri"/>
          <w:bCs/>
          <w:i/>
          <w:sz w:val="22"/>
          <w:szCs w:val="22"/>
          <w:lang w:val="el-GR"/>
        </w:rPr>
        <w:t>΄ 1956) «Καθορισμός «Ομάδων εργασιών» ανά κατηγορία έργων για τις δημόσιες συμβάσεις έργων του ν. 4412/2016»,</w:t>
      </w:r>
    </w:p>
    <w:p w14:paraId="224D2B54" w14:textId="1FA23BDE" w:rsidR="00CE1109" w:rsidRPr="00D84FC0" w:rsidRDefault="00CE1109">
      <w:pPr>
        <w:numPr>
          <w:ilvl w:val="0"/>
          <w:numId w:val="22"/>
        </w:numPr>
        <w:jc w:val="both"/>
        <w:rPr>
          <w:rFonts w:ascii="Cambria" w:hAnsi="Cambria" w:cs="Calibri"/>
          <w:bCs/>
          <w:i/>
          <w:sz w:val="22"/>
          <w:szCs w:val="22"/>
          <w:lang w:val="el-GR"/>
        </w:rPr>
      </w:pPr>
      <w:r w:rsidRPr="00504B2B">
        <w:rPr>
          <w:rFonts w:ascii="Cambria" w:hAnsi="Cambria" w:cs="Calibri"/>
          <w:bCs/>
          <w:i/>
          <w:sz w:val="22"/>
          <w:szCs w:val="22"/>
          <w:lang w:val="el-GR"/>
        </w:rPr>
        <w:t xml:space="preserve">της </w:t>
      </w:r>
      <w:proofErr w:type="spellStart"/>
      <w:r w:rsidR="00F54BA2" w:rsidRPr="00B9372F">
        <w:rPr>
          <w:rFonts w:ascii="Cambria" w:hAnsi="Cambria" w:cs="Calibri"/>
          <w:bCs/>
          <w:i/>
          <w:sz w:val="22"/>
          <w:szCs w:val="22"/>
          <w:lang w:val="el-GR"/>
        </w:rPr>
        <w:t>υπ</w:t>
      </w:r>
      <w:proofErr w:type="spellEnd"/>
      <w:r w:rsidR="00F54BA2" w:rsidRPr="00B9372F">
        <w:rPr>
          <w:rFonts w:ascii="Cambria" w:hAnsi="Cambria" w:cs="Calibri"/>
          <w:bCs/>
          <w:i/>
          <w:sz w:val="22"/>
          <w:szCs w:val="22"/>
          <w:lang w:val="el-GR"/>
        </w:rPr>
        <w:t>΄</w:t>
      </w:r>
      <w:r w:rsidRPr="00504B2B">
        <w:rPr>
          <w:rFonts w:ascii="Cambria" w:hAnsi="Cambria" w:cs="Calibri"/>
          <w:bCs/>
          <w:i/>
          <w:sz w:val="22"/>
          <w:szCs w:val="22"/>
          <w:lang w:val="el-GR"/>
        </w:rPr>
        <w:t xml:space="preserve"> </w:t>
      </w:r>
      <w:proofErr w:type="spellStart"/>
      <w:r w:rsidRPr="00504B2B">
        <w:rPr>
          <w:rFonts w:ascii="Cambria" w:hAnsi="Cambria" w:cs="Calibri"/>
          <w:bCs/>
          <w:i/>
          <w:sz w:val="22"/>
          <w:szCs w:val="22"/>
          <w:lang w:val="el-GR"/>
        </w:rPr>
        <w:t>αριθμ</w:t>
      </w:r>
      <w:proofErr w:type="spellEnd"/>
      <w:r w:rsidRPr="00504B2B">
        <w:rPr>
          <w:rFonts w:ascii="Cambria" w:hAnsi="Cambria" w:cs="Calibri"/>
          <w:bCs/>
          <w:i/>
          <w:sz w:val="22"/>
          <w:szCs w:val="22"/>
          <w:lang w:val="el-GR"/>
        </w:rPr>
        <w:t xml:space="preserve">. </w:t>
      </w:r>
      <w:proofErr w:type="spellStart"/>
      <w:r w:rsidRPr="00504B2B">
        <w:rPr>
          <w:rFonts w:ascii="Cambria" w:hAnsi="Cambria" w:cs="Calibri"/>
          <w:bCs/>
          <w:i/>
          <w:sz w:val="22"/>
          <w:szCs w:val="22"/>
          <w:lang w:val="el-GR"/>
        </w:rPr>
        <w:t>ΔΝΣγ</w:t>
      </w:r>
      <w:proofErr w:type="spellEnd"/>
      <w:r w:rsidRPr="00504B2B">
        <w:rPr>
          <w:rFonts w:ascii="Cambria" w:hAnsi="Cambria" w:cs="Calibri"/>
          <w:bCs/>
          <w:i/>
          <w:sz w:val="22"/>
          <w:szCs w:val="22"/>
          <w:lang w:val="el-GR"/>
        </w:rPr>
        <w:t>/οικ.35577/ΦΝ 466/2017 Απόφασης του Υπουργού Υποδομών και Μεταφορών (B΄ 1746) «Κανονισμός Περιγραφικών Τιμολογίων Εργασιών για δημόσιες συμβάσεις έργων»</w:t>
      </w:r>
      <w:r w:rsidR="00F54BA2" w:rsidRPr="00B9372F">
        <w:rPr>
          <w:rFonts w:ascii="Cambria" w:hAnsi="Cambria" w:cs="Calibri"/>
          <w:bCs/>
          <w:i/>
          <w:sz w:val="22"/>
          <w:szCs w:val="22"/>
          <w:lang w:val="el-GR"/>
        </w:rPr>
        <w:t>,</w:t>
      </w:r>
    </w:p>
    <w:p w14:paraId="058406AB" w14:textId="6FB79A75" w:rsidR="00CE1109" w:rsidRPr="00F22BA0" w:rsidRDefault="00CE1109">
      <w:pPr>
        <w:numPr>
          <w:ilvl w:val="0"/>
          <w:numId w:val="22"/>
        </w:numPr>
        <w:jc w:val="both"/>
        <w:rPr>
          <w:rFonts w:ascii="Cambria" w:hAnsi="Cambria" w:cs="Calibri"/>
          <w:bCs/>
          <w:i/>
          <w:sz w:val="22"/>
          <w:szCs w:val="22"/>
          <w:lang w:val="el-GR"/>
        </w:rPr>
      </w:pPr>
      <w:r w:rsidRPr="00F22BA0">
        <w:rPr>
          <w:rFonts w:ascii="Cambria" w:hAnsi="Cambria" w:cs="Calibri"/>
          <w:bCs/>
          <w:i/>
          <w:sz w:val="22"/>
          <w:szCs w:val="22"/>
          <w:lang w:val="el-GR"/>
        </w:rPr>
        <w:t xml:space="preserve">της </w:t>
      </w:r>
      <w:proofErr w:type="spellStart"/>
      <w:r w:rsidR="00F54BA2" w:rsidRPr="00B9372F">
        <w:rPr>
          <w:rFonts w:ascii="Cambria" w:hAnsi="Cambria" w:cs="Calibri"/>
          <w:bCs/>
          <w:i/>
          <w:sz w:val="22"/>
          <w:szCs w:val="22"/>
          <w:lang w:val="el-GR"/>
        </w:rPr>
        <w:t>υπ</w:t>
      </w:r>
      <w:proofErr w:type="spellEnd"/>
      <w:r w:rsidR="00F54BA2" w:rsidRPr="00B9372F">
        <w:rPr>
          <w:rFonts w:ascii="Cambria" w:hAnsi="Cambria" w:cs="Calibri"/>
          <w:bCs/>
          <w:i/>
          <w:sz w:val="22"/>
          <w:szCs w:val="22"/>
          <w:lang w:val="el-GR"/>
        </w:rPr>
        <w:t>΄</w:t>
      </w:r>
      <w:r w:rsidRPr="00F22BA0">
        <w:rPr>
          <w:rFonts w:ascii="Cambria" w:hAnsi="Cambria" w:cs="Calibri"/>
          <w:bCs/>
          <w:i/>
          <w:sz w:val="22"/>
          <w:szCs w:val="22"/>
          <w:lang w:val="el-GR"/>
        </w:rPr>
        <w:t xml:space="preserve"> </w:t>
      </w:r>
      <w:proofErr w:type="spellStart"/>
      <w:r w:rsidRPr="00F22BA0">
        <w:rPr>
          <w:rFonts w:ascii="Cambria" w:hAnsi="Cambria" w:cs="Calibri"/>
          <w:bCs/>
          <w:i/>
          <w:sz w:val="22"/>
          <w:szCs w:val="22"/>
          <w:lang w:val="el-GR"/>
        </w:rPr>
        <w:t>αριθμ</w:t>
      </w:r>
      <w:proofErr w:type="spellEnd"/>
      <w:r w:rsidR="00F54BA2" w:rsidRPr="00B9372F">
        <w:rPr>
          <w:rFonts w:ascii="Cambria" w:hAnsi="Cambria" w:cs="Calibri"/>
          <w:bCs/>
          <w:i/>
          <w:sz w:val="22"/>
          <w:szCs w:val="22"/>
          <w:lang w:val="el-GR"/>
        </w:rPr>
        <w:t xml:space="preserve">. </w:t>
      </w:r>
      <w:r w:rsidRPr="00F22BA0">
        <w:rPr>
          <w:rFonts w:ascii="Cambria" w:hAnsi="Cambria" w:cs="Calibri"/>
          <w:bCs/>
          <w:i/>
          <w:sz w:val="22"/>
          <w:szCs w:val="22"/>
          <w:lang w:val="el-GR"/>
        </w:rPr>
        <w:t xml:space="preserve"> Δ15/</w:t>
      </w:r>
      <w:proofErr w:type="spellStart"/>
      <w:r w:rsidRPr="00F22BA0">
        <w:rPr>
          <w:rFonts w:ascii="Cambria" w:hAnsi="Cambria" w:cs="Calibri"/>
          <w:bCs/>
          <w:i/>
          <w:sz w:val="22"/>
          <w:szCs w:val="22"/>
          <w:lang w:val="el-GR"/>
        </w:rPr>
        <w:t>οικ</w:t>
      </w:r>
      <w:proofErr w:type="spellEnd"/>
      <w:r w:rsidRPr="00F22BA0">
        <w:rPr>
          <w:rFonts w:ascii="Cambria" w:hAnsi="Cambria" w:cs="Calibri"/>
          <w:bCs/>
          <w:i/>
          <w:sz w:val="22"/>
          <w:szCs w:val="22"/>
          <w:lang w:val="el-GR"/>
        </w:rPr>
        <w:t>/24298/28.07.2005 (Β΄ 1105) Απόφασης</w:t>
      </w:r>
      <w:r w:rsidR="00F54BA2" w:rsidRPr="00B9372F">
        <w:rPr>
          <w:rFonts w:ascii="Cambria" w:hAnsi="Cambria" w:cs="Calibri"/>
          <w:bCs/>
          <w:i/>
          <w:sz w:val="22"/>
          <w:szCs w:val="22"/>
          <w:lang w:val="el-GR"/>
        </w:rPr>
        <w:t>,</w:t>
      </w:r>
      <w:r w:rsidRPr="00F22BA0">
        <w:rPr>
          <w:rFonts w:ascii="Cambria" w:hAnsi="Cambria" w:cs="Calibri"/>
          <w:bCs/>
          <w:i/>
          <w:sz w:val="22"/>
          <w:szCs w:val="22"/>
          <w:lang w:val="el-GR"/>
        </w:rPr>
        <w:t xml:space="preserve">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14:paraId="350076BC" w14:textId="77777777" w:rsidR="00CE1109" w:rsidRPr="005D2B63" w:rsidRDefault="00CE1109" w:rsidP="00CE1109">
      <w:pPr>
        <w:pStyle w:val="Standard"/>
        <w:ind w:left="709"/>
        <w:jc w:val="both"/>
        <w:rPr>
          <w:rFonts w:ascii="Cambria" w:hAnsi="Cambria" w:cs="Calibri"/>
          <w:sz w:val="22"/>
          <w:szCs w:val="22"/>
          <w:lang w:val="el-GR"/>
        </w:rPr>
      </w:pPr>
    </w:p>
    <w:p w14:paraId="6DD7CF01" w14:textId="77777777" w:rsidR="00CE1109" w:rsidRPr="009B469C" w:rsidRDefault="00CE1109" w:rsidP="009B469C">
      <w:pPr>
        <w:pStyle w:val="Standard"/>
        <w:ind w:left="737" w:hanging="680"/>
        <w:jc w:val="both"/>
        <w:rPr>
          <w:rFonts w:ascii="Cambria" w:hAnsi="Cambria"/>
          <w:color w:val="FF0000"/>
          <w:sz w:val="22"/>
          <w:lang w:val="el-GR"/>
        </w:rPr>
      </w:pPr>
      <w:r w:rsidRPr="005D2B63">
        <w:rPr>
          <w:rFonts w:ascii="Cambria" w:hAnsi="Cambria" w:cs="Calibri"/>
          <w:sz w:val="22"/>
          <w:szCs w:val="22"/>
          <w:lang w:val="el-GR"/>
        </w:rPr>
        <w:t xml:space="preserve"> </w:t>
      </w:r>
      <w:r w:rsidRPr="005D2B63">
        <w:rPr>
          <w:rFonts w:ascii="Cambria" w:hAnsi="Cambria" w:cs="Calibri"/>
          <w:sz w:val="22"/>
          <w:szCs w:val="22"/>
          <w:lang w:val="el-GR"/>
        </w:rPr>
        <w:tab/>
      </w:r>
    </w:p>
    <w:p w14:paraId="0B2D48DC" w14:textId="2460C4EC" w:rsidR="00CE1109" w:rsidRPr="00B93840" w:rsidRDefault="00CE1109" w:rsidP="009B469C">
      <w:pPr>
        <w:pStyle w:val="Textbodyindent"/>
        <w:suppressAutoHyphens w:val="0"/>
        <w:ind w:left="709" w:hanging="709"/>
        <w:rPr>
          <w:rFonts w:ascii="Cambria" w:hAnsi="Cambria"/>
          <w:lang w:val="el-GR"/>
        </w:rPr>
      </w:pPr>
      <w:r w:rsidRPr="00B93840">
        <w:rPr>
          <w:rFonts w:ascii="Cambria" w:hAnsi="Cambria"/>
          <w:b/>
          <w:lang w:val="el-GR"/>
        </w:rPr>
        <w:t>7.2</w:t>
      </w:r>
      <w:r w:rsidRPr="00B93840">
        <w:rPr>
          <w:rFonts w:ascii="Cambria" w:hAnsi="Cambria"/>
          <w:lang w:val="el-GR"/>
        </w:rPr>
        <w:t xml:space="preserve">  </w:t>
      </w:r>
      <w:r w:rsidRPr="00B93840">
        <w:rPr>
          <w:rFonts w:ascii="Cambria" w:hAnsi="Cambria"/>
          <w:lang w:val="el-GR"/>
        </w:rPr>
        <w:tab/>
        <w:t xml:space="preserve">Οι </w:t>
      </w:r>
      <w:r w:rsidR="00B8173D" w:rsidRPr="00B9372F">
        <w:rPr>
          <w:rFonts w:ascii="Cambria" w:hAnsi="Cambria" w:cs="Calibri"/>
          <w:szCs w:val="22"/>
          <w:lang w:val="el-GR"/>
        </w:rPr>
        <w:t xml:space="preserve"> </w:t>
      </w:r>
      <w:proofErr w:type="spellStart"/>
      <w:r w:rsidR="00B8173D" w:rsidRPr="00B9372F">
        <w:rPr>
          <w:rFonts w:ascii="Cambria" w:hAnsi="Cambria" w:cs="Calibri"/>
          <w:szCs w:val="22"/>
          <w:lang w:val="el-GR"/>
        </w:rPr>
        <w:t>εκδοθείσες</w:t>
      </w:r>
      <w:proofErr w:type="spellEnd"/>
      <w:r w:rsidR="00B8173D" w:rsidRPr="00B9372F">
        <w:rPr>
          <w:rFonts w:ascii="Cambria" w:hAnsi="Cambria" w:cs="Calibri"/>
          <w:szCs w:val="22"/>
          <w:lang w:val="el-GR"/>
        </w:rPr>
        <w:t xml:space="preserve">,  </w:t>
      </w:r>
      <w:r w:rsidRPr="00B93840">
        <w:rPr>
          <w:rFonts w:ascii="Cambria" w:hAnsi="Cambria"/>
          <w:lang w:val="el-GR"/>
        </w:rPr>
        <w:t>σε εκτέλεση των ανωτέρω διατάξεων</w:t>
      </w:r>
      <w:r w:rsidR="00B8173D" w:rsidRPr="00B9372F">
        <w:rPr>
          <w:rFonts w:ascii="Cambria" w:hAnsi="Cambria" w:cs="Calibri"/>
          <w:szCs w:val="22"/>
          <w:lang w:val="el-GR"/>
        </w:rPr>
        <w:t>,</w:t>
      </w:r>
      <w:r w:rsidRPr="00B93840">
        <w:rPr>
          <w:rFonts w:ascii="Cambria" w:hAnsi="Cambria"/>
          <w:lang w:val="el-GR"/>
        </w:rPr>
        <w:t xml:space="preserve"> κανονιστικές πράξεις</w:t>
      </w:r>
      <w:r w:rsidRPr="009B469C">
        <w:rPr>
          <w:rStyle w:val="WW-FootnoteReference"/>
        </w:rPr>
        <w:endnoteReference w:id="75"/>
      </w:r>
      <w:r w:rsidRPr="00B93840">
        <w:rPr>
          <w:rFonts w:ascii="Cambria" w:hAnsi="Cambria"/>
          <w:lang w:val="el-GR"/>
        </w:rPr>
        <w:t xml:space="preserve">, </w:t>
      </w:r>
      <w:r w:rsidR="00B8173D" w:rsidRPr="00B9372F">
        <w:rPr>
          <w:rFonts w:ascii="Cambria" w:hAnsi="Cambria" w:cs="Calibri"/>
          <w:szCs w:val="22"/>
          <w:lang w:val="el-GR"/>
        </w:rPr>
        <w:t>οι</w:t>
      </w:r>
      <w:r w:rsidRPr="00B93840">
        <w:rPr>
          <w:rFonts w:ascii="Cambria" w:hAnsi="Cambria"/>
          <w:lang w:val="el-GR"/>
        </w:rPr>
        <w:t xml:space="preserve"> λοιπές διατάξεις που αναφέρονται ρητά ή απορρέουν από τα οριζόμενα στα συμβατικά τεύχη της παρούσας</w:t>
      </w:r>
      <w:r w:rsidR="00B8173D" w:rsidRPr="00B9372F">
        <w:rPr>
          <w:rFonts w:ascii="Cambria" w:hAnsi="Cambria" w:cs="Calibri"/>
          <w:szCs w:val="22"/>
          <w:lang w:val="el-GR"/>
        </w:rPr>
        <w:t>,</w:t>
      </w:r>
      <w:r w:rsidR="00B8173D" w:rsidRPr="00B93840">
        <w:rPr>
          <w:rFonts w:ascii="Cambria" w:hAnsi="Cambria"/>
          <w:lang w:val="el-GR"/>
        </w:rPr>
        <w:t xml:space="preserve"> καθώς</w:t>
      </w:r>
      <w:r w:rsidRPr="005D2B63">
        <w:rPr>
          <w:rFonts w:ascii="Cambria" w:hAnsi="Cambria" w:cs="Calibri"/>
          <w:szCs w:val="22"/>
          <w:lang w:val="el-GR"/>
        </w:rPr>
        <w:t xml:space="preserve"> </w:t>
      </w:r>
      <w:r w:rsidRPr="00B93840">
        <w:rPr>
          <w:rFonts w:ascii="Cambria" w:hAnsi="Cambria"/>
          <w:lang w:val="el-GR"/>
        </w:rPr>
        <w:t xml:space="preserve"> και το σύνολο των διατάξεων του ασφαλιστικού, εργατικού, περιβαλλοντικού και φορολογικού δικαίου</w:t>
      </w:r>
      <w:r w:rsidRPr="00B93840">
        <w:rPr>
          <w:rFonts w:ascii="Cambria" w:hAnsi="Cambria"/>
          <w:i/>
          <w:lang w:val="el-GR"/>
        </w:rPr>
        <w:t xml:space="preserve"> </w:t>
      </w:r>
      <w:r w:rsidRPr="00B93840">
        <w:rPr>
          <w:rFonts w:ascii="Cambria" w:hAnsi="Cambria"/>
          <w:lang w:val="el-GR"/>
        </w:rPr>
        <w:t xml:space="preserve">και γενικότερα κάθε διάταξη (Νόμος, Π.Δ., Υ.Α.) και ερμηνευτική εγκύκλιος που διέπει την ανάθεση και εκτέλεση του έργου της παρούσας </w:t>
      </w:r>
      <w:r w:rsidRPr="00B93840">
        <w:rPr>
          <w:rFonts w:ascii="Cambria" w:hAnsi="Cambria"/>
          <w:lang w:val="el-GR"/>
        </w:rPr>
        <w:lastRenderedPageBreak/>
        <w:t>σύμβασης, έστω και αν δεν αναφέρονται ρητά.</w:t>
      </w:r>
    </w:p>
    <w:p w14:paraId="6350DE2F" w14:textId="77777777" w:rsidR="00CE1109" w:rsidRPr="00B93840" w:rsidRDefault="00CE1109" w:rsidP="009B469C">
      <w:pPr>
        <w:pStyle w:val="Textbodyindent"/>
        <w:suppressAutoHyphens w:val="0"/>
        <w:ind w:left="709" w:hanging="709"/>
        <w:rPr>
          <w:rFonts w:ascii="Cambria" w:hAnsi="Cambria"/>
          <w:lang w:val="el-GR"/>
        </w:rPr>
      </w:pPr>
    </w:p>
    <w:p w14:paraId="3068AF1B" w14:textId="77777777" w:rsidR="00CE1109" w:rsidRPr="00B93840" w:rsidRDefault="00CE1109" w:rsidP="009B469C">
      <w:pPr>
        <w:pStyle w:val="Textbodyindent"/>
        <w:suppressAutoHyphens w:val="0"/>
        <w:ind w:left="709" w:hanging="709"/>
        <w:rPr>
          <w:rFonts w:ascii="Cambria" w:hAnsi="Cambria"/>
          <w:lang w:val="el-GR"/>
        </w:rPr>
      </w:pPr>
    </w:p>
    <w:p w14:paraId="3B126637" w14:textId="77777777" w:rsidR="00CE1109" w:rsidRPr="00B93840" w:rsidRDefault="00CE1109" w:rsidP="009B469C">
      <w:pPr>
        <w:pStyle w:val="Textbodyindent"/>
        <w:suppressAutoHyphens w:val="0"/>
        <w:ind w:left="567" w:hanging="680"/>
        <w:rPr>
          <w:rFonts w:ascii="Cambria" w:hAnsi="Cambria"/>
          <w:b/>
          <w:lang w:val="el-GR"/>
        </w:rPr>
      </w:pPr>
      <w:r w:rsidRPr="00B93840">
        <w:rPr>
          <w:rFonts w:ascii="Cambria" w:hAnsi="Cambria"/>
          <w:b/>
          <w:lang w:val="el-GR"/>
        </w:rPr>
        <w:t>7.3</w:t>
      </w:r>
      <w:r w:rsidRPr="00B93840">
        <w:rPr>
          <w:rFonts w:ascii="Cambria" w:hAnsi="Cambria"/>
          <w:lang w:val="el-GR"/>
        </w:rPr>
        <w:t xml:space="preserve">   </w:t>
      </w:r>
      <w:r w:rsidRPr="00B93840">
        <w:rPr>
          <w:rFonts w:ascii="Cambria" w:hAnsi="Cambria"/>
          <w:b/>
          <w:lang w:val="el-GR"/>
        </w:rPr>
        <w:t xml:space="preserve"> </w:t>
      </w:r>
      <w:r w:rsidRPr="00B93840">
        <w:rPr>
          <w:rFonts w:ascii="Cambria" w:hAnsi="Cambria"/>
          <w:b/>
          <w:lang w:val="el-GR"/>
        </w:rPr>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14:paraId="4BE829CA" w14:textId="77777777" w:rsidR="00CE1109" w:rsidRPr="009B469C" w:rsidRDefault="00CE1109" w:rsidP="009B469C">
      <w:pPr>
        <w:pStyle w:val="a7"/>
        <w:jc w:val="both"/>
        <w:rPr>
          <w:rFonts w:ascii="Cambria" w:hAnsi="Cambria"/>
          <w:b/>
          <w:sz w:val="22"/>
          <w:lang w:val="el-GR"/>
        </w:rPr>
      </w:pPr>
    </w:p>
    <w:p w14:paraId="2498141C" w14:textId="77777777" w:rsidR="00CE1109" w:rsidRPr="009B469C" w:rsidRDefault="00CE1109" w:rsidP="009B469C">
      <w:pPr>
        <w:pStyle w:val="a7"/>
        <w:jc w:val="both"/>
        <w:rPr>
          <w:rFonts w:ascii="Cambria" w:hAnsi="Cambria"/>
          <w:b/>
          <w:sz w:val="22"/>
          <w:lang w:val="el-GR"/>
        </w:rPr>
      </w:pPr>
    </w:p>
    <w:p w14:paraId="794834F5" w14:textId="77777777" w:rsidR="00CE1109" w:rsidRPr="009B469C" w:rsidRDefault="00CE1109" w:rsidP="009B469C">
      <w:pPr>
        <w:pStyle w:val="Standard"/>
        <w:ind w:left="1068"/>
        <w:jc w:val="both"/>
        <w:rPr>
          <w:rFonts w:ascii="Cambria" w:hAnsi="Cambria"/>
          <w:sz w:val="22"/>
          <w:lang w:val="el-GR"/>
        </w:rPr>
      </w:pPr>
    </w:p>
    <w:p w14:paraId="6224A372" w14:textId="2F6F6462" w:rsidR="00CE1109" w:rsidRPr="00B93840" w:rsidRDefault="00CE1109" w:rsidP="00F57498">
      <w:pPr>
        <w:pStyle w:val="2"/>
      </w:pPr>
      <w:bookmarkStart w:id="33" w:name="_Toc220052556"/>
      <w:bookmarkStart w:id="34" w:name="_Toc237514116"/>
      <w:r w:rsidRPr="00B93840">
        <w:t>Άρθρο 8: Χρηματοδότηση του Έργου, Φόροι, Δασμοί,  κ.</w:t>
      </w:r>
      <w:r w:rsidRPr="006969B5">
        <w:t>λπ</w:t>
      </w:r>
      <w:r w:rsidRPr="00B93840">
        <w:t>.- Πληρωμή Αναδόχου</w:t>
      </w:r>
      <w:bookmarkEnd w:id="33"/>
      <w:bookmarkEnd w:id="34"/>
    </w:p>
    <w:p w14:paraId="329F43C7" w14:textId="77777777" w:rsidR="00CE1109" w:rsidRPr="009B469C" w:rsidRDefault="00CE1109" w:rsidP="009B469C">
      <w:pPr>
        <w:pStyle w:val="Standard"/>
        <w:jc w:val="both"/>
        <w:rPr>
          <w:rFonts w:ascii="Cambria" w:hAnsi="Cambria"/>
          <w:sz w:val="22"/>
          <w:lang w:val="el-GR"/>
        </w:rPr>
      </w:pPr>
    </w:p>
    <w:p w14:paraId="22F7EA55" w14:textId="7C44A3CC" w:rsidR="00CE1109" w:rsidRPr="0031379B" w:rsidRDefault="00CE1109" w:rsidP="00CE1109">
      <w:pPr>
        <w:pStyle w:val="para-1"/>
        <w:tabs>
          <w:tab w:val="left" w:pos="2297"/>
          <w:tab w:val="left" w:pos="2864"/>
          <w:tab w:val="left" w:pos="3431"/>
          <w:tab w:val="left" w:pos="3998"/>
        </w:tabs>
        <w:ind w:left="709" w:hanging="709"/>
        <w:rPr>
          <w:rFonts w:ascii="Cambria" w:hAnsi="Cambria" w:cs="Calibri"/>
          <w:b/>
          <w:szCs w:val="22"/>
          <w:lang w:val="el-GR"/>
        </w:rPr>
      </w:pPr>
      <w:r w:rsidRPr="009B469C">
        <w:rPr>
          <w:rFonts w:ascii="Cambria" w:hAnsi="Cambria"/>
          <w:b/>
          <w:spacing w:val="0"/>
          <w:lang w:val="el-GR"/>
        </w:rPr>
        <w:t>8.1</w:t>
      </w:r>
      <w:r w:rsidRPr="009B469C">
        <w:rPr>
          <w:rFonts w:ascii="Cambria" w:hAnsi="Cambria"/>
          <w:spacing w:val="0"/>
          <w:lang w:val="el-GR"/>
        </w:rPr>
        <w:t>.</w:t>
      </w:r>
      <w:r w:rsidRPr="009B469C">
        <w:rPr>
          <w:rFonts w:ascii="Cambria" w:hAnsi="Cambria"/>
          <w:spacing w:val="0"/>
          <w:lang w:val="el-GR"/>
        </w:rPr>
        <w:tab/>
        <w:t xml:space="preserve">Το έργο χρηματοδοτείται από </w:t>
      </w:r>
      <w:r w:rsidR="001D0F10">
        <w:rPr>
          <w:rFonts w:ascii="Cambria" w:hAnsi="Cambria"/>
          <w:spacing w:val="0"/>
          <w:lang w:val="el-GR"/>
        </w:rPr>
        <w:t>το Υπουργείο Ενέργειας &amp; Περιβάλλοντος</w:t>
      </w:r>
      <w:r w:rsidRPr="009B469C">
        <w:rPr>
          <w:rFonts w:ascii="Cambria" w:hAnsi="Cambria"/>
          <w:spacing w:val="0"/>
          <w:lang w:val="el-GR"/>
        </w:rPr>
        <w:t xml:space="preserve">. </w:t>
      </w:r>
      <w:r w:rsidR="001D0F10">
        <w:rPr>
          <w:rFonts w:ascii="Cambria" w:hAnsi="Cambria"/>
          <w:spacing w:val="0"/>
          <w:lang w:val="el-GR"/>
        </w:rPr>
        <w:t>(ΑΔΑ</w:t>
      </w:r>
      <w:r w:rsidR="001D0F10" w:rsidRPr="00B555EE">
        <w:rPr>
          <w:rFonts w:ascii="Cambria" w:hAnsi="Cambria"/>
          <w:spacing w:val="0"/>
          <w:lang w:val="el-GR"/>
        </w:rPr>
        <w:t xml:space="preserve">: </w:t>
      </w:r>
      <w:r w:rsidRPr="0031379B">
        <w:rPr>
          <w:rFonts w:ascii="Cambria" w:hAnsi="Cambria" w:cs="Calibri"/>
          <w:szCs w:val="22"/>
          <w:lang w:val="el-GR"/>
        </w:rPr>
        <w:t xml:space="preserve"> </w:t>
      </w:r>
      <w:r w:rsidR="001D0F10" w:rsidRPr="001D0F10">
        <w:rPr>
          <w:rFonts w:ascii="Cambria" w:hAnsi="Cambria" w:cs="Calibri"/>
          <w:szCs w:val="22"/>
          <w:lang w:val="el-GR"/>
        </w:rPr>
        <w:t>ΡΒΦΔ4653Π8-ΖΒΡ</w:t>
      </w:r>
      <w:r w:rsidR="001D0F10" w:rsidRPr="00B555EE">
        <w:rPr>
          <w:rFonts w:ascii="Cambria" w:hAnsi="Cambria" w:cs="Calibri"/>
          <w:szCs w:val="22"/>
          <w:lang w:val="el-GR"/>
        </w:rPr>
        <w:t>)</w:t>
      </w:r>
      <w:r w:rsidRPr="009B469C">
        <w:rPr>
          <w:rStyle w:val="WW-FootnoteReference"/>
        </w:rPr>
        <w:endnoteReference w:id="76"/>
      </w:r>
    </w:p>
    <w:p w14:paraId="1BE58BD5" w14:textId="1E00D4CA" w:rsidR="00CE1109" w:rsidRPr="00B93840" w:rsidRDefault="00CE1109" w:rsidP="009B469C">
      <w:pPr>
        <w:pStyle w:val="para-1"/>
        <w:tabs>
          <w:tab w:val="left" w:pos="2297"/>
          <w:tab w:val="left" w:pos="2864"/>
          <w:tab w:val="left" w:pos="3431"/>
          <w:tab w:val="left" w:pos="3998"/>
        </w:tabs>
        <w:ind w:left="709" w:hanging="397"/>
        <w:rPr>
          <w:rFonts w:ascii="Cambria" w:hAnsi="Cambria"/>
          <w:lang w:val="el-GR"/>
        </w:rPr>
      </w:pPr>
      <w:r w:rsidRPr="00B93840">
        <w:rPr>
          <w:rFonts w:ascii="Cambria" w:hAnsi="Cambria"/>
          <w:b/>
          <w:lang w:val="el-GR"/>
        </w:rPr>
        <w:tab/>
      </w:r>
      <w:r w:rsidRPr="00B93840">
        <w:rPr>
          <w:rFonts w:ascii="Cambria" w:hAnsi="Cambria"/>
          <w:lang w:val="el-GR"/>
        </w:rPr>
        <w:t>Το έργο</w:t>
      </w:r>
      <w:r w:rsidRPr="00B93840">
        <w:rPr>
          <w:rFonts w:ascii="Cambria" w:hAnsi="Cambria"/>
          <w:b/>
          <w:lang w:val="el-GR"/>
        </w:rPr>
        <w:t xml:space="preserve"> </w:t>
      </w:r>
      <w:r w:rsidRPr="00B93840">
        <w:rPr>
          <w:rFonts w:ascii="Cambria" w:hAnsi="Cambria"/>
          <w:lang w:val="el-GR"/>
        </w:rPr>
        <w:t>υπόκειται στις κρατήσεις</w:t>
      </w:r>
      <w:r w:rsidRPr="009B469C">
        <w:rPr>
          <w:rStyle w:val="ab"/>
        </w:rPr>
        <w:endnoteReference w:id="77"/>
      </w:r>
      <w:r w:rsidRPr="00B93840">
        <w:rPr>
          <w:rFonts w:ascii="Cambria" w:hAnsi="Cambria"/>
          <w:lang w:val="el-GR"/>
        </w:rPr>
        <w:t xml:space="preserve"> που προβλέπονται για τα έργα αυτά, περιλαμβανομένης της κράτησης ύψους </w:t>
      </w:r>
      <w:r w:rsidRPr="00504B2B">
        <w:rPr>
          <w:rFonts w:ascii="Cambria" w:hAnsi="Cambria" w:cs="Calibri"/>
          <w:szCs w:val="22"/>
          <w:lang w:val="el-GR"/>
        </w:rPr>
        <w:t xml:space="preserve"> </w:t>
      </w:r>
      <w:r w:rsidRPr="00B93840">
        <w:rPr>
          <w:rFonts w:ascii="Cambria" w:hAnsi="Cambria"/>
          <w:lang w:val="el-GR"/>
        </w:rPr>
        <w:t>0,1%</w:t>
      </w:r>
      <w:r w:rsidRPr="009B469C">
        <w:rPr>
          <w:lang w:val="el-GR"/>
        </w:rPr>
        <w:t xml:space="preserve"> </w:t>
      </w:r>
      <w:r w:rsidRPr="00B93840">
        <w:rPr>
          <w:rFonts w:ascii="Cambria" w:hAnsi="Cambria"/>
          <w:lang w:val="el-GR"/>
        </w:rPr>
        <w:t xml:space="preserve">υπέρ των λειτουργικών αναγκών της Ενιαίας Αρχής Δημοσίων Συμβάσεων, σύμφωνα με το άρθρο 350 παρ. 3 του ν. 4412/2016, της κράτησης 6‰, σύμφωνα με τις διατάξεις του άρθρου 53 παρ. 7 περ. θ' του ν. 4412/2016 και της υπ' </w:t>
      </w:r>
      <w:proofErr w:type="spellStart"/>
      <w:r w:rsidRPr="00B93840">
        <w:rPr>
          <w:rFonts w:ascii="Cambria" w:hAnsi="Cambria"/>
          <w:lang w:val="el-GR"/>
        </w:rPr>
        <w:t>αριθμ</w:t>
      </w:r>
      <w:proofErr w:type="spellEnd"/>
      <w:r w:rsidRPr="00B93840">
        <w:rPr>
          <w:rFonts w:ascii="Cambria" w:hAnsi="Cambria"/>
          <w:lang w:val="el-GR"/>
        </w:rPr>
        <w:t xml:space="preserve">. </w:t>
      </w:r>
      <w:proofErr w:type="spellStart"/>
      <w:r w:rsidRPr="00B93840">
        <w:rPr>
          <w:rFonts w:ascii="Cambria" w:hAnsi="Cambria"/>
          <w:lang w:val="el-GR"/>
        </w:rPr>
        <w:t>ΔΝΣγ</w:t>
      </w:r>
      <w:proofErr w:type="spellEnd"/>
      <w:r w:rsidRPr="00B93840">
        <w:rPr>
          <w:rFonts w:ascii="Cambria" w:hAnsi="Cambria"/>
          <w:lang w:val="el-GR"/>
        </w:rPr>
        <w:t>/οικ.42217/ΦΝ466/12.6.2017 απόφασης του Υπουργού Υποδομών και Μεταφορών (Β' 2235),</w:t>
      </w:r>
      <w:r w:rsidRPr="00B93840">
        <w:rPr>
          <w:rFonts w:ascii="Cambria" w:hAnsi="Cambria"/>
          <w:kern w:val="0"/>
          <w:lang w:val="el-GR"/>
        </w:rPr>
        <w:t xml:space="preserve"> </w:t>
      </w:r>
      <w:r w:rsidRPr="00B93840">
        <w:rPr>
          <w:rFonts w:ascii="Cambria" w:hAnsi="Cambria"/>
          <w:lang w:val="el-GR"/>
        </w:rPr>
        <w:t>της κράτησης 2,5‰ υπέρ της Π.Ο.Μ.Η.Τ.Ε.Δ.Υ., σύμφωνα με τις διατάξεις του άρθρου 53 παρ. 7 περ. θ' του ν. 4412/2016 και</w:t>
      </w:r>
      <w:r w:rsidR="00B8173D" w:rsidRPr="00B9372F">
        <w:rPr>
          <w:rFonts w:ascii="Cambria" w:hAnsi="Cambria" w:cs="Calibri"/>
          <w:szCs w:val="22"/>
          <w:lang w:val="el-GR"/>
        </w:rPr>
        <w:t xml:space="preserve"> της </w:t>
      </w:r>
      <w:r w:rsidRPr="00B93840">
        <w:rPr>
          <w:rFonts w:ascii="Cambria" w:hAnsi="Cambria"/>
          <w:lang w:val="el-GR"/>
        </w:rPr>
        <w:t xml:space="preserve"> </w:t>
      </w:r>
      <w:proofErr w:type="spellStart"/>
      <w:r w:rsidRPr="00B93840">
        <w:rPr>
          <w:rFonts w:ascii="Cambria" w:hAnsi="Cambria"/>
          <w:lang w:val="el-GR"/>
        </w:rPr>
        <w:t>ΔΝΣβ</w:t>
      </w:r>
      <w:proofErr w:type="spellEnd"/>
      <w:r w:rsidRPr="00B93840">
        <w:rPr>
          <w:rFonts w:ascii="Cambria" w:hAnsi="Cambria"/>
          <w:lang w:val="el-GR"/>
        </w:rPr>
        <w:t>/51667/ΦΝ466/12-02-2020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w:t>
      </w:r>
    </w:p>
    <w:p w14:paraId="30D22826" w14:textId="31C4F47D" w:rsidR="00CE1109" w:rsidRPr="00B555EE" w:rsidRDefault="00CE1109" w:rsidP="00AE20A5">
      <w:pPr>
        <w:pStyle w:val="para-1"/>
        <w:tabs>
          <w:tab w:val="left" w:pos="2297"/>
          <w:tab w:val="left" w:pos="2864"/>
          <w:tab w:val="left" w:pos="3431"/>
          <w:tab w:val="left" w:pos="3998"/>
        </w:tabs>
        <w:ind w:left="0" w:firstLine="0"/>
        <w:rPr>
          <w:rFonts w:ascii="Cambria" w:hAnsi="Cambria"/>
          <w:i/>
          <w:color w:val="0070C0"/>
          <w:lang w:val="el-GR"/>
        </w:rPr>
      </w:pPr>
    </w:p>
    <w:p w14:paraId="095B1452" w14:textId="77777777" w:rsidR="00CE1109" w:rsidRPr="0037123B" w:rsidRDefault="00CE1109" w:rsidP="00CE1109">
      <w:pPr>
        <w:ind w:left="709" w:hanging="709"/>
        <w:jc w:val="both"/>
        <w:rPr>
          <w:rFonts w:ascii="Cambria" w:hAnsi="Cambria" w:cs="Calibri"/>
          <w:i/>
          <w:color w:val="0070C0"/>
          <w:spacing w:val="5"/>
          <w:sz w:val="22"/>
          <w:szCs w:val="22"/>
          <w:lang w:val="el-GR"/>
        </w:rPr>
      </w:pPr>
      <w:r w:rsidRPr="00F22BA0">
        <w:rPr>
          <w:rFonts w:ascii="Cambria" w:hAnsi="Cambria" w:cs="Calibri"/>
          <w:color w:val="0070C0"/>
          <w:sz w:val="22"/>
          <w:szCs w:val="22"/>
          <w:lang w:val="el-GR"/>
        </w:rPr>
        <w:tab/>
      </w:r>
    </w:p>
    <w:p w14:paraId="06275174" w14:textId="77777777" w:rsidR="00CE1109" w:rsidRPr="00B93840" w:rsidRDefault="00CE1109" w:rsidP="009B469C">
      <w:pPr>
        <w:pStyle w:val="para-1"/>
        <w:tabs>
          <w:tab w:val="left" w:pos="2297"/>
          <w:tab w:val="left" w:pos="2864"/>
          <w:tab w:val="left" w:pos="3431"/>
          <w:tab w:val="left" w:pos="3998"/>
        </w:tabs>
        <w:ind w:left="709" w:hanging="709"/>
        <w:rPr>
          <w:rFonts w:ascii="Cambria" w:hAnsi="Cambria"/>
          <w:lang w:val="el-GR"/>
        </w:rPr>
      </w:pPr>
    </w:p>
    <w:p w14:paraId="738EEA21" w14:textId="77777777" w:rsidR="00B8173D" w:rsidRDefault="00CE1109" w:rsidP="00CE1109">
      <w:pPr>
        <w:pStyle w:val="para-1"/>
        <w:tabs>
          <w:tab w:val="left" w:pos="2297"/>
          <w:tab w:val="left" w:pos="2864"/>
          <w:tab w:val="left" w:pos="3431"/>
          <w:tab w:val="left" w:pos="3998"/>
        </w:tabs>
        <w:ind w:left="709" w:hanging="709"/>
        <w:rPr>
          <w:rFonts w:ascii="Cambria" w:hAnsi="Cambria" w:cs="Calibri"/>
          <w:szCs w:val="22"/>
          <w:lang w:val="el-GR"/>
        </w:rPr>
      </w:pPr>
      <w:r w:rsidRPr="009B469C">
        <w:rPr>
          <w:rFonts w:ascii="Cambria" w:hAnsi="Cambria"/>
          <w:b/>
          <w:spacing w:val="0"/>
          <w:lang w:val="el-GR"/>
        </w:rPr>
        <w:t>8.2.</w:t>
      </w:r>
      <w:r w:rsidRPr="00B93840">
        <w:rPr>
          <w:rFonts w:ascii="Cambria" w:hAnsi="Cambria"/>
          <w:lang w:val="el-GR"/>
        </w:rPr>
        <w:tab/>
        <w:t xml:space="preserve">Τα γενικά έξοδα, όφελος κ.λπ. του Αναδόχου και οι επιβαρύνσεις από φόρους, δασμούς κ.λπ. καθορίζονται στο αντίστοιχο άρθρο της Ε.Σ.Υ. </w:t>
      </w:r>
    </w:p>
    <w:p w14:paraId="2D6C8371" w14:textId="040D3E53" w:rsidR="00CE1109" w:rsidRPr="00A3772A" w:rsidRDefault="00B8173D" w:rsidP="009B469C">
      <w:pPr>
        <w:pStyle w:val="para-1"/>
        <w:tabs>
          <w:tab w:val="left" w:pos="2297"/>
          <w:tab w:val="left" w:pos="2864"/>
          <w:tab w:val="left" w:pos="3431"/>
          <w:tab w:val="left" w:pos="3998"/>
        </w:tabs>
        <w:ind w:left="709" w:hanging="709"/>
        <w:rPr>
          <w:rFonts w:ascii="Cambria" w:hAnsi="Cambria"/>
          <w:b/>
          <w:lang w:val="el-GR"/>
        </w:rPr>
      </w:pPr>
      <w:r>
        <w:rPr>
          <w:rFonts w:ascii="Cambria" w:hAnsi="Cambria" w:cs="Calibri"/>
          <w:b/>
          <w:spacing w:val="0"/>
          <w:szCs w:val="22"/>
          <w:lang w:val="el-GR"/>
        </w:rPr>
        <w:tab/>
      </w:r>
      <w:r w:rsidR="00CE1109" w:rsidRPr="00B93840">
        <w:rPr>
          <w:rFonts w:ascii="Cambria" w:hAnsi="Cambria"/>
          <w:lang w:val="el-GR"/>
        </w:rPr>
        <w:t xml:space="preserve"> Ο</w:t>
      </w:r>
      <w:r w:rsidRPr="00B9372F">
        <w:rPr>
          <w:rFonts w:ascii="Cambria" w:hAnsi="Cambria" w:cs="Calibri"/>
          <w:szCs w:val="22"/>
          <w:lang w:val="el-GR"/>
        </w:rPr>
        <w:t xml:space="preserve"> </w:t>
      </w:r>
      <w:r w:rsidR="00CE1109" w:rsidRPr="00B93840">
        <w:rPr>
          <w:rFonts w:ascii="Cambria" w:hAnsi="Cambria"/>
          <w:lang w:val="el-GR"/>
        </w:rPr>
        <w:t xml:space="preserve"> Φ.Π.Α. βαρύνει τον Κύριο του Έργου.</w:t>
      </w:r>
    </w:p>
    <w:p w14:paraId="36FB57A6" w14:textId="77777777" w:rsidR="00CE1109" w:rsidRPr="00A3772A" w:rsidRDefault="00CE1109" w:rsidP="009B469C">
      <w:pPr>
        <w:pStyle w:val="para-1"/>
        <w:tabs>
          <w:tab w:val="left" w:pos="2297"/>
          <w:tab w:val="left" w:pos="2864"/>
          <w:tab w:val="left" w:pos="3431"/>
          <w:tab w:val="left" w:pos="3998"/>
        </w:tabs>
        <w:ind w:left="709" w:hanging="709"/>
        <w:rPr>
          <w:rFonts w:ascii="Cambria" w:hAnsi="Cambria"/>
          <w:b/>
          <w:lang w:val="el-GR"/>
        </w:rPr>
      </w:pPr>
      <w:r w:rsidRPr="009B469C">
        <w:rPr>
          <w:rFonts w:ascii="Cambria" w:hAnsi="Cambria"/>
          <w:b/>
          <w:spacing w:val="0"/>
          <w:lang w:val="el-GR"/>
        </w:rPr>
        <w:tab/>
      </w:r>
    </w:p>
    <w:p w14:paraId="635E4DB9" w14:textId="56264748" w:rsidR="00CE1109" w:rsidRPr="00B93840" w:rsidRDefault="00CE1109" w:rsidP="009B469C">
      <w:pPr>
        <w:pStyle w:val="para-1"/>
        <w:tabs>
          <w:tab w:val="left" w:pos="2297"/>
          <w:tab w:val="left" w:pos="2864"/>
          <w:tab w:val="left" w:pos="3431"/>
          <w:tab w:val="left" w:pos="3998"/>
        </w:tabs>
        <w:ind w:left="709" w:hanging="709"/>
        <w:rPr>
          <w:rFonts w:ascii="Cambria" w:hAnsi="Cambria"/>
          <w:lang w:val="el-GR"/>
        </w:rPr>
      </w:pPr>
      <w:r w:rsidRPr="009B469C">
        <w:rPr>
          <w:rFonts w:ascii="Cambria" w:hAnsi="Cambria"/>
          <w:b/>
          <w:spacing w:val="0"/>
          <w:lang w:val="el-GR"/>
        </w:rPr>
        <w:t>8.3.</w:t>
      </w:r>
      <w:r w:rsidRPr="009B469C">
        <w:rPr>
          <w:rFonts w:ascii="Cambria" w:hAnsi="Cambria"/>
          <w:b/>
          <w:spacing w:val="0"/>
          <w:lang w:val="el-GR"/>
        </w:rPr>
        <w:tab/>
      </w:r>
      <w:r w:rsidRPr="00B93840">
        <w:rPr>
          <w:rFonts w:ascii="Cambria" w:hAnsi="Cambria"/>
          <w:lang w:val="el-GR"/>
        </w:rPr>
        <w:t xml:space="preserve">Οι πληρωμές θα γίνονται σύμφωνα με το άρθρο 152 του ν. 4412/2016 και το αντίστοιχο άρθρο της Ε.Σ.Υ. Η πληρωμή του εργολαβικού τιμήματος θα γίνεται σε </w:t>
      </w:r>
      <w:r w:rsidR="00B8173D" w:rsidRPr="00B9372F">
        <w:rPr>
          <w:rFonts w:ascii="Cambria" w:hAnsi="Cambria" w:cs="Calibri"/>
          <w:szCs w:val="22"/>
          <w:lang w:val="el-GR"/>
        </w:rPr>
        <w:t>ΕΥΡΩ</w:t>
      </w:r>
      <w:r w:rsidRPr="00B93840">
        <w:rPr>
          <w:rFonts w:ascii="Cambria" w:hAnsi="Cambria"/>
          <w:lang w:val="el-GR"/>
        </w:rPr>
        <w:t>.</w:t>
      </w:r>
    </w:p>
    <w:p w14:paraId="33D8AAEB" w14:textId="77777777" w:rsidR="00CE1109" w:rsidRPr="005D2B63" w:rsidRDefault="00CE1109" w:rsidP="009B469C">
      <w:pPr>
        <w:pStyle w:val="para-1"/>
        <w:tabs>
          <w:tab w:val="left" w:pos="2297"/>
          <w:tab w:val="left" w:pos="2864"/>
          <w:tab w:val="left" w:pos="3431"/>
          <w:tab w:val="left" w:pos="3998"/>
        </w:tabs>
        <w:ind w:left="709" w:hanging="709"/>
        <w:rPr>
          <w:rFonts w:ascii="Cambria" w:hAnsi="Cambria" w:cs="Calibri"/>
          <w:szCs w:val="22"/>
          <w:lang w:val="el-GR"/>
        </w:rPr>
      </w:pPr>
    </w:p>
    <w:p w14:paraId="1C85C940" w14:textId="77777777" w:rsidR="00CE1109" w:rsidRPr="00A3772A" w:rsidRDefault="00CE1109" w:rsidP="009B469C">
      <w:pPr>
        <w:pStyle w:val="Standard"/>
        <w:jc w:val="both"/>
        <w:rPr>
          <w:rFonts w:ascii="Cambria" w:hAnsi="Cambria"/>
          <w:lang w:val="el-GR"/>
        </w:rPr>
      </w:pPr>
    </w:p>
    <w:p w14:paraId="53866B60" w14:textId="158975D1" w:rsidR="00CE1109" w:rsidRPr="00B93840" w:rsidRDefault="00CE1109" w:rsidP="00B93840">
      <w:pPr>
        <w:pStyle w:val="2"/>
      </w:pPr>
      <w:bookmarkStart w:id="35" w:name="_Toc220052557"/>
      <w:bookmarkStart w:id="36" w:name="_Toc237514117"/>
      <w:r w:rsidRPr="00B93840">
        <w:t>Άρθρο 9: Συμπλήρωση – αποσαφήνιση πληροφοριών και δικαιολογητικών</w:t>
      </w:r>
      <w:bookmarkEnd w:id="35"/>
      <w:bookmarkEnd w:id="36"/>
    </w:p>
    <w:p w14:paraId="66D21485" w14:textId="77777777" w:rsidR="00CE1109" w:rsidRPr="0031379B" w:rsidRDefault="00CE1109" w:rsidP="009B469C">
      <w:pPr>
        <w:pStyle w:val="Standard"/>
        <w:ind w:left="1100" w:hanging="1100"/>
        <w:jc w:val="both"/>
        <w:rPr>
          <w:rFonts w:ascii="Cambria" w:hAnsi="Cambria" w:cs="Calibri"/>
          <w:sz w:val="22"/>
          <w:szCs w:val="22"/>
          <w:lang w:val="el-GR"/>
        </w:rPr>
      </w:pPr>
      <w:r w:rsidRPr="009B469C">
        <w:rPr>
          <w:rFonts w:ascii="Cambria" w:hAnsi="Cambria"/>
          <w:sz w:val="22"/>
          <w:lang w:val="el-GR"/>
        </w:rPr>
        <w:t xml:space="preserve"> </w:t>
      </w:r>
    </w:p>
    <w:p w14:paraId="246A1992" w14:textId="3CE12108" w:rsidR="00CE1109" w:rsidRPr="00754118" w:rsidRDefault="00CE1109" w:rsidP="00CE1109">
      <w:pPr>
        <w:pStyle w:val="Standard"/>
        <w:jc w:val="both"/>
        <w:rPr>
          <w:rFonts w:ascii="Cambria" w:hAnsi="Cambria" w:cs="Calibri"/>
          <w:sz w:val="22"/>
          <w:szCs w:val="22"/>
          <w:lang w:val="el-GR"/>
        </w:rPr>
      </w:pPr>
      <w:r w:rsidRPr="00504B2B">
        <w:rPr>
          <w:rFonts w:ascii="Cambria" w:hAnsi="Cambria" w:cs="Calibri"/>
          <w:sz w:val="22"/>
          <w:szCs w:val="22"/>
          <w:lang w:val="el-GR"/>
        </w:rPr>
        <w:t>Η αναθέτουσα αρχή</w:t>
      </w:r>
      <w:r w:rsidRPr="009B469C">
        <w:rPr>
          <w:rStyle w:val="af"/>
        </w:rPr>
        <w:endnoteReference w:id="78"/>
      </w:r>
      <w:r w:rsidRPr="00504B2B">
        <w:rPr>
          <w:rFonts w:ascii="Cambria" w:hAnsi="Cambria" w:cs="Calibri"/>
          <w:sz w:val="22"/>
          <w:szCs w:val="22"/>
          <w:lang w:val="el-GR"/>
        </w:rPr>
        <w:t xml:space="preserve">,τηρώντας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w:t>
      </w:r>
      <w:r w:rsidR="00B8173D" w:rsidRPr="00B9372F">
        <w:rPr>
          <w:rFonts w:ascii="Cambria" w:hAnsi="Cambria" w:cs="Calibri"/>
          <w:sz w:val="22"/>
          <w:szCs w:val="22"/>
          <w:lang w:val="el-GR"/>
        </w:rPr>
        <w:t>του</w:t>
      </w:r>
      <w:r w:rsidRPr="00504B2B">
        <w:rPr>
          <w:rFonts w:ascii="Cambria" w:hAnsi="Cambria" w:cs="Calibri"/>
          <w:sz w:val="22"/>
          <w:szCs w:val="22"/>
          <w:lang w:val="el-GR"/>
        </w:rPr>
        <w:t xml:space="preserve"> ΕΕΕΣ, ή όταν λείπουν συγκεκριμένα έγγραφα, να υποβάλλουν, να συμπληρώνουν, να αποσαφηνίζουν ή να ολοκληρώνο</w:t>
      </w:r>
      <w:r w:rsidRPr="00D84FC0">
        <w:rPr>
          <w:rFonts w:ascii="Cambria" w:hAnsi="Cambria" w:cs="Calibri"/>
          <w:sz w:val="22"/>
          <w:szCs w:val="22"/>
          <w:lang w:val="el-GR"/>
        </w:rPr>
        <w:t>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«Επικοινωνία» του υποσυστ</w:t>
      </w:r>
      <w:r w:rsidRPr="0004432D">
        <w:rPr>
          <w:rFonts w:ascii="Cambria" w:hAnsi="Cambria" w:cs="Calibri"/>
          <w:sz w:val="22"/>
          <w:szCs w:val="22"/>
          <w:lang w:val="el-GR"/>
        </w:rPr>
        <w:t>ήματος, σύμφωνα με τα ειδικότερα οριζόμενα στις διατάξεις των άρθρων  102 και 103  του ν. 4412/2016</w:t>
      </w:r>
      <w:r w:rsidRPr="0037123B">
        <w:rPr>
          <w:rFonts w:ascii="Cambria" w:hAnsi="Cambria" w:cs="Calibri"/>
          <w:sz w:val="22"/>
          <w:szCs w:val="22"/>
          <w:lang w:val="el-GR"/>
        </w:rPr>
        <w:t>.</w:t>
      </w:r>
      <w:r w:rsidRPr="00754118">
        <w:rPr>
          <w:rFonts w:ascii="Cambria" w:hAnsi="Cambria" w:cs="Calibri"/>
          <w:sz w:val="22"/>
          <w:szCs w:val="22"/>
          <w:lang w:val="el-GR"/>
        </w:rPr>
        <w:t xml:space="preserve"> </w:t>
      </w:r>
    </w:p>
    <w:p w14:paraId="1563B50F" w14:textId="27C6C391" w:rsidR="00CE1109" w:rsidRPr="00234173" w:rsidRDefault="00CE1109">
      <w:pPr>
        <w:jc w:val="both"/>
        <w:rPr>
          <w:rFonts w:ascii="Cambria" w:eastAsia="Times New Roman" w:hAnsi="Cambria" w:cs="Cambria"/>
          <w:color w:val="000000"/>
          <w:sz w:val="22"/>
          <w:szCs w:val="22"/>
          <w:shd w:val="clear" w:color="auto" w:fill="FF99FF"/>
          <w:lang w:val="el-GR" w:bidi="ar-SA"/>
        </w:rPr>
      </w:pPr>
      <w:r w:rsidRPr="00BF786D">
        <w:rPr>
          <w:rFonts w:ascii="Cambria" w:hAnsi="Cambria" w:cs="Calibri"/>
          <w:sz w:val="22"/>
          <w:szCs w:val="22"/>
          <w:lang w:val="el-GR"/>
        </w:rPr>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BF786D">
        <w:rPr>
          <w:rFonts w:ascii="Cambria" w:hAnsi="Cambria" w:cs="Calibri"/>
          <w:sz w:val="22"/>
          <w:szCs w:val="22"/>
          <w:lang w:val="el-GR"/>
        </w:rPr>
        <w:t>εξακριβώσιμος</w:t>
      </w:r>
      <w:proofErr w:type="spellEnd"/>
      <w:r w:rsidRPr="00BF786D">
        <w:rPr>
          <w:rFonts w:ascii="Cambria" w:hAnsi="Cambria" w:cs="Calibri"/>
          <w:sz w:val="22"/>
          <w:szCs w:val="22"/>
          <w:lang w:val="el-GR"/>
        </w:rPr>
        <w:t xml:space="preserve"> ο προγενέστερος χαρακτήρας σε σχέση με το πέρας της καταληκτικής προθεσμίας παραλαβής προσφορών. Τα αν</w:t>
      </w:r>
      <w:r w:rsidRPr="00C46F97">
        <w:rPr>
          <w:rFonts w:ascii="Cambria" w:hAnsi="Cambria" w:cs="Calibri"/>
          <w:sz w:val="22"/>
          <w:szCs w:val="22"/>
          <w:lang w:val="el-GR"/>
        </w:rPr>
        <w:t xml:space="preserve">ωτέρω ισχύουν κατ’  </w:t>
      </w:r>
      <w:proofErr w:type="spellStart"/>
      <w:r w:rsidRPr="00C46F97">
        <w:rPr>
          <w:rFonts w:ascii="Cambria" w:hAnsi="Cambria" w:cs="Calibri"/>
          <w:sz w:val="22"/>
          <w:szCs w:val="22"/>
          <w:lang w:val="el-GR"/>
        </w:rPr>
        <w:t>αναλογίαν</w:t>
      </w:r>
      <w:proofErr w:type="spellEnd"/>
      <w:r w:rsidRPr="00C46F97">
        <w:rPr>
          <w:rFonts w:ascii="Cambria" w:hAnsi="Cambria" w:cs="Calibri"/>
          <w:sz w:val="22"/>
          <w:szCs w:val="22"/>
          <w:lang w:val="el-GR"/>
        </w:rPr>
        <w:t xml:space="preserve"> και για τυχόν ελλείπουσες δηλώσεις, υπό την προϋπόθεση ότι βεβαιώνουν </w:t>
      </w:r>
      <w:r w:rsidRPr="00F0250C">
        <w:rPr>
          <w:rFonts w:ascii="Cambria" w:hAnsi="Cambria" w:cs="Calibri"/>
          <w:sz w:val="22"/>
          <w:szCs w:val="22"/>
          <w:lang w:val="el-GR"/>
        </w:rPr>
        <w:t xml:space="preserve">γεγονότα αντικειμενικώς </w:t>
      </w:r>
      <w:proofErr w:type="spellStart"/>
      <w:r w:rsidRPr="00F0250C">
        <w:rPr>
          <w:rFonts w:ascii="Cambria" w:hAnsi="Cambria" w:cs="Calibri"/>
          <w:sz w:val="22"/>
          <w:szCs w:val="22"/>
          <w:lang w:val="el-GR"/>
        </w:rPr>
        <w:t>εξακριβώσιμα</w:t>
      </w:r>
      <w:proofErr w:type="spellEnd"/>
      <w:r w:rsidRPr="009B469C">
        <w:rPr>
          <w:rStyle w:val="af"/>
        </w:rPr>
        <w:endnoteReference w:id="79"/>
      </w:r>
      <w:r w:rsidR="00234173" w:rsidRPr="00B9372F">
        <w:rPr>
          <w:rFonts w:ascii="Cambria" w:hAnsi="Cambria" w:cs="Calibri"/>
          <w:sz w:val="22"/>
          <w:szCs w:val="22"/>
          <w:lang w:val="el-GR"/>
        </w:rPr>
        <w:t>.</w:t>
      </w:r>
    </w:p>
    <w:p w14:paraId="2D25AAB6" w14:textId="77777777" w:rsidR="00CE1109" w:rsidRPr="0031379B" w:rsidRDefault="00CE1109" w:rsidP="009B469C">
      <w:pPr>
        <w:pStyle w:val="Standard"/>
        <w:jc w:val="both"/>
        <w:rPr>
          <w:rFonts w:ascii="Cambria" w:hAnsi="Cambria" w:cs="Calibri"/>
          <w:sz w:val="22"/>
          <w:szCs w:val="22"/>
          <w:lang w:val="el-GR"/>
        </w:rPr>
      </w:pPr>
    </w:p>
    <w:p w14:paraId="0142EA69" w14:textId="77777777" w:rsidR="00CE1109" w:rsidRPr="005D2B63" w:rsidRDefault="00CE1109" w:rsidP="00CE1109">
      <w:pPr>
        <w:pStyle w:val="Standard"/>
        <w:jc w:val="both"/>
        <w:rPr>
          <w:rFonts w:ascii="Cambria" w:hAnsi="Cambria" w:cs="Calibri"/>
          <w:sz w:val="22"/>
          <w:szCs w:val="22"/>
          <w:lang w:val="el-GR"/>
        </w:rPr>
      </w:pPr>
    </w:p>
    <w:p w14:paraId="7F275E49" w14:textId="0C897154" w:rsidR="00CE1109" w:rsidRPr="00B93840" w:rsidRDefault="00CE1109" w:rsidP="00F57498">
      <w:pPr>
        <w:pStyle w:val="2"/>
      </w:pPr>
      <w:bookmarkStart w:id="37" w:name="_Toc220052558"/>
      <w:bookmarkStart w:id="38" w:name="_Toc237514118"/>
      <w:r w:rsidRPr="00B93840">
        <w:t xml:space="preserve">Άρθρο 10: Απόφαση ανάληψης υποχρέωσης </w:t>
      </w:r>
      <w:r w:rsidRPr="006969B5">
        <w:t>–</w:t>
      </w:r>
      <w:r w:rsidRPr="00B93840">
        <w:t xml:space="preserve"> Έγκριση δέσμευσης πίστωσης</w:t>
      </w:r>
      <w:bookmarkStart w:id="39" w:name="_Hlk220073560"/>
      <w:bookmarkEnd w:id="37"/>
      <w:r w:rsidRPr="009B469C">
        <w:rPr>
          <w:rStyle w:val="af"/>
        </w:rPr>
        <w:endnoteReference w:id="80"/>
      </w:r>
      <w:bookmarkEnd w:id="38"/>
      <w:bookmarkEnd w:id="39"/>
    </w:p>
    <w:p w14:paraId="6F26B191" w14:textId="4FE257F0" w:rsidR="00CE1109" w:rsidRPr="00CD6A9D" w:rsidRDefault="00CE1109" w:rsidP="009B469C">
      <w:pPr>
        <w:pStyle w:val="Standard"/>
        <w:jc w:val="both"/>
        <w:rPr>
          <w:rFonts w:ascii="Cambria" w:hAnsi="Cambria" w:cs="Calibri"/>
          <w:color w:val="0070C0"/>
          <w:sz w:val="22"/>
          <w:szCs w:val="22"/>
          <w:lang w:val="el-GR"/>
        </w:rPr>
      </w:pPr>
    </w:p>
    <w:p w14:paraId="3A77022F" w14:textId="77777777" w:rsidR="00CE1109" w:rsidRPr="005D2B63" w:rsidRDefault="00CE1109" w:rsidP="009B469C">
      <w:pPr>
        <w:pStyle w:val="Standard"/>
        <w:jc w:val="both"/>
        <w:rPr>
          <w:rFonts w:ascii="Cambria" w:hAnsi="Cambria" w:cs="Calibri"/>
          <w:sz w:val="22"/>
          <w:szCs w:val="22"/>
          <w:lang w:val="el-GR"/>
        </w:rPr>
      </w:pPr>
    </w:p>
    <w:p w14:paraId="029B9E51" w14:textId="04D9C976" w:rsidR="00CE1109" w:rsidRPr="0090330A" w:rsidRDefault="00CE1109" w:rsidP="003D0697">
      <w:pPr>
        <w:pStyle w:val="Standard"/>
        <w:jc w:val="both"/>
        <w:rPr>
          <w:rFonts w:ascii="Cambria" w:hAnsi="Cambria" w:cs="Calibri"/>
          <w:sz w:val="22"/>
          <w:szCs w:val="22"/>
          <w:lang w:val="el-GR"/>
        </w:rPr>
      </w:pPr>
      <w:r w:rsidRPr="0090330A">
        <w:rPr>
          <w:rFonts w:ascii="Cambria" w:hAnsi="Cambria" w:cs="Calibri"/>
          <w:sz w:val="22"/>
          <w:szCs w:val="22"/>
          <w:lang w:val="el-GR"/>
        </w:rPr>
        <w:t xml:space="preserve">Για την παρούσα διαδικασία έχει εκδοθεί η </w:t>
      </w:r>
      <w:proofErr w:type="spellStart"/>
      <w:r w:rsidR="00B8173D" w:rsidRPr="00B9372F">
        <w:rPr>
          <w:rFonts w:ascii="Cambria" w:hAnsi="Cambria" w:cs="Calibri"/>
          <w:sz w:val="22"/>
          <w:szCs w:val="22"/>
          <w:lang w:val="el-GR"/>
        </w:rPr>
        <w:t>υπ</w:t>
      </w:r>
      <w:proofErr w:type="spellEnd"/>
      <w:r w:rsidR="00B8173D" w:rsidRPr="00B9372F">
        <w:rPr>
          <w:rFonts w:ascii="Cambria" w:hAnsi="Cambria" w:cs="Calibri"/>
          <w:sz w:val="22"/>
          <w:szCs w:val="22"/>
          <w:lang w:val="el-GR"/>
        </w:rPr>
        <w:t>΄</w:t>
      </w:r>
      <w:r w:rsidRPr="0090330A">
        <w:rPr>
          <w:rFonts w:ascii="Cambria" w:hAnsi="Cambria" w:cs="Calibri"/>
          <w:sz w:val="22"/>
          <w:szCs w:val="22"/>
          <w:lang w:val="el-GR"/>
        </w:rPr>
        <w:t xml:space="preserve"> </w:t>
      </w:r>
      <w:proofErr w:type="spellStart"/>
      <w:r w:rsidRPr="0090330A">
        <w:rPr>
          <w:rFonts w:ascii="Cambria" w:hAnsi="Cambria" w:cs="Calibri"/>
          <w:sz w:val="22"/>
          <w:szCs w:val="22"/>
          <w:lang w:val="el-GR"/>
        </w:rPr>
        <w:t>αρ</w:t>
      </w:r>
      <w:r w:rsidR="00B8173D" w:rsidRPr="00B9372F">
        <w:rPr>
          <w:rFonts w:ascii="Cambria" w:hAnsi="Cambria" w:cs="Calibri"/>
          <w:sz w:val="22"/>
          <w:szCs w:val="22"/>
          <w:lang w:val="el-GR"/>
        </w:rPr>
        <w:t>ιθμ</w:t>
      </w:r>
      <w:proofErr w:type="spellEnd"/>
      <w:r w:rsidRPr="0090330A">
        <w:rPr>
          <w:rFonts w:ascii="Cambria" w:hAnsi="Cambria" w:cs="Calibri"/>
          <w:sz w:val="22"/>
          <w:szCs w:val="22"/>
          <w:lang w:val="el-GR"/>
        </w:rPr>
        <w:t>.</w:t>
      </w:r>
      <w:r w:rsidR="00B8173D" w:rsidRPr="00B9372F">
        <w:rPr>
          <w:rFonts w:ascii="Cambria" w:hAnsi="Cambria" w:cs="Calibri"/>
          <w:sz w:val="22"/>
          <w:szCs w:val="22"/>
          <w:lang w:val="el-GR"/>
        </w:rPr>
        <w:t xml:space="preserve"> </w:t>
      </w:r>
      <w:proofErr w:type="spellStart"/>
      <w:r w:rsidRPr="0090330A">
        <w:rPr>
          <w:rFonts w:ascii="Cambria" w:hAnsi="Cambria" w:cs="Calibri"/>
          <w:sz w:val="22"/>
          <w:szCs w:val="22"/>
          <w:lang w:val="el-GR"/>
        </w:rPr>
        <w:t>πρωτ</w:t>
      </w:r>
      <w:proofErr w:type="spellEnd"/>
      <w:r w:rsidRPr="0090330A">
        <w:rPr>
          <w:rFonts w:ascii="Cambria" w:hAnsi="Cambria" w:cs="Calibri"/>
          <w:sz w:val="22"/>
          <w:szCs w:val="22"/>
          <w:lang w:val="el-GR"/>
        </w:rPr>
        <w:t xml:space="preserve">.  </w:t>
      </w:r>
      <w:r w:rsidR="003D0697" w:rsidRPr="003D0697">
        <w:rPr>
          <w:rFonts w:ascii="Cambria" w:hAnsi="Cambria" w:cs="Calibri"/>
          <w:sz w:val="22"/>
          <w:szCs w:val="22"/>
          <w:lang w:val="el-GR"/>
        </w:rPr>
        <w:t>ΥΠΕΝ/ΔΠΔΑ147751/3755/31-12-2025</w:t>
      </w:r>
      <w:r w:rsidRPr="0090330A">
        <w:rPr>
          <w:rFonts w:ascii="Cambria" w:hAnsi="Cambria" w:cs="Calibri"/>
          <w:sz w:val="22"/>
          <w:szCs w:val="22"/>
          <w:lang w:val="el-GR"/>
        </w:rPr>
        <w:t xml:space="preserve"> (ΑΔΑ: </w:t>
      </w:r>
      <w:r w:rsidR="003D0697" w:rsidRPr="003D0697">
        <w:rPr>
          <w:rFonts w:ascii="Cambria" w:hAnsi="Cambria" w:cs="Calibri"/>
          <w:sz w:val="22"/>
          <w:szCs w:val="22"/>
          <w:lang w:val="el-GR"/>
        </w:rPr>
        <w:t>ΡΒΦΔ4653Π8-ΖΒΡ</w:t>
      </w:r>
      <w:r w:rsidRPr="0090330A">
        <w:rPr>
          <w:rFonts w:ascii="Cambria" w:hAnsi="Cambria" w:cs="Calibri"/>
          <w:sz w:val="22"/>
          <w:szCs w:val="22"/>
          <w:lang w:val="el-GR"/>
        </w:rPr>
        <w:t>)Απόφαση</w:t>
      </w:r>
      <w:r w:rsidR="003D0697" w:rsidRPr="003D0697">
        <w:rPr>
          <w:rFonts w:ascii="Cambria" w:hAnsi="Cambria" w:cs="Calibri"/>
          <w:sz w:val="22"/>
          <w:szCs w:val="22"/>
          <w:lang w:val="el-GR"/>
        </w:rPr>
        <w:t xml:space="preserve"> </w:t>
      </w:r>
      <w:r w:rsidR="003D0697">
        <w:rPr>
          <w:rFonts w:ascii="Cambria" w:hAnsi="Cambria" w:cs="Calibri"/>
          <w:sz w:val="22"/>
          <w:szCs w:val="22"/>
          <w:lang w:val="el-GR"/>
        </w:rPr>
        <w:t>του Υπουργού Περιβάλλοντος &amp; Ενέργειας</w:t>
      </w:r>
      <w:r w:rsidRPr="0090330A">
        <w:rPr>
          <w:rFonts w:ascii="Cambria" w:hAnsi="Cambria" w:cs="Calibri"/>
          <w:sz w:val="22"/>
          <w:szCs w:val="22"/>
          <w:lang w:val="el-GR"/>
        </w:rPr>
        <w:t xml:space="preserve">  για την έγκριση δέσμευσης προϋπολογισμού ποσού </w:t>
      </w:r>
      <w:r w:rsidR="003D0697">
        <w:rPr>
          <w:rFonts w:ascii="Cambria" w:hAnsi="Cambria" w:cs="Calibri"/>
          <w:sz w:val="22"/>
          <w:szCs w:val="22"/>
          <w:lang w:val="el-GR"/>
        </w:rPr>
        <w:t>2.000.000</w:t>
      </w:r>
      <w:r w:rsidRPr="0090330A">
        <w:rPr>
          <w:rFonts w:ascii="Cambria" w:hAnsi="Cambria" w:cs="Calibri"/>
          <w:sz w:val="22"/>
          <w:szCs w:val="22"/>
          <w:lang w:val="el-GR"/>
        </w:rPr>
        <w:t xml:space="preserve"> </w:t>
      </w:r>
      <w:r w:rsidR="00234173" w:rsidRPr="00B9372F">
        <w:rPr>
          <w:rFonts w:ascii="Cambria" w:hAnsi="Cambria" w:cs="Calibri"/>
          <w:sz w:val="22"/>
          <w:szCs w:val="22"/>
          <w:lang w:val="el-GR"/>
        </w:rPr>
        <w:t>ΕΥΡΩ</w:t>
      </w:r>
      <w:r w:rsidRPr="0090330A">
        <w:rPr>
          <w:rFonts w:ascii="Cambria" w:hAnsi="Cambria" w:cs="Calibri"/>
          <w:sz w:val="22"/>
          <w:szCs w:val="22"/>
          <w:lang w:val="el-GR"/>
        </w:rPr>
        <w:t xml:space="preserve">  σε βάρος του έργου </w:t>
      </w:r>
      <w:r w:rsidR="003D0697" w:rsidRPr="003D0697">
        <w:rPr>
          <w:rFonts w:ascii="Cambria" w:hAnsi="Cambria" w:cs="Calibri"/>
          <w:sz w:val="22"/>
          <w:szCs w:val="22"/>
          <w:lang w:val="el-GR"/>
        </w:rPr>
        <w:t>«Ένταξη της Πράξης «Παρεμβάσεις παροχής πόσιμου νερού και</w:t>
      </w:r>
      <w:r w:rsidR="003D0697">
        <w:rPr>
          <w:rFonts w:ascii="Cambria" w:hAnsi="Cambria" w:cs="Calibri"/>
          <w:sz w:val="22"/>
          <w:szCs w:val="22"/>
          <w:lang w:val="el-GR"/>
        </w:rPr>
        <w:t xml:space="preserve"> </w:t>
      </w:r>
      <w:r w:rsidR="003D0697" w:rsidRPr="003D0697">
        <w:rPr>
          <w:rFonts w:ascii="Cambria" w:hAnsi="Cambria" w:cs="Calibri"/>
          <w:sz w:val="22"/>
          <w:szCs w:val="22"/>
          <w:lang w:val="el-GR"/>
        </w:rPr>
        <w:t>διαχείρισης υδάτων» με Κωδικό ΟΠΣ 5228476 στο «ΤΠΑ ΠΕΡΙΒΑΛΛΟΝΤΟΣ ΚΑΙ ΕΝΕΡΓΕΙΑΣ -</w:t>
      </w:r>
      <w:r w:rsidR="003D0697">
        <w:rPr>
          <w:rFonts w:ascii="Cambria" w:hAnsi="Cambria" w:cs="Calibri"/>
          <w:sz w:val="22"/>
          <w:szCs w:val="22"/>
          <w:lang w:val="el-GR"/>
        </w:rPr>
        <w:t xml:space="preserve"> </w:t>
      </w:r>
      <w:r w:rsidR="003D0697" w:rsidRPr="003D0697">
        <w:rPr>
          <w:rFonts w:ascii="Cambria" w:hAnsi="Cambria" w:cs="Calibri"/>
          <w:sz w:val="22"/>
          <w:szCs w:val="22"/>
          <w:lang w:val="el-GR"/>
        </w:rPr>
        <w:t>ΠΕΡΙΒΑΛΛΟΝΤΟΣ 2021-2025» (ΑΔΑ: 6ΙΕΗ4653Π8-7Ξ0)</w:t>
      </w:r>
      <w:r w:rsidRPr="0090330A">
        <w:rPr>
          <w:rFonts w:ascii="Cambria" w:hAnsi="Cambria" w:cs="Calibri"/>
          <w:sz w:val="22"/>
          <w:szCs w:val="22"/>
          <w:lang w:val="el-GR"/>
        </w:rPr>
        <w:t xml:space="preserve"> .</w:t>
      </w:r>
    </w:p>
    <w:p w14:paraId="271549B7" w14:textId="77777777" w:rsidR="00CE1109" w:rsidRPr="005D2B63" w:rsidRDefault="00CE1109" w:rsidP="00CE1109">
      <w:pPr>
        <w:pStyle w:val="Standard"/>
        <w:jc w:val="both"/>
        <w:rPr>
          <w:rFonts w:ascii="Cambria" w:hAnsi="Cambria" w:cs="Calibri"/>
          <w:b/>
          <w:sz w:val="22"/>
          <w:szCs w:val="22"/>
          <w:lang w:val="el-GR"/>
        </w:rPr>
      </w:pPr>
    </w:p>
    <w:p w14:paraId="76B9C579" w14:textId="77777777" w:rsidR="00CE1109" w:rsidRPr="009B469C" w:rsidRDefault="00CE1109" w:rsidP="009B469C">
      <w:pPr>
        <w:rPr>
          <w:rFonts w:ascii="Cambria" w:hAnsi="Cambria"/>
          <w:sz w:val="22"/>
          <w:lang w:val="el-GR"/>
        </w:rPr>
      </w:pPr>
    </w:p>
    <w:p w14:paraId="4FD9BB8D" w14:textId="77777777" w:rsidR="00CE1109" w:rsidRPr="009B469C" w:rsidRDefault="00CE1109" w:rsidP="009B469C">
      <w:pPr>
        <w:pStyle w:val="para-1"/>
        <w:pageBreakBefore/>
        <w:tabs>
          <w:tab w:val="left" w:pos="3289"/>
          <w:tab w:val="left" w:pos="3856"/>
          <w:tab w:val="left" w:pos="4423"/>
        </w:tabs>
        <w:ind w:left="1134" w:firstLine="0"/>
        <w:rPr>
          <w:rFonts w:ascii="Cambria" w:hAnsi="Cambria"/>
          <w:b/>
          <w:lang w:val="el-GR"/>
        </w:rPr>
      </w:pPr>
    </w:p>
    <w:p w14:paraId="6EFCEF27" w14:textId="77777777" w:rsidR="00CE1109" w:rsidRPr="009B469C" w:rsidRDefault="00CE1109" w:rsidP="009B469C">
      <w:pPr>
        <w:pStyle w:val="para-1"/>
        <w:tabs>
          <w:tab w:val="left" w:pos="1134"/>
          <w:tab w:val="left" w:pos="2155"/>
          <w:tab w:val="left" w:pos="2722"/>
          <w:tab w:val="left" w:pos="3289"/>
        </w:tabs>
        <w:ind w:left="0" w:firstLine="0"/>
        <w:rPr>
          <w:rFonts w:ascii="Cambria" w:hAnsi="Cambria"/>
          <w:b/>
          <w:lang w:val="el-GR"/>
        </w:rPr>
      </w:pPr>
    </w:p>
    <w:tbl>
      <w:tblPr>
        <w:tblW w:w="0" w:type="auto"/>
        <w:tblInd w:w="-51" w:type="dxa"/>
        <w:tblLayout w:type="fixed"/>
        <w:tblLook w:val="0000" w:firstRow="0" w:lastRow="0" w:firstColumn="0" w:lastColumn="0" w:noHBand="0" w:noVBand="0"/>
      </w:tblPr>
      <w:tblGrid>
        <w:gridCol w:w="10005"/>
      </w:tblGrid>
      <w:tr w:rsidR="00CE1109" w:rsidRPr="005D2B63" w14:paraId="6FDA4426" w14:textId="77777777" w:rsidTr="009B469C">
        <w:trPr>
          <w:trHeight w:val="317"/>
        </w:trPr>
        <w:tc>
          <w:tcPr>
            <w:tcW w:w="10005" w:type="dxa"/>
            <w:tcBorders>
              <w:top w:val="single" w:sz="8" w:space="0" w:color="000000"/>
              <w:left w:val="single" w:sz="8" w:space="0" w:color="000000"/>
              <w:bottom w:val="single" w:sz="8" w:space="0" w:color="000000"/>
              <w:right w:val="single" w:sz="8" w:space="0" w:color="000000"/>
            </w:tcBorders>
          </w:tcPr>
          <w:p w14:paraId="786FB0B0" w14:textId="77777777" w:rsidR="00CE1109" w:rsidRPr="009B469C" w:rsidRDefault="00CE1109" w:rsidP="009B469C">
            <w:pPr>
              <w:pStyle w:val="1"/>
              <w:keepLines w:val="0"/>
              <w:numPr>
                <w:ilvl w:val="0"/>
                <w:numId w:val="3"/>
              </w:numPr>
              <w:spacing w:before="0" w:after="0"/>
              <w:rPr>
                <w:b w:val="0"/>
                <w:sz w:val="22"/>
                <w:lang w:val="el-GR"/>
              </w:rPr>
            </w:pPr>
            <w:bookmarkStart w:id="40" w:name="_Toc220052559"/>
            <w:bookmarkStart w:id="41" w:name="_Toc237514119"/>
            <w:r w:rsidRPr="009B469C">
              <w:rPr>
                <w:b w:val="0"/>
                <w:sz w:val="22"/>
                <w:lang w:val="el-GR"/>
              </w:rPr>
              <w:t>ΚΕΦΑΛΑΙΟ Β΄</w:t>
            </w:r>
            <w:bookmarkEnd w:id="40"/>
            <w:bookmarkEnd w:id="41"/>
          </w:p>
        </w:tc>
      </w:tr>
    </w:tbl>
    <w:p w14:paraId="23755B85" w14:textId="77777777" w:rsidR="00CE1109" w:rsidRPr="009B469C" w:rsidRDefault="00CE1109" w:rsidP="009B469C">
      <w:pPr>
        <w:pStyle w:val="Standard"/>
        <w:jc w:val="both"/>
        <w:rPr>
          <w:rFonts w:ascii="Cambria" w:hAnsi="Cambria"/>
          <w:sz w:val="22"/>
          <w:lang w:val="el-GR"/>
        </w:rPr>
      </w:pPr>
    </w:p>
    <w:p w14:paraId="6844BE94" w14:textId="77777777" w:rsidR="00CE1109" w:rsidRPr="005D2B63" w:rsidRDefault="00CE1109" w:rsidP="00CE1109">
      <w:pPr>
        <w:pStyle w:val="1"/>
        <w:keepLines w:val="0"/>
        <w:numPr>
          <w:ilvl w:val="0"/>
          <w:numId w:val="3"/>
        </w:numPr>
        <w:tabs>
          <w:tab w:val="left" w:pos="1134"/>
        </w:tabs>
        <w:spacing w:before="0" w:after="0"/>
        <w:rPr>
          <w:rFonts w:cs="Calibri"/>
          <w:sz w:val="22"/>
          <w:szCs w:val="22"/>
          <w:lang w:val="el-GR"/>
        </w:rPr>
      </w:pPr>
    </w:p>
    <w:p w14:paraId="305015A0" w14:textId="24EEC1A6" w:rsidR="00CE1109" w:rsidRPr="00B93840" w:rsidRDefault="00CE1109" w:rsidP="00F57498">
      <w:pPr>
        <w:pStyle w:val="2"/>
        <w:rPr>
          <w:u w:val="single"/>
        </w:rPr>
      </w:pPr>
      <w:bookmarkStart w:id="42" w:name="_Toc220052560"/>
      <w:bookmarkStart w:id="43" w:name="_Toc237514120"/>
      <w:r w:rsidRPr="00B93840">
        <w:t>Άρθρο 11: Τίτλος, προϋπολογισμός, τόπος, περιγραφή και ουσιώδη χαρακτηριστικά του έργου</w:t>
      </w:r>
      <w:bookmarkEnd w:id="42"/>
      <w:bookmarkEnd w:id="43"/>
    </w:p>
    <w:p w14:paraId="0B5A5725" w14:textId="77777777" w:rsidR="00CE1109" w:rsidRPr="009B469C" w:rsidRDefault="00CE1109" w:rsidP="009B469C">
      <w:pPr>
        <w:pStyle w:val="para-2"/>
        <w:tabs>
          <w:tab w:val="left" w:pos="2268"/>
          <w:tab w:val="left" w:pos="2722"/>
          <w:tab w:val="left" w:pos="3289"/>
          <w:tab w:val="left" w:pos="3856"/>
          <w:tab w:val="left" w:pos="4423"/>
        </w:tabs>
        <w:ind w:left="1134" w:hanging="1134"/>
        <w:rPr>
          <w:rFonts w:ascii="Cambria" w:hAnsi="Cambria"/>
          <w:b/>
          <w:u w:val="single"/>
          <w:lang w:val="el-GR"/>
        </w:rPr>
      </w:pPr>
    </w:p>
    <w:p w14:paraId="23CDECE0" w14:textId="77777777" w:rsidR="00CE1109" w:rsidRPr="009B469C" w:rsidRDefault="00CE1109" w:rsidP="009B469C">
      <w:pPr>
        <w:pStyle w:val="Standard"/>
        <w:tabs>
          <w:tab w:val="left" w:pos="-1666"/>
        </w:tabs>
        <w:ind w:left="1134" w:hanging="1134"/>
        <w:jc w:val="both"/>
        <w:rPr>
          <w:rFonts w:ascii="Cambria" w:hAnsi="Cambria"/>
          <w:b/>
          <w:sz w:val="22"/>
          <w:lang w:val="el-GR"/>
        </w:rPr>
      </w:pPr>
      <w:r w:rsidRPr="009B469C">
        <w:rPr>
          <w:rFonts w:ascii="Cambria" w:hAnsi="Cambria"/>
          <w:b/>
          <w:sz w:val="22"/>
          <w:lang w:val="el-GR"/>
        </w:rPr>
        <w:t>Τίτλος του έργου</w:t>
      </w:r>
    </w:p>
    <w:p w14:paraId="2E051D53" w14:textId="77777777" w:rsidR="00CE1109" w:rsidRPr="009B469C" w:rsidRDefault="00CE1109" w:rsidP="009B469C">
      <w:pPr>
        <w:pStyle w:val="Standard"/>
        <w:tabs>
          <w:tab w:val="left" w:pos="2200"/>
          <w:tab w:val="left" w:pos="2234"/>
        </w:tabs>
        <w:ind w:left="1100" w:hanging="1100"/>
        <w:jc w:val="both"/>
        <w:rPr>
          <w:rFonts w:ascii="Cambria" w:hAnsi="Cambria"/>
          <w:b/>
          <w:sz w:val="22"/>
          <w:lang w:val="el-GR"/>
        </w:rPr>
      </w:pPr>
    </w:p>
    <w:p w14:paraId="1542CBBA" w14:textId="7687D2FB" w:rsidR="00CE1109" w:rsidRPr="009B469C" w:rsidRDefault="00CE1109" w:rsidP="009B469C">
      <w:pPr>
        <w:pStyle w:val="Standard"/>
        <w:tabs>
          <w:tab w:val="left" w:pos="2200"/>
        </w:tabs>
        <w:ind w:left="1100" w:hanging="1100"/>
        <w:jc w:val="both"/>
        <w:rPr>
          <w:rFonts w:ascii="Cambria" w:hAnsi="Cambria"/>
          <w:b/>
          <w:sz w:val="22"/>
          <w:lang w:val="el-GR"/>
        </w:rPr>
      </w:pPr>
      <w:r w:rsidRPr="009B469C">
        <w:rPr>
          <w:rFonts w:ascii="Cambria" w:hAnsi="Cambria"/>
          <w:sz w:val="22"/>
          <w:lang w:val="el-GR"/>
        </w:rPr>
        <w:tab/>
        <w:t>Ο τίτλος του έργου είναι:</w:t>
      </w:r>
    </w:p>
    <w:p w14:paraId="3E8E587E" w14:textId="30061D8C" w:rsidR="00CE1109" w:rsidRPr="003D0697" w:rsidRDefault="00CE1109" w:rsidP="003D0697">
      <w:pPr>
        <w:pStyle w:val="Standard"/>
        <w:tabs>
          <w:tab w:val="left" w:pos="2200"/>
        </w:tabs>
        <w:ind w:left="1100" w:hanging="1100"/>
        <w:jc w:val="both"/>
        <w:rPr>
          <w:rFonts w:ascii="Cambria" w:hAnsi="Cambria" w:cs="Calibri"/>
          <w:b/>
          <w:sz w:val="22"/>
          <w:szCs w:val="22"/>
          <w:lang w:val="el-GR"/>
        </w:rPr>
      </w:pPr>
      <w:r w:rsidRPr="009B469C">
        <w:rPr>
          <w:rFonts w:ascii="Cambria" w:hAnsi="Cambria"/>
          <w:b/>
          <w:sz w:val="22"/>
          <w:lang w:val="el-GR"/>
        </w:rPr>
        <w:tab/>
      </w:r>
      <w:r w:rsidRPr="003D0697">
        <w:rPr>
          <w:rFonts w:ascii="Cambria" w:hAnsi="Cambria" w:cs="Calibri"/>
          <w:b/>
          <w:sz w:val="22"/>
          <w:szCs w:val="22"/>
          <w:lang w:val="el-GR"/>
        </w:rPr>
        <w:t>«</w:t>
      </w:r>
      <w:r w:rsidR="003D0697" w:rsidRPr="003D0697">
        <w:rPr>
          <w:rFonts w:ascii="Cambria" w:hAnsi="Cambria" w:cs="Calibri"/>
          <w:b/>
          <w:sz w:val="22"/>
          <w:szCs w:val="22"/>
          <w:lang w:val="el-GR"/>
        </w:rPr>
        <w:t xml:space="preserve">Υποθαλάσσιος αγωγός ύδρευσης από </w:t>
      </w:r>
      <w:proofErr w:type="spellStart"/>
      <w:r w:rsidR="003D0697" w:rsidRPr="003D0697">
        <w:rPr>
          <w:rFonts w:ascii="Cambria" w:hAnsi="Cambria" w:cs="Calibri"/>
          <w:b/>
          <w:sz w:val="22"/>
          <w:szCs w:val="22"/>
          <w:lang w:val="el-GR"/>
        </w:rPr>
        <w:t>Αλογόπορο</w:t>
      </w:r>
      <w:proofErr w:type="spellEnd"/>
      <w:r w:rsidR="003D0697" w:rsidRPr="003D0697">
        <w:rPr>
          <w:rFonts w:ascii="Cambria" w:hAnsi="Cambria" w:cs="Calibri"/>
          <w:b/>
          <w:sz w:val="22"/>
          <w:szCs w:val="22"/>
          <w:lang w:val="el-GR"/>
        </w:rPr>
        <w:t xml:space="preserve"> </w:t>
      </w:r>
      <w:r w:rsidR="003D0697">
        <w:rPr>
          <w:rFonts w:ascii="Cambria" w:hAnsi="Cambria" w:cs="Calibri"/>
          <w:b/>
          <w:sz w:val="22"/>
          <w:szCs w:val="22"/>
          <w:lang w:val="el-GR"/>
        </w:rPr>
        <w:t xml:space="preserve">προς </w:t>
      </w:r>
      <w:r w:rsidR="003D0697" w:rsidRPr="00AC1884">
        <w:rPr>
          <w:rFonts w:ascii="Cambria" w:hAnsi="Cambria" w:cs="Calibri"/>
          <w:b/>
          <w:sz w:val="22"/>
          <w:szCs w:val="22"/>
          <w:lang w:val="el-GR"/>
        </w:rPr>
        <w:t>Ν. Παλαιού Τρικερίου</w:t>
      </w:r>
      <w:r w:rsidRPr="00AC1884">
        <w:rPr>
          <w:rFonts w:ascii="Cambria" w:hAnsi="Cambria" w:cs="Calibri"/>
          <w:b/>
          <w:sz w:val="22"/>
          <w:szCs w:val="22"/>
          <w:lang w:val="el-GR"/>
        </w:rPr>
        <w:t>».</w:t>
      </w:r>
    </w:p>
    <w:p w14:paraId="75E59CE8" w14:textId="77777777" w:rsidR="00CE1109" w:rsidRPr="00AC1884" w:rsidRDefault="00CE1109" w:rsidP="009B469C">
      <w:pPr>
        <w:pStyle w:val="Standard"/>
        <w:tabs>
          <w:tab w:val="left" w:pos="2200"/>
        </w:tabs>
        <w:ind w:left="1100" w:hanging="1100"/>
        <w:jc w:val="both"/>
        <w:rPr>
          <w:rFonts w:ascii="Cambria" w:hAnsi="Cambria" w:cs="Calibri"/>
          <w:b/>
          <w:sz w:val="22"/>
          <w:szCs w:val="22"/>
          <w:lang w:val="el-GR"/>
        </w:rPr>
      </w:pPr>
    </w:p>
    <w:p w14:paraId="04C166E6" w14:textId="77777777" w:rsidR="00CE1109" w:rsidRPr="00AC1884" w:rsidRDefault="00CE1109" w:rsidP="009B469C">
      <w:pPr>
        <w:pStyle w:val="Standard"/>
        <w:tabs>
          <w:tab w:val="left" w:pos="2200"/>
          <w:tab w:val="left" w:pos="2234"/>
        </w:tabs>
        <w:ind w:left="1100" w:hanging="1100"/>
        <w:jc w:val="both"/>
        <w:rPr>
          <w:rFonts w:ascii="Cambria" w:hAnsi="Cambria" w:cs="Calibri"/>
          <w:b/>
          <w:sz w:val="22"/>
          <w:szCs w:val="22"/>
          <w:lang w:val="el-GR"/>
        </w:rPr>
      </w:pPr>
      <w:r w:rsidRPr="00AC1884">
        <w:rPr>
          <w:rFonts w:ascii="Cambria" w:hAnsi="Cambria" w:cs="Calibri"/>
          <w:b/>
          <w:sz w:val="22"/>
          <w:szCs w:val="22"/>
          <w:lang w:val="el-GR"/>
        </w:rPr>
        <w:tab/>
      </w:r>
    </w:p>
    <w:p w14:paraId="0A95275A" w14:textId="77777777" w:rsidR="00CE1109" w:rsidRPr="009B469C" w:rsidRDefault="00CE1109" w:rsidP="009B469C">
      <w:pPr>
        <w:pStyle w:val="Standard"/>
        <w:numPr>
          <w:ilvl w:val="1"/>
          <w:numId w:val="6"/>
        </w:numPr>
        <w:tabs>
          <w:tab w:val="left" w:pos="-2800"/>
          <w:tab w:val="left" w:pos="645"/>
        </w:tabs>
        <w:jc w:val="both"/>
        <w:rPr>
          <w:rFonts w:ascii="Cambria" w:hAnsi="Cambria"/>
          <w:b/>
          <w:sz w:val="22"/>
          <w:lang w:val="el-GR"/>
        </w:rPr>
      </w:pPr>
      <w:r w:rsidRPr="009B469C">
        <w:rPr>
          <w:rFonts w:ascii="Cambria" w:hAnsi="Cambria"/>
          <w:b/>
          <w:sz w:val="22"/>
          <w:lang w:val="el-GR"/>
        </w:rPr>
        <w:t>Προϋπολογισμός Δημοπράτησης του έργου</w:t>
      </w:r>
      <w:r w:rsidRPr="00FF6D1B">
        <w:rPr>
          <w:rFonts w:ascii="Cambria" w:hAnsi="Cambria" w:cs="Calibri"/>
          <w:b/>
          <w:sz w:val="22"/>
          <w:szCs w:val="22"/>
          <w:lang w:val="el-GR"/>
        </w:rPr>
        <w:t xml:space="preserve"> (εκτιμώμενη αξία της σύμβασης)</w:t>
      </w:r>
    </w:p>
    <w:p w14:paraId="1713581A" w14:textId="77777777" w:rsidR="00CE1109" w:rsidRPr="009B469C" w:rsidRDefault="00CE1109" w:rsidP="009B469C">
      <w:pPr>
        <w:pStyle w:val="Standard"/>
        <w:tabs>
          <w:tab w:val="left" w:pos="2200"/>
          <w:tab w:val="left" w:pos="2234"/>
        </w:tabs>
        <w:ind w:left="1100" w:hanging="1100"/>
        <w:jc w:val="both"/>
        <w:rPr>
          <w:rFonts w:ascii="Cambria" w:hAnsi="Cambria"/>
          <w:b/>
          <w:sz w:val="22"/>
          <w:lang w:val="el-GR"/>
        </w:rPr>
      </w:pPr>
    </w:p>
    <w:p w14:paraId="5C279DF5" w14:textId="7E9894F0"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Ο προϋπολογισμός δημοπράτησης του έργου ανέρχεται σε</w:t>
      </w:r>
      <w:r w:rsidRPr="009B469C">
        <w:rPr>
          <w:rStyle w:val="WW-EndnoteReference4"/>
        </w:rPr>
        <w:endnoteReference w:id="81"/>
      </w:r>
      <w:r w:rsidRPr="0031379B">
        <w:rPr>
          <w:rFonts w:ascii="Cambria" w:hAnsi="Cambria" w:cs="Calibri"/>
          <w:sz w:val="22"/>
          <w:szCs w:val="22"/>
          <w:lang w:val="el-GR"/>
        </w:rPr>
        <w:t xml:space="preserve"> </w:t>
      </w:r>
      <w:r w:rsidR="00AC1884">
        <w:rPr>
          <w:rFonts w:ascii="Cambria" w:hAnsi="Cambria"/>
          <w:sz w:val="22"/>
          <w:lang w:val="el-GR"/>
        </w:rPr>
        <w:t>2.000.000</w:t>
      </w:r>
      <w:r w:rsidRPr="009B469C">
        <w:rPr>
          <w:rFonts w:ascii="Cambria" w:hAnsi="Cambria"/>
          <w:sz w:val="22"/>
          <w:lang w:val="el-GR"/>
        </w:rPr>
        <w:t xml:space="preserve"> Ευρώ και αναλύεται σε:</w:t>
      </w:r>
    </w:p>
    <w:p w14:paraId="76E3A8E7" w14:textId="625C6EA0"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Δαπάνη Εργασιών</w:t>
      </w:r>
      <w:r w:rsidR="00AC1884">
        <w:rPr>
          <w:rFonts w:ascii="Cambria" w:hAnsi="Cambria"/>
          <w:sz w:val="22"/>
          <w:lang w:val="el-GR"/>
        </w:rPr>
        <w:t xml:space="preserve"> </w:t>
      </w:r>
      <w:r w:rsidR="00AC1884" w:rsidRPr="00AC1884">
        <w:rPr>
          <w:rFonts w:ascii="Cambria" w:hAnsi="Cambria"/>
          <w:sz w:val="22"/>
          <w:lang w:val="el-GR"/>
        </w:rPr>
        <w:t>1.411.155,57</w:t>
      </w:r>
    </w:p>
    <w:p w14:paraId="16D38B26" w14:textId="7B6826A6"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 xml:space="preserve">Γενικά έξοδα και Όφελος εργολάβου (Γ.Ε.+Ο.Ε.) </w:t>
      </w:r>
      <w:r w:rsidR="00AC1884" w:rsidRPr="00AC1884">
        <w:rPr>
          <w:rFonts w:ascii="Cambria" w:hAnsi="Cambria"/>
          <w:sz w:val="22"/>
          <w:lang w:val="el-GR"/>
        </w:rPr>
        <w:t>254.000,80</w:t>
      </w:r>
    </w:p>
    <w:p w14:paraId="7CC5D571" w14:textId="658D8204" w:rsidR="00CE1109" w:rsidRPr="00AC1884" w:rsidRDefault="00CE1109" w:rsidP="00AC1884">
      <w:pPr>
        <w:pStyle w:val="Standard"/>
        <w:tabs>
          <w:tab w:val="left" w:pos="2200"/>
        </w:tabs>
        <w:ind w:left="1100"/>
        <w:jc w:val="both"/>
        <w:rPr>
          <w:rFonts w:ascii="Cambria" w:hAnsi="Cambria"/>
          <w:sz w:val="22"/>
          <w:lang w:val="el-GR"/>
        </w:rPr>
      </w:pPr>
      <w:r w:rsidRPr="009B469C">
        <w:rPr>
          <w:rFonts w:ascii="Cambria" w:hAnsi="Cambria"/>
          <w:sz w:val="22"/>
          <w:lang w:val="el-GR"/>
        </w:rPr>
        <w:t>Απρόβλεπτα</w:t>
      </w:r>
      <w:r w:rsidRPr="009B469C">
        <w:rPr>
          <w:rStyle w:val="ab"/>
        </w:rPr>
        <w:endnoteReference w:id="82"/>
      </w:r>
      <w:r w:rsidRPr="009B469C">
        <w:rPr>
          <w:rFonts w:ascii="Cambria" w:hAnsi="Cambria"/>
          <w:sz w:val="22"/>
          <w:lang w:val="el-GR"/>
        </w:rPr>
        <w:t xml:space="preserve"> (ποσοστού </w:t>
      </w:r>
      <w:r w:rsidR="00AC1884">
        <w:rPr>
          <w:rFonts w:ascii="Cambria" w:hAnsi="Cambria"/>
          <w:sz w:val="22"/>
          <w:lang w:val="el-GR"/>
        </w:rPr>
        <w:t>15%</w:t>
      </w:r>
      <w:r w:rsidRPr="009B469C">
        <w:rPr>
          <w:rFonts w:ascii="Cambria" w:hAnsi="Cambria"/>
          <w:sz w:val="22"/>
          <w:lang w:val="el-GR"/>
        </w:rPr>
        <w:t xml:space="preserve"> επί της δαπάνης εργασιών και του κονδυλίου Γ.Ε.+Ο.Ε.) </w:t>
      </w:r>
      <w:r w:rsidR="00AC1884" w:rsidRPr="00AC1884">
        <w:rPr>
          <w:rFonts w:ascii="Cambria" w:hAnsi="Cambria"/>
          <w:sz w:val="22"/>
          <w:lang w:val="el-GR"/>
        </w:rPr>
        <w:t>249.767,46</w:t>
      </w:r>
      <w:r w:rsidRPr="009B469C">
        <w:rPr>
          <w:rFonts w:ascii="Cambria" w:hAnsi="Cambria"/>
          <w:sz w:val="22"/>
          <w:lang w:val="el-GR"/>
        </w:rPr>
        <w:t>, που αναλώνονται σύμφωνα με τους όρους του άρθρου 156 παρ. 3</w:t>
      </w:r>
      <w:r w:rsidRPr="0031379B">
        <w:rPr>
          <w:rFonts w:ascii="Cambria" w:hAnsi="Cambria" w:cs="Calibri"/>
          <w:sz w:val="22"/>
          <w:szCs w:val="22"/>
          <w:lang w:val="el-GR"/>
        </w:rPr>
        <w:t>. (β</w:t>
      </w:r>
      <w:r w:rsidRPr="009B469C">
        <w:rPr>
          <w:rFonts w:ascii="Cambria" w:hAnsi="Cambria"/>
          <w:sz w:val="22"/>
          <w:lang w:val="el-GR"/>
        </w:rPr>
        <w:t xml:space="preserve">) </w:t>
      </w:r>
      <w:r w:rsidRPr="0031379B">
        <w:rPr>
          <w:rFonts w:ascii="Cambria" w:hAnsi="Cambria" w:cs="Calibri"/>
          <w:sz w:val="22"/>
          <w:szCs w:val="22"/>
          <w:lang w:val="el-GR"/>
        </w:rPr>
        <w:t xml:space="preserve"> του</w:t>
      </w:r>
      <w:r w:rsidRPr="009B469C">
        <w:rPr>
          <w:rFonts w:ascii="Cambria" w:hAnsi="Cambria"/>
          <w:sz w:val="22"/>
          <w:lang w:val="el-GR"/>
        </w:rPr>
        <w:t xml:space="preserve"> ν. 4412/2016.</w:t>
      </w:r>
      <w:r w:rsidRPr="0031379B">
        <w:rPr>
          <w:rStyle w:val="ab"/>
          <w:rFonts w:ascii="Cambria" w:hAnsi="Cambria" w:cs="Calibri"/>
          <w:sz w:val="22"/>
          <w:szCs w:val="22"/>
        </w:rPr>
        <w:endnoteReference w:id="83"/>
      </w:r>
    </w:p>
    <w:p w14:paraId="4C9A531A" w14:textId="77777777" w:rsidR="00CE1109" w:rsidRPr="0031379B" w:rsidRDefault="00CE1109" w:rsidP="00CE1109">
      <w:pPr>
        <w:pStyle w:val="Standard"/>
        <w:tabs>
          <w:tab w:val="left" w:pos="2200"/>
        </w:tabs>
        <w:ind w:left="1100"/>
        <w:jc w:val="both"/>
        <w:rPr>
          <w:rFonts w:ascii="Cambria" w:eastAsia="Cambria" w:hAnsi="Cambria" w:cs="Calibri"/>
          <w:sz w:val="22"/>
          <w:szCs w:val="22"/>
          <w:lang w:val="el-GR"/>
        </w:rPr>
      </w:pPr>
    </w:p>
    <w:p w14:paraId="5772DA72" w14:textId="00E89F99" w:rsidR="00CE1109" w:rsidRPr="00504B2B" w:rsidRDefault="00CE1109" w:rsidP="009B469C">
      <w:pPr>
        <w:pStyle w:val="Standard"/>
        <w:tabs>
          <w:tab w:val="left" w:pos="2200"/>
        </w:tabs>
        <w:ind w:left="1100"/>
        <w:jc w:val="both"/>
        <w:rPr>
          <w:rFonts w:ascii="Cambria" w:eastAsia="Cambria" w:hAnsi="Cambria" w:cs="Calibri"/>
          <w:sz w:val="22"/>
          <w:szCs w:val="22"/>
          <w:lang w:val="el-GR"/>
        </w:rPr>
      </w:pPr>
      <w:r w:rsidRPr="00504B2B">
        <w:rPr>
          <w:rFonts w:ascii="Cambria" w:eastAsia="Cambria" w:hAnsi="Cambria" w:cs="Calibri"/>
          <w:sz w:val="22"/>
          <w:szCs w:val="22"/>
          <w:lang w:val="el-GR"/>
        </w:rPr>
        <w:t xml:space="preserve">Στο ανωτέρω ποσό προβλέπεται αναθεώρηση στις τιμές ποσού </w:t>
      </w:r>
      <w:r w:rsidR="00AC1884" w:rsidRPr="00AC1884">
        <w:rPr>
          <w:rFonts w:ascii="Cambria" w:eastAsia="Cambria" w:hAnsi="Cambria" w:cs="Calibri"/>
          <w:sz w:val="22"/>
          <w:szCs w:val="22"/>
          <w:lang w:val="el-GR"/>
        </w:rPr>
        <w:t>85.116,17</w:t>
      </w:r>
      <w:r w:rsidR="00AC1884">
        <w:rPr>
          <w:rFonts w:ascii="Cambria" w:eastAsia="Cambria" w:hAnsi="Cambria" w:cs="Calibri"/>
          <w:sz w:val="22"/>
          <w:szCs w:val="22"/>
          <w:lang w:val="el-GR"/>
        </w:rPr>
        <w:t xml:space="preserve"> </w:t>
      </w:r>
      <w:r w:rsidR="00AC1884" w:rsidRPr="00AC1884">
        <w:rPr>
          <w:rFonts w:ascii="Cambria" w:eastAsia="Cambria" w:hAnsi="Cambria" w:cs="Calibri"/>
          <w:sz w:val="22"/>
          <w:szCs w:val="22"/>
          <w:lang w:val="el-GR"/>
        </w:rPr>
        <w:t>Ευρώ</w:t>
      </w:r>
      <w:r w:rsidRPr="00504B2B">
        <w:rPr>
          <w:rFonts w:ascii="Cambria" w:eastAsia="Cambria" w:hAnsi="Cambria" w:cs="Calibri"/>
          <w:sz w:val="22"/>
          <w:szCs w:val="22"/>
          <w:lang w:val="el-GR"/>
        </w:rPr>
        <w:t>, σύμφωνα με το άρθρο 153 του ν. 4412/2016.</w:t>
      </w:r>
    </w:p>
    <w:p w14:paraId="6C33249F" w14:textId="77777777" w:rsidR="00CE1109" w:rsidRPr="00504B2B" w:rsidRDefault="00CE1109" w:rsidP="009B469C">
      <w:pPr>
        <w:pStyle w:val="Standard"/>
        <w:tabs>
          <w:tab w:val="left" w:pos="2200"/>
        </w:tabs>
        <w:ind w:left="1100"/>
        <w:jc w:val="both"/>
        <w:rPr>
          <w:rFonts w:ascii="Cambria" w:eastAsia="Cambria" w:hAnsi="Cambria" w:cs="Calibri"/>
          <w:sz w:val="22"/>
          <w:szCs w:val="22"/>
          <w:lang w:val="el-GR"/>
        </w:rPr>
      </w:pPr>
    </w:p>
    <w:p w14:paraId="0110E678" w14:textId="123D6B90" w:rsidR="00CE1109" w:rsidRPr="0004432D" w:rsidRDefault="00CE1109" w:rsidP="009B469C">
      <w:pPr>
        <w:pStyle w:val="Standard"/>
        <w:tabs>
          <w:tab w:val="left" w:pos="2200"/>
        </w:tabs>
        <w:ind w:left="1100"/>
        <w:jc w:val="both"/>
        <w:rPr>
          <w:rFonts w:ascii="Cambria" w:eastAsia="Cambria" w:hAnsi="Cambria" w:cs="Calibri"/>
          <w:sz w:val="22"/>
          <w:szCs w:val="22"/>
          <w:lang w:val="el-GR"/>
        </w:rPr>
      </w:pPr>
      <w:r w:rsidRPr="00D84FC0">
        <w:rPr>
          <w:rFonts w:ascii="Cambria" w:eastAsia="Cambria" w:hAnsi="Cambria" w:cs="Calibri"/>
          <w:sz w:val="22"/>
          <w:szCs w:val="22"/>
          <w:lang w:val="el-GR"/>
        </w:rPr>
        <w:t>Ρήτρα πρόσθετης καταβολής</w:t>
      </w:r>
      <w:r w:rsidR="00C04AAE" w:rsidRPr="005035F5">
        <w:rPr>
          <w:rFonts w:ascii="Cambria" w:eastAsia="Cambria" w:hAnsi="Cambria" w:cs="Calibri"/>
          <w:sz w:val="22"/>
          <w:szCs w:val="22"/>
          <w:lang w:val="el-GR"/>
        </w:rPr>
        <w:t xml:space="preserve"> (πριμ),</w:t>
      </w:r>
      <w:r w:rsidR="00C66B3F" w:rsidRPr="005035F5">
        <w:rPr>
          <w:rFonts w:ascii="Cambria" w:eastAsia="Cambria" w:hAnsi="Cambria" w:cs="Calibri"/>
          <w:sz w:val="22"/>
          <w:szCs w:val="22"/>
          <w:lang w:val="el-GR"/>
        </w:rPr>
        <w:t xml:space="preserve"> (εφόσον προβλέπεται), </w:t>
      </w:r>
      <w:r w:rsidRPr="00D84FC0">
        <w:rPr>
          <w:rFonts w:ascii="Cambria" w:eastAsia="Cambria" w:hAnsi="Cambria" w:cs="Calibri"/>
          <w:sz w:val="22"/>
          <w:szCs w:val="22"/>
          <w:lang w:val="el-GR"/>
        </w:rPr>
        <w:t>, σύμφωνα με το άρθ</w:t>
      </w:r>
      <w:r w:rsidRPr="0004432D">
        <w:rPr>
          <w:rFonts w:ascii="Cambria" w:eastAsia="Cambria" w:hAnsi="Cambria" w:cs="Calibri"/>
          <w:sz w:val="22"/>
          <w:szCs w:val="22"/>
          <w:lang w:val="el-GR"/>
        </w:rPr>
        <w:t>ρο 149 του ν. 4412/2016 και το άρθρο 16 της παρούσας.</w:t>
      </w:r>
    </w:p>
    <w:p w14:paraId="00664311" w14:textId="2FEE6A70" w:rsidR="00CE1109" w:rsidRPr="00663643" w:rsidRDefault="00663643" w:rsidP="009B469C">
      <w:pPr>
        <w:pStyle w:val="Standard"/>
        <w:tabs>
          <w:tab w:val="left" w:pos="2200"/>
        </w:tabs>
        <w:ind w:left="1100"/>
        <w:jc w:val="both"/>
        <w:rPr>
          <w:rFonts w:ascii="Cambria" w:eastAsia="Cambria" w:hAnsi="Cambria" w:cs="Calibri"/>
          <w:bCs/>
          <w:sz w:val="22"/>
          <w:szCs w:val="22"/>
          <w:lang w:val="el-GR"/>
        </w:rPr>
      </w:pPr>
      <w:r w:rsidRPr="00663643">
        <w:rPr>
          <w:rFonts w:ascii="Cambria" w:hAnsi="Cambria" w:cs="Calibri"/>
          <w:bCs/>
          <w:sz w:val="22"/>
          <w:szCs w:val="22"/>
          <w:lang w:val="el-GR"/>
        </w:rPr>
        <w:t>Το έργο δεν περιλαμβάνει Φ.Π.Α. σύμφωνα με το Άρθρο 39α, παρ. 4 του Ν. 2859/2000 – Αντιστροφή της υποχρέωσης υποβολής φόρου</w:t>
      </w:r>
    </w:p>
    <w:p w14:paraId="4B3C7FDF" w14:textId="77777777" w:rsidR="00AC1884" w:rsidRDefault="00CE1109" w:rsidP="00B93840">
      <w:pPr>
        <w:tabs>
          <w:tab w:val="left" w:pos="1100"/>
        </w:tabs>
        <w:ind w:left="1100"/>
        <w:jc w:val="both"/>
        <w:textAlignment w:val="auto"/>
        <w:rPr>
          <w:rFonts w:ascii="Cambria" w:eastAsia="Cambria" w:hAnsi="Cambria" w:cs="Calibri"/>
          <w:sz w:val="22"/>
          <w:szCs w:val="22"/>
          <w:lang w:val="el-GR" w:bidi="ar-SA"/>
        </w:rPr>
      </w:pPr>
      <w:r w:rsidRPr="0037123B">
        <w:rPr>
          <w:rFonts w:ascii="Cambria" w:eastAsia="Cambria" w:hAnsi="Cambria" w:cs="Calibri"/>
          <w:sz w:val="22"/>
          <w:szCs w:val="22"/>
          <w:lang w:val="el-GR" w:bidi="ar-SA"/>
        </w:rPr>
        <w:t xml:space="preserve">Η παρούσα σύμβαση δεν υποδιαιρείται σε </w:t>
      </w:r>
      <w:r w:rsidRPr="00754118">
        <w:rPr>
          <w:rFonts w:ascii="Cambria" w:eastAsia="Cambria" w:hAnsi="Cambria" w:cs="Calibri"/>
          <w:sz w:val="22"/>
          <w:szCs w:val="22"/>
          <w:lang w:val="el-GR" w:bidi="ar-SA"/>
        </w:rPr>
        <w:t xml:space="preserve">τμήματα και ανατίθεται ως ενιαίο σύνολο για τους ακόλουθους λόγους </w:t>
      </w:r>
    </w:p>
    <w:p w14:paraId="6E27A2DD" w14:textId="11FA5285" w:rsidR="00CE1109" w:rsidRPr="0031379B" w:rsidRDefault="00AC1884" w:rsidP="00B93840">
      <w:pPr>
        <w:tabs>
          <w:tab w:val="left" w:pos="1100"/>
        </w:tabs>
        <w:ind w:left="1100"/>
        <w:jc w:val="both"/>
        <w:textAlignment w:val="auto"/>
        <w:rPr>
          <w:rFonts w:ascii="Cambria" w:eastAsia="Cambria" w:hAnsi="Cambria" w:cs="Calibri"/>
          <w:sz w:val="22"/>
          <w:szCs w:val="22"/>
          <w:lang w:val="el-GR" w:bidi="ar-SA"/>
        </w:rPr>
      </w:pPr>
      <w:r w:rsidRPr="00AC1884">
        <w:rPr>
          <w:rFonts w:ascii="Cambria" w:eastAsia="Cambria" w:hAnsi="Cambria" w:cs="Calibri"/>
          <w:sz w:val="22"/>
          <w:szCs w:val="22"/>
          <w:lang w:val="el-GR" w:bidi="ar-SA"/>
        </w:rPr>
        <w:t>Το συγκεκριμένο έργο αποτελεί ενιαίο και αυτοτελές τεχνικό αντικείμενο για την υλοποίηση του οποίου θα απαιτηθεί συνολική προσέγγιση σε επίπεδο κατασκευής</w:t>
      </w:r>
      <w:r w:rsidR="00CE1109" w:rsidRPr="0031379B">
        <w:rPr>
          <w:rFonts w:ascii="Cambria" w:eastAsia="Cambria" w:hAnsi="Cambria" w:cs="Calibri"/>
          <w:sz w:val="22"/>
          <w:szCs w:val="22"/>
          <w:vertAlign w:val="superscript"/>
          <w:lang w:val="el-GR" w:bidi="ar-SA"/>
        </w:rPr>
        <w:endnoteReference w:id="84"/>
      </w:r>
      <w:r w:rsidR="00CE1109" w:rsidRPr="0031379B">
        <w:rPr>
          <w:rFonts w:ascii="Cambria" w:eastAsia="Cambria" w:hAnsi="Cambria" w:cs="Calibri"/>
          <w:sz w:val="22"/>
          <w:szCs w:val="22"/>
          <w:lang w:val="el-GR" w:bidi="ar-SA"/>
        </w:rPr>
        <w:t xml:space="preserve"> </w:t>
      </w:r>
    </w:p>
    <w:p w14:paraId="1B0CB675" w14:textId="77777777" w:rsidR="00CE1109" w:rsidRPr="0037123B" w:rsidRDefault="00CE1109" w:rsidP="009B469C">
      <w:pPr>
        <w:pStyle w:val="Standard"/>
        <w:tabs>
          <w:tab w:val="left" w:pos="2200"/>
        </w:tabs>
        <w:ind w:left="1100"/>
        <w:jc w:val="both"/>
        <w:rPr>
          <w:rFonts w:ascii="Cambria" w:eastAsia="Cambria" w:hAnsi="Cambria" w:cs="Calibri"/>
          <w:sz w:val="22"/>
          <w:szCs w:val="22"/>
          <w:lang w:val="el-GR"/>
        </w:rPr>
      </w:pPr>
    </w:p>
    <w:p w14:paraId="51C07720" w14:textId="77777777" w:rsidR="00CE1109" w:rsidRPr="009B469C" w:rsidRDefault="00CE1109" w:rsidP="009B469C">
      <w:pPr>
        <w:pStyle w:val="Standard"/>
        <w:tabs>
          <w:tab w:val="left" w:pos="2200"/>
        </w:tabs>
        <w:ind w:left="1100"/>
        <w:jc w:val="both"/>
        <w:rPr>
          <w:rFonts w:ascii="Cambria" w:hAnsi="Cambria"/>
          <w:sz w:val="22"/>
          <w:lang w:val="el-GR"/>
        </w:rPr>
      </w:pPr>
    </w:p>
    <w:p w14:paraId="5FA6F18C" w14:textId="64ACA591" w:rsidR="00CE1109" w:rsidRPr="00C46F97" w:rsidRDefault="00CE1109" w:rsidP="009B469C">
      <w:pPr>
        <w:pStyle w:val="Standard"/>
        <w:numPr>
          <w:ilvl w:val="1"/>
          <w:numId w:val="6"/>
        </w:numPr>
        <w:tabs>
          <w:tab w:val="left" w:pos="-2900"/>
        </w:tabs>
        <w:jc w:val="both"/>
        <w:rPr>
          <w:rFonts w:ascii="Cambria" w:hAnsi="Cambria" w:cs="Calibri"/>
          <w:sz w:val="22"/>
          <w:szCs w:val="22"/>
        </w:rPr>
      </w:pPr>
      <w:r w:rsidRPr="00BF786D">
        <w:rPr>
          <w:rFonts w:ascii="Cambria" w:eastAsia="Calibri" w:hAnsi="Cambria" w:cs="Calibri"/>
          <w:b/>
          <w:sz w:val="22"/>
          <w:szCs w:val="22"/>
          <w:lang w:val="el-GR"/>
        </w:rPr>
        <w:t xml:space="preserve">       </w:t>
      </w:r>
      <w:proofErr w:type="spellStart"/>
      <w:r w:rsidRPr="00BF786D">
        <w:rPr>
          <w:rFonts w:ascii="Cambria" w:hAnsi="Cambria" w:cs="Calibri"/>
          <w:b/>
          <w:sz w:val="22"/>
          <w:szCs w:val="22"/>
        </w:rPr>
        <w:t>Τό</w:t>
      </w:r>
      <w:proofErr w:type="spellEnd"/>
      <w:r w:rsidRPr="00BF786D">
        <w:rPr>
          <w:rFonts w:ascii="Cambria" w:hAnsi="Cambria" w:cs="Calibri"/>
          <w:b/>
          <w:sz w:val="22"/>
          <w:szCs w:val="22"/>
        </w:rPr>
        <w:t xml:space="preserve">πος </w:t>
      </w:r>
      <w:proofErr w:type="spellStart"/>
      <w:r w:rsidRPr="00BF786D">
        <w:rPr>
          <w:rFonts w:ascii="Cambria" w:hAnsi="Cambria" w:cs="Calibri"/>
          <w:b/>
          <w:sz w:val="22"/>
          <w:szCs w:val="22"/>
        </w:rPr>
        <w:t>εκ</w:t>
      </w:r>
      <w:r w:rsidRPr="00C46F97">
        <w:rPr>
          <w:rFonts w:ascii="Cambria" w:hAnsi="Cambria" w:cs="Calibri"/>
          <w:b/>
          <w:sz w:val="22"/>
          <w:szCs w:val="22"/>
        </w:rPr>
        <w:t>τέλεσης</w:t>
      </w:r>
      <w:proofErr w:type="spellEnd"/>
      <w:r w:rsidRPr="00C46F97">
        <w:rPr>
          <w:rFonts w:ascii="Cambria" w:hAnsi="Cambria" w:cs="Calibri"/>
          <w:b/>
          <w:sz w:val="22"/>
          <w:szCs w:val="22"/>
        </w:rPr>
        <w:t xml:space="preserve"> </w:t>
      </w:r>
      <w:proofErr w:type="spellStart"/>
      <w:r w:rsidRPr="00C46F97">
        <w:rPr>
          <w:rFonts w:ascii="Cambria" w:hAnsi="Cambria" w:cs="Calibri"/>
          <w:b/>
          <w:sz w:val="22"/>
          <w:szCs w:val="22"/>
        </w:rPr>
        <w:t>του</w:t>
      </w:r>
      <w:proofErr w:type="spellEnd"/>
      <w:r w:rsidRPr="00C46F97">
        <w:rPr>
          <w:rFonts w:ascii="Cambria" w:hAnsi="Cambria" w:cs="Calibri"/>
          <w:b/>
          <w:sz w:val="22"/>
          <w:szCs w:val="22"/>
        </w:rPr>
        <w:t xml:space="preserve"> </w:t>
      </w:r>
      <w:proofErr w:type="spellStart"/>
      <w:r w:rsidRPr="00C46F97">
        <w:rPr>
          <w:rFonts w:ascii="Cambria" w:hAnsi="Cambria" w:cs="Calibri"/>
          <w:b/>
          <w:sz w:val="22"/>
          <w:szCs w:val="22"/>
        </w:rPr>
        <w:t>έργου</w:t>
      </w:r>
      <w:proofErr w:type="spellEnd"/>
    </w:p>
    <w:p w14:paraId="228D696B" w14:textId="77777777" w:rsidR="00CE1109" w:rsidRPr="00F0250C" w:rsidRDefault="00CE1109" w:rsidP="009B469C">
      <w:pPr>
        <w:pStyle w:val="Standard"/>
        <w:tabs>
          <w:tab w:val="left" w:pos="2200"/>
          <w:tab w:val="left" w:pos="2234"/>
        </w:tabs>
        <w:ind w:left="1100" w:hanging="1100"/>
        <w:jc w:val="both"/>
        <w:rPr>
          <w:rFonts w:ascii="Cambria" w:hAnsi="Cambria" w:cs="Calibri"/>
          <w:sz w:val="22"/>
          <w:szCs w:val="22"/>
        </w:rPr>
      </w:pPr>
    </w:p>
    <w:p w14:paraId="19D90428" w14:textId="606B4796" w:rsidR="00CE1109" w:rsidRDefault="00CE1109" w:rsidP="009B469C">
      <w:pPr>
        <w:pStyle w:val="Textbodyindent"/>
        <w:ind w:left="1100" w:hanging="1100"/>
        <w:rPr>
          <w:rFonts w:ascii="Cambria" w:hAnsi="Cambria" w:cs="Calibri"/>
          <w:szCs w:val="22"/>
          <w:lang w:val="el-GR"/>
        </w:rPr>
      </w:pPr>
      <w:r w:rsidRPr="00AC1884">
        <w:rPr>
          <w:rFonts w:ascii="Cambria" w:hAnsi="Cambria" w:cs="Calibri"/>
          <w:szCs w:val="22"/>
          <w:lang w:val="el-GR"/>
        </w:rPr>
        <w:tab/>
      </w:r>
      <w:r w:rsidR="00AC1884" w:rsidRPr="00AC1884">
        <w:rPr>
          <w:rFonts w:ascii="Cambria" w:hAnsi="Cambria" w:cs="Calibri"/>
          <w:szCs w:val="22"/>
          <w:lang w:val="el-GR"/>
        </w:rPr>
        <w:t xml:space="preserve">Παράκτια και θαλάσσια περιοχή μεταξύ </w:t>
      </w:r>
      <w:proofErr w:type="spellStart"/>
      <w:r w:rsidR="00AC1884" w:rsidRPr="00AC1884">
        <w:rPr>
          <w:rFonts w:ascii="Cambria" w:hAnsi="Cambria" w:cs="Calibri"/>
          <w:szCs w:val="22"/>
          <w:lang w:val="el-GR"/>
        </w:rPr>
        <w:t>Αλογόπορου</w:t>
      </w:r>
      <w:proofErr w:type="spellEnd"/>
      <w:r w:rsidR="00AC1884" w:rsidRPr="00AC1884">
        <w:rPr>
          <w:rFonts w:ascii="Cambria" w:hAnsi="Cambria" w:cs="Calibri"/>
          <w:szCs w:val="22"/>
          <w:lang w:val="el-GR"/>
        </w:rPr>
        <w:t xml:space="preserve"> και ν. Παλαιού Τρικερίου</w:t>
      </w:r>
    </w:p>
    <w:p w14:paraId="1693EB7A" w14:textId="77777777" w:rsidR="00AC1884" w:rsidRDefault="00AC1884" w:rsidP="009B469C">
      <w:pPr>
        <w:pStyle w:val="Textbodyindent"/>
        <w:ind w:left="1100" w:hanging="1100"/>
        <w:rPr>
          <w:rFonts w:ascii="Cambria" w:hAnsi="Cambria" w:cs="Calibri"/>
          <w:szCs w:val="22"/>
          <w:lang w:val="el-GR"/>
        </w:rPr>
      </w:pPr>
    </w:p>
    <w:p w14:paraId="51F7F9CA" w14:textId="77777777" w:rsidR="00AC1884" w:rsidRPr="00AC1884" w:rsidRDefault="00AC1884" w:rsidP="009B469C">
      <w:pPr>
        <w:pStyle w:val="Textbodyindent"/>
        <w:ind w:left="1100" w:hanging="1100"/>
        <w:rPr>
          <w:rFonts w:ascii="Cambria" w:hAnsi="Cambria" w:cs="Calibri"/>
          <w:szCs w:val="22"/>
          <w:lang w:val="el-GR"/>
        </w:rPr>
      </w:pPr>
    </w:p>
    <w:p w14:paraId="358140FB" w14:textId="77777777" w:rsidR="00CE1109" w:rsidRPr="009B469C" w:rsidRDefault="00CE1109" w:rsidP="009B469C">
      <w:pPr>
        <w:pStyle w:val="Textbodyindent"/>
        <w:numPr>
          <w:ilvl w:val="1"/>
          <w:numId w:val="6"/>
        </w:numPr>
        <w:rPr>
          <w:rFonts w:ascii="Cambria" w:hAnsi="Cambria"/>
          <w:b/>
          <w:lang w:val="el-GR"/>
        </w:rPr>
      </w:pPr>
      <w:r w:rsidRPr="00FC1E54">
        <w:rPr>
          <w:rFonts w:ascii="Cambria" w:hAnsi="Cambria" w:cs="Calibri"/>
          <w:b/>
          <w:szCs w:val="22"/>
          <w:lang w:val="el-GR"/>
        </w:rPr>
        <w:t xml:space="preserve">      </w:t>
      </w:r>
      <w:r w:rsidRPr="009B469C">
        <w:rPr>
          <w:rFonts w:ascii="Cambria" w:hAnsi="Cambria"/>
          <w:b/>
          <w:lang w:val="el-GR"/>
        </w:rPr>
        <w:t>Περιγραφή και ουσιώδη χαρακτηριστικά του έργου</w:t>
      </w:r>
    </w:p>
    <w:p w14:paraId="3AA6BDD7" w14:textId="77777777" w:rsidR="00CE1109" w:rsidRPr="009B469C" w:rsidRDefault="00CE1109" w:rsidP="009B469C">
      <w:pPr>
        <w:pStyle w:val="Textbodyindent"/>
        <w:ind w:left="1100" w:hanging="380"/>
        <w:rPr>
          <w:rFonts w:ascii="Cambria" w:hAnsi="Cambria"/>
          <w:lang w:val="el-GR"/>
        </w:rPr>
      </w:pPr>
      <w:r w:rsidRPr="009B469C">
        <w:rPr>
          <w:rFonts w:ascii="Cambria" w:hAnsi="Cambria"/>
          <w:b/>
          <w:lang w:val="el-GR"/>
        </w:rPr>
        <w:tab/>
      </w:r>
    </w:p>
    <w:p w14:paraId="6CEFDF41" w14:textId="77777777" w:rsidR="00AC1884" w:rsidRPr="00AC1884" w:rsidRDefault="00CE1109" w:rsidP="00AC1884">
      <w:pPr>
        <w:pStyle w:val="Textbodyindent"/>
        <w:ind w:left="1100" w:hanging="1100"/>
        <w:rPr>
          <w:rFonts w:ascii="Cambria" w:hAnsi="Cambria"/>
          <w:lang w:val="el-GR"/>
        </w:rPr>
      </w:pPr>
      <w:r w:rsidRPr="009B469C">
        <w:rPr>
          <w:rFonts w:ascii="Cambria" w:hAnsi="Cambria"/>
          <w:lang w:val="el-GR"/>
        </w:rPr>
        <w:tab/>
      </w:r>
      <w:r w:rsidR="00AC1884" w:rsidRPr="00AC1884">
        <w:rPr>
          <w:rFonts w:ascii="Cambria" w:hAnsi="Cambria"/>
          <w:lang w:val="el-GR"/>
        </w:rPr>
        <w:t xml:space="preserve">Οι προβλεπόμενες εργασίες έχουν ως κεντρικό στόχο την διασύνδεση του δικτύου υδροδότησης της ν. Παλαιού Τρικερίου (η οποία διαθέτει δικό της εσωτερικό δίκτυο) με εκείνο στον </w:t>
      </w:r>
      <w:proofErr w:type="spellStart"/>
      <w:r w:rsidR="00AC1884" w:rsidRPr="00AC1884">
        <w:rPr>
          <w:rFonts w:ascii="Cambria" w:hAnsi="Cambria"/>
          <w:lang w:val="el-GR"/>
        </w:rPr>
        <w:t>Αλογόπορο</w:t>
      </w:r>
      <w:proofErr w:type="spellEnd"/>
      <w:r w:rsidR="00AC1884" w:rsidRPr="00AC1884">
        <w:rPr>
          <w:rFonts w:ascii="Cambria" w:hAnsi="Cambria"/>
          <w:lang w:val="el-GR"/>
        </w:rPr>
        <w:t xml:space="preserve">, προκειμένου το νησί να </w:t>
      </w:r>
      <w:proofErr w:type="spellStart"/>
      <w:r w:rsidR="00AC1884" w:rsidRPr="00AC1884">
        <w:rPr>
          <w:rFonts w:ascii="Cambria" w:hAnsi="Cambria"/>
          <w:lang w:val="el-GR"/>
        </w:rPr>
        <w:t>απεξαρτηθεί</w:t>
      </w:r>
      <w:proofErr w:type="spellEnd"/>
      <w:r w:rsidR="00AC1884" w:rsidRPr="00AC1884">
        <w:rPr>
          <w:rFonts w:ascii="Cambria" w:hAnsi="Cambria"/>
          <w:lang w:val="el-GR"/>
        </w:rPr>
        <w:t xml:space="preserve"> από την ανάγκη τροφοδότησης μέσω υδροφόρων πλοίων.</w:t>
      </w:r>
    </w:p>
    <w:p w14:paraId="4954A7A4" w14:textId="77777777" w:rsidR="00AC1884" w:rsidRPr="00AC1884" w:rsidRDefault="00AC1884" w:rsidP="00AC1884">
      <w:pPr>
        <w:pStyle w:val="Textbodyindent"/>
        <w:ind w:left="1100" w:hanging="1100"/>
        <w:rPr>
          <w:rFonts w:ascii="Cambria" w:hAnsi="Cambria"/>
          <w:lang w:val="el-GR"/>
        </w:rPr>
      </w:pPr>
      <w:r w:rsidRPr="00AC1884">
        <w:rPr>
          <w:rFonts w:ascii="Cambria" w:hAnsi="Cambria"/>
          <w:lang w:val="el-GR"/>
        </w:rPr>
        <w:tab/>
        <w:t>Προς τούτο, οι απαιτούμενες εργασίες αφορούν:</w:t>
      </w:r>
    </w:p>
    <w:p w14:paraId="4FB00F20" w14:textId="77777777" w:rsidR="00AC1884" w:rsidRPr="00AC1884" w:rsidRDefault="00AC1884" w:rsidP="00AC1884">
      <w:pPr>
        <w:pStyle w:val="Textbodyindent"/>
        <w:ind w:left="1100" w:hanging="1100"/>
        <w:rPr>
          <w:rFonts w:ascii="Cambria" w:hAnsi="Cambria"/>
          <w:lang w:val="el-GR"/>
        </w:rPr>
      </w:pPr>
      <w:r w:rsidRPr="00AC1884">
        <w:rPr>
          <w:rFonts w:ascii="Cambria" w:hAnsi="Cambria"/>
          <w:lang w:val="el-GR"/>
        </w:rPr>
        <w:t>•</w:t>
      </w:r>
      <w:r w:rsidRPr="00AC1884">
        <w:rPr>
          <w:rFonts w:ascii="Cambria" w:hAnsi="Cambria"/>
          <w:lang w:val="el-GR"/>
        </w:rPr>
        <w:tab/>
        <w:t>Εκσκαφή χερσαίων και υποθαλάσσιων ορυγμάτων (στις προβλεπόμενες βάσει μελέτης θέσεις) για τον εγκιβωτισμό του υποθαλάσσιου αγωγού.</w:t>
      </w:r>
    </w:p>
    <w:p w14:paraId="30412295" w14:textId="77777777" w:rsidR="00AC1884" w:rsidRPr="00AC1884" w:rsidRDefault="00AC1884" w:rsidP="00AC1884">
      <w:pPr>
        <w:pStyle w:val="Textbodyindent"/>
        <w:ind w:left="1100" w:hanging="1100"/>
        <w:rPr>
          <w:rFonts w:ascii="Cambria" w:hAnsi="Cambria"/>
          <w:lang w:val="el-GR"/>
        </w:rPr>
      </w:pPr>
      <w:r w:rsidRPr="00AC1884">
        <w:rPr>
          <w:rFonts w:ascii="Cambria" w:hAnsi="Cambria"/>
          <w:lang w:val="el-GR"/>
        </w:rPr>
        <w:t>•</w:t>
      </w:r>
      <w:r w:rsidRPr="00AC1884">
        <w:rPr>
          <w:rFonts w:ascii="Cambria" w:hAnsi="Cambria"/>
          <w:lang w:val="el-GR"/>
        </w:rPr>
        <w:tab/>
        <w:t>Προμήθεια και εγκατάσταση του αγωγού κατά μήκος της προβλεπόμενης όδευσης.</w:t>
      </w:r>
    </w:p>
    <w:p w14:paraId="4DD86D71" w14:textId="77777777" w:rsidR="00AC1884" w:rsidRPr="00AC1884" w:rsidRDefault="00AC1884" w:rsidP="00AC1884">
      <w:pPr>
        <w:pStyle w:val="Textbodyindent"/>
        <w:ind w:left="1100" w:hanging="1100"/>
        <w:rPr>
          <w:rFonts w:ascii="Cambria" w:hAnsi="Cambria"/>
          <w:lang w:val="el-GR"/>
        </w:rPr>
      </w:pPr>
      <w:r w:rsidRPr="00AC1884">
        <w:rPr>
          <w:rFonts w:ascii="Cambria" w:hAnsi="Cambria"/>
          <w:lang w:val="el-GR"/>
        </w:rPr>
        <w:t>•</w:t>
      </w:r>
      <w:r w:rsidRPr="00AC1884">
        <w:rPr>
          <w:rFonts w:ascii="Cambria" w:hAnsi="Cambria"/>
          <w:lang w:val="el-GR"/>
        </w:rPr>
        <w:tab/>
        <w:t xml:space="preserve">Προστασία του υποθαλάσσιου τμήματος του αγωγού με χρήση </w:t>
      </w:r>
      <w:proofErr w:type="spellStart"/>
      <w:r w:rsidRPr="00AC1884">
        <w:rPr>
          <w:rFonts w:ascii="Cambria" w:hAnsi="Cambria"/>
          <w:lang w:val="el-GR"/>
        </w:rPr>
        <w:t>τσιμεντοστρωμάτων</w:t>
      </w:r>
      <w:proofErr w:type="spellEnd"/>
      <w:r w:rsidRPr="00AC1884">
        <w:rPr>
          <w:rFonts w:ascii="Cambria" w:hAnsi="Cambria"/>
          <w:lang w:val="el-GR"/>
        </w:rPr>
        <w:t xml:space="preserve"> και πλακών θωράκισης.</w:t>
      </w:r>
    </w:p>
    <w:p w14:paraId="02EB748D" w14:textId="77777777" w:rsidR="00AC1884" w:rsidRPr="00AC1884" w:rsidRDefault="00AC1884" w:rsidP="00AC1884">
      <w:pPr>
        <w:pStyle w:val="Textbodyindent"/>
        <w:ind w:left="1100" w:hanging="1100"/>
        <w:rPr>
          <w:rFonts w:ascii="Cambria" w:hAnsi="Cambria"/>
          <w:lang w:val="el-GR"/>
        </w:rPr>
      </w:pPr>
      <w:r w:rsidRPr="00AC1884">
        <w:rPr>
          <w:rFonts w:ascii="Cambria" w:hAnsi="Cambria"/>
          <w:lang w:val="el-GR"/>
        </w:rPr>
        <w:lastRenderedPageBreak/>
        <w:t>•</w:t>
      </w:r>
      <w:r w:rsidRPr="00AC1884">
        <w:rPr>
          <w:rFonts w:ascii="Cambria" w:hAnsi="Cambria"/>
          <w:lang w:val="el-GR"/>
        </w:rPr>
        <w:tab/>
        <w:t>Εξασφάλιση του αγωγού στην παράκτια περιοχή του Π. Τρικερίου στη θέση όπου απαντάται βραχώδης αναβαθμός.</w:t>
      </w:r>
    </w:p>
    <w:p w14:paraId="7D578154" w14:textId="1DE2F94D" w:rsidR="00CE1109" w:rsidRPr="009B469C" w:rsidRDefault="00AC1884" w:rsidP="00AC1884">
      <w:pPr>
        <w:pStyle w:val="Textbodyindent"/>
        <w:ind w:left="1100" w:hanging="1100"/>
        <w:rPr>
          <w:lang w:val="el-GR"/>
        </w:rPr>
      </w:pPr>
      <w:r w:rsidRPr="00AC1884">
        <w:rPr>
          <w:rFonts w:ascii="Cambria" w:hAnsi="Cambria"/>
          <w:lang w:val="el-GR"/>
        </w:rPr>
        <w:t>Οι ανωτέρω εργασίες περιγράφονται αναλυτικότερα στα τεύχη που συνοδεύουν την παρούσα.</w:t>
      </w:r>
    </w:p>
    <w:p w14:paraId="21095FCB" w14:textId="59461894" w:rsidR="00CE1109" w:rsidRPr="009B469C" w:rsidRDefault="00CE1109" w:rsidP="009B469C">
      <w:pPr>
        <w:pStyle w:val="Standard"/>
        <w:spacing w:after="120"/>
        <w:jc w:val="both"/>
        <w:rPr>
          <w:rFonts w:ascii="Cambria" w:hAnsi="Cambria"/>
          <w:b/>
          <w:sz w:val="22"/>
          <w:lang w:val="el-GR"/>
        </w:rPr>
      </w:pPr>
      <w:r w:rsidRPr="009B469C">
        <w:rPr>
          <w:rFonts w:ascii="Cambria" w:hAnsi="Cambria"/>
          <w:b/>
          <w:sz w:val="22"/>
          <w:lang w:val="el-GR"/>
        </w:rPr>
        <w:t xml:space="preserve">Κωδικός CPV:   </w:t>
      </w:r>
      <w:r w:rsidR="00AC1884" w:rsidRPr="00AC1884">
        <w:rPr>
          <w:rFonts w:ascii="Cambria" w:hAnsi="Cambria"/>
          <w:b/>
          <w:sz w:val="22"/>
          <w:lang w:val="el-GR"/>
        </w:rPr>
        <w:t>45000000-7 Κατασκευαστικές εργασίες</w:t>
      </w:r>
      <w:r w:rsidRPr="00FF6D1B">
        <w:rPr>
          <w:rFonts w:ascii="Cambria" w:hAnsi="Cambria" w:cs="Calibri"/>
          <w:b/>
          <w:sz w:val="22"/>
          <w:szCs w:val="22"/>
          <w:lang w:val="el-GR"/>
        </w:rPr>
        <w:t xml:space="preserve"> </w:t>
      </w:r>
    </w:p>
    <w:p w14:paraId="7FACA4EA" w14:textId="221D0C4E" w:rsidR="00CE1109" w:rsidRPr="009B469C" w:rsidRDefault="00CE1109" w:rsidP="009B469C">
      <w:pPr>
        <w:pStyle w:val="Standard"/>
        <w:spacing w:after="120"/>
        <w:jc w:val="both"/>
        <w:rPr>
          <w:rFonts w:ascii="Cambria" w:hAnsi="Cambria"/>
          <w:sz w:val="22"/>
          <w:lang w:val="el-GR"/>
        </w:rPr>
      </w:pPr>
      <w:r w:rsidRPr="009B469C">
        <w:rPr>
          <w:rFonts w:ascii="Cambria" w:hAnsi="Cambria"/>
          <w:sz w:val="22"/>
          <w:lang w:val="el-GR"/>
        </w:rPr>
        <w:t>Επισημαίνεται</w:t>
      </w:r>
      <w:r w:rsidR="00B8173D" w:rsidRPr="00B9372F">
        <w:rPr>
          <w:rFonts w:ascii="Cambria" w:hAnsi="Cambria" w:cs="Calibri"/>
          <w:sz w:val="22"/>
          <w:szCs w:val="22"/>
          <w:lang w:val="el-GR"/>
        </w:rPr>
        <w:t>,</w:t>
      </w:r>
      <w:r w:rsidRPr="009B469C">
        <w:rPr>
          <w:rFonts w:ascii="Cambria" w:hAnsi="Cambria"/>
          <w:sz w:val="22"/>
          <w:lang w:val="el-GR"/>
        </w:rPr>
        <w:t xml:space="preserve">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w:t>
      </w:r>
      <w:r w:rsidR="00B8173D" w:rsidRPr="009B469C">
        <w:rPr>
          <w:rFonts w:ascii="Cambria" w:hAnsi="Cambria"/>
          <w:sz w:val="22"/>
          <w:lang w:val="el-GR"/>
        </w:rPr>
        <w:t xml:space="preserve"> </w:t>
      </w:r>
      <w:r w:rsidR="00B8173D" w:rsidRPr="00B9372F">
        <w:rPr>
          <w:rFonts w:ascii="Cambria" w:hAnsi="Cambria" w:cs="Calibri"/>
          <w:sz w:val="22"/>
          <w:szCs w:val="22"/>
          <w:lang w:val="el-GR"/>
        </w:rPr>
        <w:t>του</w:t>
      </w:r>
      <w:r w:rsidRPr="00D25012">
        <w:rPr>
          <w:rFonts w:ascii="Cambria" w:hAnsi="Cambria" w:cs="Calibri"/>
          <w:sz w:val="22"/>
          <w:szCs w:val="22"/>
          <w:lang w:val="el-GR"/>
        </w:rPr>
        <w:t xml:space="preserve"> </w:t>
      </w:r>
      <w:r w:rsidRPr="009B469C">
        <w:rPr>
          <w:rFonts w:ascii="Cambria" w:hAnsi="Cambria"/>
          <w:sz w:val="22"/>
          <w:lang w:val="el-GR"/>
        </w:rPr>
        <w:t>ν. 4412/2016. Δυνατότητα μεταβολής υφίσταται</w:t>
      </w:r>
      <w:r w:rsidR="00B8173D" w:rsidRPr="00B9372F">
        <w:rPr>
          <w:rFonts w:ascii="Cambria" w:hAnsi="Cambria" w:cs="Calibri"/>
          <w:sz w:val="22"/>
          <w:szCs w:val="22"/>
          <w:lang w:val="el-GR"/>
        </w:rPr>
        <w:t xml:space="preserve"> </w:t>
      </w:r>
      <w:r w:rsidRPr="009B469C">
        <w:rPr>
          <w:rFonts w:ascii="Cambria" w:hAnsi="Cambria"/>
          <w:sz w:val="22"/>
          <w:lang w:val="el-GR"/>
        </w:rPr>
        <w:t xml:space="preserve"> μόνο υπό τις προϋποθέσεις των άρθρων 132 και 156 </w:t>
      </w:r>
      <w:r w:rsidRPr="00D25012">
        <w:rPr>
          <w:rFonts w:ascii="Cambria" w:hAnsi="Cambria" w:cs="Calibri"/>
          <w:sz w:val="22"/>
          <w:szCs w:val="22"/>
          <w:lang w:val="el-GR"/>
        </w:rPr>
        <w:t xml:space="preserve">του  </w:t>
      </w:r>
      <w:r w:rsidRPr="009B469C">
        <w:rPr>
          <w:rFonts w:ascii="Cambria" w:hAnsi="Cambria"/>
          <w:sz w:val="22"/>
          <w:lang w:val="el-GR"/>
        </w:rPr>
        <w:t>ν. 4412/2016.</w:t>
      </w:r>
    </w:p>
    <w:p w14:paraId="1D3FB1BA" w14:textId="77777777" w:rsidR="00CE1109" w:rsidRPr="009B469C" w:rsidRDefault="00CE1109" w:rsidP="009B469C">
      <w:pPr>
        <w:pStyle w:val="Standard"/>
        <w:spacing w:after="120"/>
        <w:jc w:val="both"/>
        <w:rPr>
          <w:rFonts w:ascii="Cambria" w:hAnsi="Cambria"/>
          <w:sz w:val="22"/>
          <w:lang w:val="el-GR"/>
        </w:rPr>
      </w:pPr>
      <w:r w:rsidRPr="009B469C">
        <w:rPr>
          <w:rFonts w:ascii="Cambria" w:hAnsi="Cambria"/>
          <w:sz w:val="22"/>
          <w:lang w:val="el-GR"/>
        </w:rPr>
        <w:t xml:space="preserve">Επιτρέπεται η χρήση των «επί έλασσον» δαπανών </w:t>
      </w:r>
      <w:r w:rsidRPr="009B469C">
        <w:rPr>
          <w:rFonts w:ascii="Cambria" w:hAnsi="Cambria"/>
          <w:sz w:val="22"/>
          <w:u w:val="single"/>
          <w:lang w:val="el-GR"/>
        </w:rPr>
        <w:t>με τους ακόλουθους όρους και περιορισμούς</w:t>
      </w:r>
      <w:r w:rsidRPr="009B469C">
        <w:rPr>
          <w:rFonts w:ascii="Cambria" w:hAnsi="Cambria"/>
          <w:sz w:val="22"/>
          <w:lang w:val="el-GR"/>
        </w:rPr>
        <w:t>:</w:t>
      </w:r>
    </w:p>
    <w:p w14:paraId="2F91E4D8" w14:textId="77777777" w:rsidR="00CE1109" w:rsidRPr="009B469C" w:rsidRDefault="00CE1109" w:rsidP="009B469C">
      <w:pPr>
        <w:pStyle w:val="Standard"/>
        <w:numPr>
          <w:ilvl w:val="0"/>
          <w:numId w:val="13"/>
        </w:numPr>
        <w:spacing w:after="120"/>
        <w:ind w:left="426" w:hanging="360"/>
        <w:jc w:val="both"/>
        <w:rPr>
          <w:rFonts w:ascii="Cambria" w:hAnsi="Cambria"/>
          <w:sz w:val="22"/>
          <w:lang w:val="el-GR"/>
        </w:rPr>
      </w:pPr>
      <w:r w:rsidRPr="009B469C">
        <w:rPr>
          <w:rFonts w:ascii="Cambria" w:hAnsi="Cambria"/>
          <w:sz w:val="22"/>
          <w:lang w:val="el-GR"/>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w:t>
      </w:r>
      <w:r w:rsidRPr="005D2B63">
        <w:rPr>
          <w:rFonts w:ascii="Cambria" w:hAnsi="Cambria" w:cs="Calibri"/>
          <w:sz w:val="22"/>
          <w:szCs w:val="22"/>
        </w:rPr>
        <w:t> </w:t>
      </w:r>
    </w:p>
    <w:p w14:paraId="0B04F5C2" w14:textId="77777777" w:rsidR="00CE1109" w:rsidRPr="009B469C" w:rsidRDefault="00CE1109" w:rsidP="009B469C">
      <w:pPr>
        <w:pStyle w:val="Standard"/>
        <w:numPr>
          <w:ilvl w:val="0"/>
          <w:numId w:val="13"/>
        </w:numPr>
        <w:spacing w:after="120"/>
        <w:ind w:left="426" w:hanging="360"/>
        <w:jc w:val="both"/>
        <w:rPr>
          <w:rFonts w:ascii="Cambria" w:hAnsi="Cambria"/>
          <w:sz w:val="22"/>
          <w:lang w:val="el-GR"/>
        </w:rPr>
      </w:pPr>
      <w:r w:rsidRPr="009B469C">
        <w:rPr>
          <w:rFonts w:ascii="Cambria" w:hAnsi="Cambria"/>
          <w:sz w:val="22"/>
          <w:lang w:val="el-GR"/>
        </w:rPr>
        <w:t>Δεν θίγεται η πληρότητα, ποιότητα και λειτουργικότητα του έργου.</w:t>
      </w:r>
      <w:r w:rsidRPr="005D2B63">
        <w:rPr>
          <w:rFonts w:ascii="Cambria" w:hAnsi="Cambria" w:cs="Calibri"/>
          <w:sz w:val="22"/>
          <w:szCs w:val="22"/>
        </w:rPr>
        <w:t> </w:t>
      </w:r>
    </w:p>
    <w:p w14:paraId="5854CB4C" w14:textId="77777777" w:rsidR="00CE1109" w:rsidRPr="009B469C" w:rsidRDefault="00CE1109" w:rsidP="009B469C">
      <w:pPr>
        <w:pStyle w:val="Standard"/>
        <w:numPr>
          <w:ilvl w:val="0"/>
          <w:numId w:val="13"/>
        </w:numPr>
        <w:spacing w:after="120"/>
        <w:ind w:left="426" w:hanging="360"/>
        <w:jc w:val="both"/>
        <w:rPr>
          <w:rFonts w:ascii="Cambria" w:hAnsi="Cambria"/>
          <w:sz w:val="22"/>
          <w:lang w:val="el-GR"/>
        </w:rPr>
      </w:pPr>
      <w:r w:rsidRPr="009B469C">
        <w:rPr>
          <w:rFonts w:ascii="Cambria" w:hAnsi="Cambria"/>
          <w:sz w:val="22"/>
          <w:lang w:val="el-GR"/>
        </w:rPr>
        <w:t>Δεν χρησιμοποιείται για την πληρωμή νέων εργασιών που δεν υπήρχαν στην αρχική σύμβαση.</w:t>
      </w:r>
      <w:r w:rsidRPr="005D2B63">
        <w:rPr>
          <w:rFonts w:ascii="Cambria" w:hAnsi="Cambria" w:cs="Calibri"/>
          <w:sz w:val="22"/>
          <w:szCs w:val="22"/>
        </w:rPr>
        <w:t> </w:t>
      </w:r>
    </w:p>
    <w:p w14:paraId="480808D0" w14:textId="43BCF9B2" w:rsidR="00CE1109" w:rsidRPr="005D2B63" w:rsidRDefault="00CE1109" w:rsidP="009B469C">
      <w:pPr>
        <w:pStyle w:val="Standard"/>
        <w:numPr>
          <w:ilvl w:val="0"/>
          <w:numId w:val="13"/>
        </w:numPr>
        <w:spacing w:after="120"/>
        <w:ind w:left="426" w:hanging="360"/>
        <w:jc w:val="both"/>
        <w:rPr>
          <w:rFonts w:ascii="Cambria" w:hAnsi="Cambria" w:cs="Calibri"/>
          <w:sz w:val="22"/>
          <w:szCs w:val="22"/>
          <w:lang w:val="el-GR"/>
        </w:rPr>
      </w:pPr>
      <w:r w:rsidRPr="005D2B63">
        <w:rPr>
          <w:rFonts w:ascii="Cambria" w:hAnsi="Cambria" w:cs="Calibri"/>
          <w:sz w:val="22"/>
          <w:szCs w:val="22"/>
          <w:lang w:val="el-GR"/>
        </w:rPr>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5D2B63">
        <w:rPr>
          <w:rFonts w:ascii="Cambria" w:hAnsi="Cambria" w:cs="Calibri"/>
          <w:sz w:val="22"/>
          <w:szCs w:val="22"/>
          <w:lang w:val="el-GR"/>
        </w:rPr>
        <w:br/>
        <w:t xml:space="preserve">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υλοποίησης. Ο προϋπολογισμός των έργων στα οποία εφαρμόζεται η παράγραφος αυτή αναλύεται σε ομάδες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Με την </w:t>
      </w:r>
      <w:proofErr w:type="spellStart"/>
      <w:r w:rsidR="00B8173D" w:rsidRPr="00B9372F">
        <w:rPr>
          <w:rFonts w:ascii="Cambria" w:hAnsi="Cambria" w:cs="Calibri"/>
          <w:iCs/>
          <w:sz w:val="22"/>
          <w:szCs w:val="22"/>
          <w:lang w:val="el-GR"/>
        </w:rPr>
        <w:t>υπ</w:t>
      </w:r>
      <w:proofErr w:type="spellEnd"/>
      <w:r w:rsidR="00B8173D" w:rsidRPr="00B9372F">
        <w:rPr>
          <w:rFonts w:ascii="Cambria" w:hAnsi="Cambria" w:cs="Calibri"/>
          <w:iCs/>
          <w:sz w:val="22"/>
          <w:szCs w:val="22"/>
          <w:lang w:val="el-GR"/>
        </w:rPr>
        <w:t>΄</w:t>
      </w:r>
      <w:r w:rsidRPr="005D2B63">
        <w:rPr>
          <w:rFonts w:ascii="Cambria" w:hAnsi="Cambria" w:cs="Calibri"/>
          <w:iCs/>
          <w:sz w:val="22"/>
          <w:szCs w:val="22"/>
          <w:lang w:val="el-GR"/>
        </w:rPr>
        <w:t xml:space="preserve"> </w:t>
      </w:r>
      <w:proofErr w:type="spellStart"/>
      <w:r w:rsidRPr="005D2B63">
        <w:rPr>
          <w:rFonts w:ascii="Cambria" w:hAnsi="Cambria" w:cs="Calibri"/>
          <w:iCs/>
          <w:sz w:val="22"/>
          <w:szCs w:val="22"/>
          <w:lang w:val="el-GR"/>
        </w:rPr>
        <w:t>αριθμ</w:t>
      </w:r>
      <w:proofErr w:type="spellEnd"/>
      <w:r w:rsidRPr="005D2B63">
        <w:rPr>
          <w:rFonts w:ascii="Cambria" w:hAnsi="Cambria" w:cs="Calibri"/>
          <w:iCs/>
          <w:sz w:val="22"/>
          <w:szCs w:val="22"/>
          <w:lang w:val="el-GR"/>
        </w:rPr>
        <w:t>.</w:t>
      </w:r>
      <w:r w:rsidRPr="005D2B63">
        <w:rPr>
          <w:rFonts w:ascii="Cambria" w:hAnsi="Cambria" w:cs="Calibri"/>
          <w:sz w:val="22"/>
          <w:szCs w:val="22"/>
          <w:lang w:val="el-GR"/>
        </w:rPr>
        <w:t xml:space="preserve"> </w:t>
      </w:r>
      <w:proofErr w:type="spellStart"/>
      <w:r w:rsidRPr="005D2B63">
        <w:rPr>
          <w:rFonts w:ascii="Cambria" w:hAnsi="Cambria" w:cs="Calibri"/>
          <w:iCs/>
          <w:sz w:val="22"/>
          <w:szCs w:val="22"/>
          <w:lang w:val="el-GR"/>
        </w:rPr>
        <w:t>ΔΝΣγ</w:t>
      </w:r>
      <w:proofErr w:type="spellEnd"/>
      <w:r w:rsidRPr="005D2B63">
        <w:rPr>
          <w:rFonts w:ascii="Cambria" w:hAnsi="Cambria" w:cs="Calibri"/>
          <w:iCs/>
          <w:sz w:val="22"/>
          <w:szCs w:val="22"/>
          <w:lang w:val="el-GR"/>
        </w:rPr>
        <w:t>/οικ.38107/ΦΝ 466/2017 Απόφαση του Υπουργού Υποδομών και Μεταφορών (</w:t>
      </w:r>
      <w:r w:rsidRPr="005D2B63">
        <w:rPr>
          <w:rFonts w:ascii="Cambria" w:hAnsi="Cambria" w:cs="Calibri"/>
          <w:iCs/>
          <w:sz w:val="22"/>
          <w:szCs w:val="22"/>
        </w:rPr>
        <w:t>B</w:t>
      </w:r>
      <w:r w:rsidRPr="005D2B63">
        <w:rPr>
          <w:rFonts w:ascii="Cambria" w:hAnsi="Cambria" w:cs="Calibri"/>
          <w:iCs/>
          <w:sz w:val="22"/>
          <w:szCs w:val="22"/>
          <w:lang w:val="el-GR"/>
        </w:rPr>
        <w:t xml:space="preserve">΄ 1956) </w:t>
      </w:r>
      <w:r w:rsidRPr="005D2B63">
        <w:rPr>
          <w:rFonts w:ascii="Cambria" w:hAnsi="Cambria" w:cs="Calibri"/>
          <w:i/>
          <w:iCs/>
          <w:sz w:val="22"/>
          <w:szCs w:val="22"/>
          <w:lang w:val="el-GR"/>
        </w:rPr>
        <w:t>«Καθορισμός «Ομάδων εργασιών» ανά κατηγορία έργων για τις δημόσιες συμβάσεις έργων του ν. 4412/2016»</w:t>
      </w:r>
      <w:r w:rsidRPr="005D2B63">
        <w:rPr>
          <w:rFonts w:ascii="Cambria" w:hAnsi="Cambria" w:cs="Calibri"/>
          <w:sz w:val="22"/>
          <w:szCs w:val="22"/>
          <w:lang w:val="el-GR"/>
        </w:rPr>
        <w:t>, η οποία έχει εφαρμογή σε όλα τα ως άνω έργα, προσδιορίζονται οι ομάδες εργασιών ανά κατηγορία έργων.</w:t>
      </w:r>
    </w:p>
    <w:p w14:paraId="7746E41B" w14:textId="77777777" w:rsidR="00CE1109" w:rsidRPr="009B469C" w:rsidRDefault="00CE1109" w:rsidP="009B469C">
      <w:pPr>
        <w:pStyle w:val="Standard"/>
        <w:jc w:val="both"/>
        <w:rPr>
          <w:rFonts w:ascii="Cambria" w:hAnsi="Cambria"/>
          <w:sz w:val="22"/>
          <w:lang w:val="el-GR"/>
        </w:rPr>
      </w:pPr>
    </w:p>
    <w:p w14:paraId="75A9EA20" w14:textId="77777777" w:rsidR="00CE1109" w:rsidRPr="00B93840" w:rsidRDefault="00CE1109" w:rsidP="00F57498">
      <w:pPr>
        <w:pStyle w:val="2"/>
      </w:pPr>
      <w:bookmarkStart w:id="44" w:name="_Toc220052561"/>
      <w:bookmarkStart w:id="45" w:name="_Toc237514121"/>
      <w:r w:rsidRPr="00B93840">
        <w:t>Άρθρο 12: Προθεσμία εκτέλεσης του έργου</w:t>
      </w:r>
      <w:bookmarkEnd w:id="44"/>
      <w:bookmarkEnd w:id="45"/>
    </w:p>
    <w:p w14:paraId="1287B375" w14:textId="77777777" w:rsidR="00CE1109" w:rsidRPr="009B469C" w:rsidRDefault="00CE1109" w:rsidP="009B469C">
      <w:pPr>
        <w:pStyle w:val="Standard"/>
        <w:jc w:val="both"/>
        <w:rPr>
          <w:rFonts w:ascii="Cambria" w:hAnsi="Cambria"/>
          <w:sz w:val="22"/>
          <w:lang w:val="el-GR"/>
        </w:rPr>
      </w:pPr>
    </w:p>
    <w:p w14:paraId="7AFC3D48" w14:textId="0361068A" w:rsidR="00CE1109" w:rsidRPr="00B8173D" w:rsidRDefault="00CE1109" w:rsidP="00CE1109">
      <w:pPr>
        <w:pStyle w:val="para-1"/>
        <w:ind w:left="0" w:firstLine="0"/>
        <w:rPr>
          <w:rFonts w:ascii="Cambria" w:hAnsi="Cambria" w:cs="Calibri"/>
          <w:szCs w:val="22"/>
          <w:lang w:val="el-GR"/>
        </w:rPr>
      </w:pPr>
      <w:r w:rsidRPr="005D2B63">
        <w:rPr>
          <w:rFonts w:ascii="Cambria" w:hAnsi="Cambria" w:cs="Calibri"/>
          <w:szCs w:val="22"/>
          <w:lang w:val="el-GR"/>
        </w:rPr>
        <w:t xml:space="preserve">Η συνολική προθεσμία εκτέλεσης του έργου, ορίζεται σε </w:t>
      </w:r>
      <w:r w:rsidR="00AC1884">
        <w:rPr>
          <w:rFonts w:ascii="Cambria" w:hAnsi="Cambria" w:cs="Calibri"/>
          <w:b/>
          <w:szCs w:val="22"/>
          <w:lang w:val="el-GR"/>
        </w:rPr>
        <w:t>δέκα (10)</w:t>
      </w:r>
      <w:r w:rsidR="00F22915">
        <w:rPr>
          <w:rFonts w:ascii="Cambria" w:hAnsi="Cambria" w:cs="Calibri"/>
          <w:b/>
          <w:szCs w:val="22"/>
          <w:lang w:val="el-GR"/>
        </w:rPr>
        <w:t xml:space="preserve"> μήνες</w:t>
      </w:r>
      <w:r w:rsidRPr="005D2B63">
        <w:rPr>
          <w:rFonts w:ascii="Cambria" w:hAnsi="Cambria" w:cs="Calibri"/>
          <w:szCs w:val="22"/>
          <w:lang w:val="el-GR"/>
        </w:rPr>
        <w:t xml:space="preserve"> από την ημέρα υπογραφής της σύμβασης</w:t>
      </w:r>
      <w:r w:rsidRPr="009B469C">
        <w:rPr>
          <w:rStyle w:val="ac"/>
        </w:rPr>
        <w:endnoteReference w:id="85"/>
      </w:r>
      <w:r w:rsidR="00B8173D" w:rsidRPr="00B9372F">
        <w:rPr>
          <w:rFonts w:ascii="Cambria" w:hAnsi="Cambria" w:cs="Calibri"/>
          <w:szCs w:val="22"/>
          <w:lang w:val="el-GR"/>
        </w:rPr>
        <w:t>.</w:t>
      </w:r>
      <w:r w:rsidR="00AC1884" w:rsidRPr="00AC1884">
        <w:rPr>
          <w:rFonts w:ascii="Cambria" w:hAnsi="Cambria" w:cs="Calibri"/>
          <w:szCs w:val="22"/>
          <w:lang w:val="el-GR"/>
        </w:rPr>
        <w:t>Στον ανωτέρω χρόνο περιλαμβάνεται ένας (1) μήνας για την παρακολούθηση και τον λειτουργικό έλεγχο του έργου.</w:t>
      </w:r>
    </w:p>
    <w:p w14:paraId="39C7F2AF" w14:textId="77777777" w:rsidR="00CE1109" w:rsidRPr="00B93840" w:rsidRDefault="00CE1109" w:rsidP="009B469C">
      <w:pPr>
        <w:pStyle w:val="para-1"/>
        <w:ind w:left="0" w:firstLine="0"/>
        <w:rPr>
          <w:rFonts w:ascii="Cambria" w:hAnsi="Cambria"/>
          <w:lang w:val="el-GR"/>
        </w:rPr>
      </w:pPr>
      <w:r w:rsidRPr="00B93840">
        <w:rPr>
          <w:rFonts w:ascii="Cambria" w:hAnsi="Cambria"/>
          <w:lang w:val="el-GR"/>
        </w:rPr>
        <w:t>Αναλυτικότερα στοιχεία για τις προθεσμίες  του έργου αναφέρονται στην Ε.Σ.Υ.</w:t>
      </w:r>
    </w:p>
    <w:p w14:paraId="46B60368" w14:textId="77777777" w:rsidR="00CE1109" w:rsidRPr="005D2B63" w:rsidRDefault="00CE1109" w:rsidP="009B469C">
      <w:pPr>
        <w:pStyle w:val="para-1"/>
        <w:tabs>
          <w:tab w:val="left" w:pos="2268"/>
        </w:tabs>
        <w:ind w:left="1134" w:hanging="1134"/>
        <w:rPr>
          <w:rFonts w:ascii="Cambria" w:hAnsi="Cambria" w:cs="Calibri"/>
          <w:szCs w:val="22"/>
          <w:lang w:val="el-GR"/>
        </w:rPr>
      </w:pPr>
    </w:p>
    <w:p w14:paraId="4FAD92D5" w14:textId="77777777" w:rsidR="00CE1109" w:rsidRPr="009B469C" w:rsidRDefault="00CE1109" w:rsidP="009B469C">
      <w:pPr>
        <w:pStyle w:val="1"/>
        <w:keepLines w:val="0"/>
        <w:numPr>
          <w:ilvl w:val="0"/>
          <w:numId w:val="3"/>
        </w:numPr>
        <w:tabs>
          <w:tab w:val="left" w:pos="1134"/>
        </w:tabs>
        <w:spacing w:before="0" w:after="0"/>
        <w:jc w:val="both"/>
        <w:rPr>
          <w:sz w:val="22"/>
          <w:lang w:val="el-GR"/>
        </w:rPr>
      </w:pPr>
    </w:p>
    <w:p w14:paraId="50E6DE5A" w14:textId="77777777" w:rsidR="00CE1109" w:rsidRPr="00B93840" w:rsidRDefault="00CE1109" w:rsidP="00F57498">
      <w:pPr>
        <w:pStyle w:val="2"/>
      </w:pPr>
      <w:bookmarkStart w:id="46" w:name="_Toc220052562"/>
      <w:bookmarkStart w:id="47" w:name="_Toc237514122"/>
      <w:r w:rsidRPr="00B93840">
        <w:t>Άρθρο 13: Διαδικασία σύναψης σύμβασης - Όροι υποβολής προσφορών</w:t>
      </w:r>
      <w:bookmarkEnd w:id="46"/>
      <w:bookmarkEnd w:id="47"/>
    </w:p>
    <w:p w14:paraId="43ED0EE4" w14:textId="77777777" w:rsidR="00CE1109" w:rsidRPr="009B469C" w:rsidRDefault="00CE1109" w:rsidP="00CE1109">
      <w:pPr>
        <w:pStyle w:val="16"/>
        <w:jc w:val="both"/>
        <w:rPr>
          <w:rFonts w:ascii="Cambria" w:hAnsi="Cambria"/>
          <w:sz w:val="22"/>
          <w:lang w:val="el-GR"/>
        </w:rPr>
      </w:pPr>
    </w:p>
    <w:p w14:paraId="786125C1" w14:textId="43C3FA9B" w:rsidR="00CE1109" w:rsidRPr="009B469C" w:rsidRDefault="00CE1109" w:rsidP="00CE1109">
      <w:pPr>
        <w:pStyle w:val="para-1"/>
        <w:ind w:left="1134" w:hanging="1134"/>
        <w:rPr>
          <w:rFonts w:ascii="Cambria" w:hAnsi="Cambria"/>
          <w:lang w:val="el-GR"/>
        </w:rPr>
      </w:pPr>
      <w:r w:rsidRPr="009B469C">
        <w:rPr>
          <w:rFonts w:ascii="Cambria" w:hAnsi="Cambria"/>
          <w:b/>
          <w:lang w:val="el-GR"/>
        </w:rPr>
        <w:t>13.1</w:t>
      </w:r>
      <w:r w:rsidRPr="009B469C">
        <w:rPr>
          <w:rFonts w:ascii="Cambria" w:hAnsi="Cambria"/>
          <w:lang w:val="el-GR"/>
        </w:rPr>
        <w:tab/>
        <w:t xml:space="preserve">Η επιλογή του </w:t>
      </w:r>
      <w:r w:rsidR="00885DD7" w:rsidRPr="00B9372F">
        <w:rPr>
          <w:rFonts w:ascii="Cambria" w:hAnsi="Cambria" w:cs="Calibri"/>
          <w:szCs w:val="22"/>
          <w:lang w:val="el-GR"/>
        </w:rPr>
        <w:t>α</w:t>
      </w:r>
      <w:r w:rsidRPr="005D2B63">
        <w:rPr>
          <w:rFonts w:ascii="Cambria" w:hAnsi="Cambria" w:cs="Calibri"/>
          <w:szCs w:val="22"/>
          <w:lang w:val="el-GR"/>
        </w:rPr>
        <w:t>ναδόχου</w:t>
      </w:r>
      <w:r w:rsidRPr="009B469C">
        <w:rPr>
          <w:rFonts w:ascii="Cambria" w:hAnsi="Cambria"/>
          <w:lang w:val="el-GR"/>
        </w:rPr>
        <w:t xml:space="preserve"> θα γίνει σύμφωνα με την «ανοικτή διαδικασία» του άρθρου 27 του ν. 4412/2016 και υπό τις προϋποθέσεις του νόμου αυτού.</w:t>
      </w:r>
    </w:p>
    <w:p w14:paraId="41F250A7" w14:textId="77777777" w:rsidR="00CE1109" w:rsidRPr="009B469C" w:rsidRDefault="00CE1109" w:rsidP="009B469C">
      <w:pPr>
        <w:pStyle w:val="para-1"/>
        <w:tabs>
          <w:tab w:val="left" w:pos="2410"/>
          <w:tab w:val="left" w:pos="2722"/>
          <w:tab w:val="left" w:pos="3289"/>
          <w:tab w:val="left" w:pos="3856"/>
          <w:tab w:val="left" w:pos="4423"/>
        </w:tabs>
        <w:ind w:left="1134" w:hanging="1134"/>
        <w:rPr>
          <w:rFonts w:ascii="Cambria" w:hAnsi="Cambria"/>
          <w:b/>
          <w:lang w:val="el-GR"/>
        </w:rPr>
      </w:pPr>
      <w:r w:rsidRPr="009B469C">
        <w:rPr>
          <w:rFonts w:ascii="Cambria" w:hAnsi="Cambria"/>
          <w:lang w:val="el-GR"/>
        </w:rPr>
        <w:t xml:space="preserve"> </w:t>
      </w:r>
    </w:p>
    <w:p w14:paraId="080CF41B" w14:textId="3A554B79" w:rsidR="00CE1109" w:rsidRPr="005D2B63" w:rsidRDefault="00CE1109" w:rsidP="009B469C">
      <w:pPr>
        <w:pStyle w:val="para-1"/>
        <w:tabs>
          <w:tab w:val="left" w:pos="2410"/>
          <w:tab w:val="left" w:pos="2722"/>
          <w:tab w:val="left" w:pos="3289"/>
          <w:tab w:val="left" w:pos="3856"/>
          <w:tab w:val="left" w:pos="4423"/>
        </w:tabs>
        <w:ind w:left="1134" w:hanging="1134"/>
        <w:rPr>
          <w:rFonts w:ascii="Cambria" w:hAnsi="Cambria" w:cs="Cambria"/>
          <w:b/>
          <w:kern w:val="2"/>
          <w:szCs w:val="22"/>
          <w:lang w:val="el-GR"/>
        </w:rPr>
      </w:pPr>
      <w:r w:rsidRPr="009B469C">
        <w:rPr>
          <w:rFonts w:ascii="Cambria" w:hAnsi="Cambria"/>
          <w:b/>
          <w:lang w:val="el-GR"/>
        </w:rPr>
        <w:t>13.2</w:t>
      </w:r>
      <w:r w:rsidRPr="009B469C">
        <w:rPr>
          <w:rFonts w:ascii="Cambria" w:hAnsi="Cambria"/>
          <w:lang w:val="el-GR"/>
        </w:rPr>
        <w:tab/>
        <w:t xml:space="preserve">Η οικονομική προσφορά των διαγωνιζομένων θα συνταχθεί και υποβληθεί σύμφωνα με τα οριζόμενα στο άρθρο 95 παρ. 2.(α) του ν. 4412/2016 </w:t>
      </w:r>
      <w:r w:rsidRPr="0090330A">
        <w:rPr>
          <w:rFonts w:ascii="Cambria" w:hAnsi="Cambria" w:cs="Cambria"/>
          <w:kern w:val="2"/>
          <w:szCs w:val="22"/>
          <w:lang w:val="el-GR"/>
        </w:rPr>
        <w:t xml:space="preserve">καθώς και στην παρ. 3.5 περ. γ έως </w:t>
      </w:r>
      <w:proofErr w:type="spellStart"/>
      <w:r w:rsidRPr="0090330A">
        <w:rPr>
          <w:rFonts w:ascii="Cambria" w:hAnsi="Cambria" w:cs="Cambria"/>
          <w:kern w:val="2"/>
          <w:szCs w:val="22"/>
          <w:lang w:val="el-GR"/>
        </w:rPr>
        <w:t>στ</w:t>
      </w:r>
      <w:proofErr w:type="spellEnd"/>
      <w:r w:rsidRPr="0090330A">
        <w:rPr>
          <w:rFonts w:ascii="Cambria" w:hAnsi="Cambria" w:cs="Cambria"/>
          <w:kern w:val="2"/>
          <w:szCs w:val="22"/>
          <w:lang w:val="el-GR"/>
        </w:rPr>
        <w:t xml:space="preserve"> της παρούσας.</w:t>
      </w:r>
      <w:r w:rsidRPr="005D2B63">
        <w:rPr>
          <w:rFonts w:ascii="Cambria" w:hAnsi="Cambria" w:cs="Cambria"/>
          <w:kern w:val="2"/>
          <w:szCs w:val="22"/>
          <w:lang w:val="el-GR"/>
        </w:rPr>
        <w:t xml:space="preserve"> </w:t>
      </w:r>
    </w:p>
    <w:p w14:paraId="73FD76B0" w14:textId="753D2AAF"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b/>
          <w:lang w:val="el-GR"/>
        </w:rPr>
      </w:pPr>
    </w:p>
    <w:p w14:paraId="5DBF37B2" w14:textId="469B7196"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r w:rsidRPr="009B469C">
        <w:rPr>
          <w:rFonts w:ascii="Cambria" w:hAnsi="Cambria"/>
          <w:b/>
          <w:lang w:val="el-GR"/>
        </w:rPr>
        <w:t xml:space="preserve">13.3 </w:t>
      </w:r>
      <w:r w:rsidRPr="009B469C">
        <w:rPr>
          <w:rFonts w:ascii="Cambria" w:hAnsi="Cambria"/>
          <w:b/>
          <w:lang w:val="el-GR"/>
        </w:rPr>
        <w:tab/>
      </w:r>
      <w:r w:rsidRPr="009B469C">
        <w:rPr>
          <w:rFonts w:ascii="Cambria" w:hAnsi="Cambria"/>
          <w:lang w:val="el-GR"/>
        </w:rPr>
        <w:t xml:space="preserve">Κάθε προσφέρων μπορεί να υποβάλει μόνο μία προσφορά </w:t>
      </w:r>
      <w:r w:rsidRPr="009B469C">
        <w:rPr>
          <w:rStyle w:val="ab"/>
        </w:rPr>
        <w:endnoteReference w:id="86"/>
      </w:r>
      <w:r w:rsidR="00B8173D" w:rsidRPr="00B9372F">
        <w:rPr>
          <w:rFonts w:ascii="Cambria" w:hAnsi="Cambria" w:cs="Calibri"/>
          <w:szCs w:val="22"/>
          <w:lang w:val="el-GR"/>
        </w:rPr>
        <w:t>.</w:t>
      </w:r>
    </w:p>
    <w:p w14:paraId="0BC887F3"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b/>
          <w:lang w:val="el-GR"/>
        </w:rPr>
      </w:pPr>
      <w:r w:rsidRPr="009B469C">
        <w:rPr>
          <w:rFonts w:ascii="Cambria" w:hAnsi="Cambria"/>
          <w:lang w:val="el-GR"/>
        </w:rPr>
        <w:tab/>
      </w:r>
    </w:p>
    <w:p w14:paraId="2714386A" w14:textId="546164A1"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r w:rsidRPr="009B469C">
        <w:rPr>
          <w:rFonts w:ascii="Cambria" w:hAnsi="Cambria"/>
          <w:b/>
          <w:lang w:val="el-GR"/>
        </w:rPr>
        <w:t xml:space="preserve">13.4 </w:t>
      </w:r>
      <w:r w:rsidRPr="009B469C">
        <w:rPr>
          <w:rFonts w:ascii="Cambria" w:hAnsi="Cambria"/>
          <w:b/>
          <w:lang w:val="el-GR"/>
        </w:rPr>
        <w:tab/>
      </w:r>
      <w:r w:rsidRPr="005D2B63">
        <w:rPr>
          <w:rFonts w:ascii="Cambria" w:hAnsi="Cambria" w:cs="Calibri"/>
          <w:szCs w:val="22"/>
          <w:lang w:val="el-GR"/>
        </w:rPr>
        <w:t>Δεν επιτρέπεται η υποβολή ε</w:t>
      </w:r>
      <w:r w:rsidRPr="009B469C">
        <w:rPr>
          <w:rFonts w:ascii="Cambria" w:hAnsi="Cambria"/>
          <w:lang w:val="el-GR"/>
        </w:rPr>
        <w:t>ναλλακτι</w:t>
      </w:r>
      <w:r w:rsidRPr="005D2B63">
        <w:rPr>
          <w:rFonts w:ascii="Cambria" w:hAnsi="Cambria" w:cs="Calibri"/>
          <w:szCs w:val="22"/>
          <w:lang w:val="el-GR"/>
        </w:rPr>
        <w:t>κών</w:t>
      </w:r>
      <w:r w:rsidRPr="009B469C">
        <w:rPr>
          <w:rFonts w:ascii="Cambria" w:hAnsi="Cambria"/>
          <w:lang w:val="el-GR"/>
        </w:rPr>
        <w:t xml:space="preserve"> προσφορ</w:t>
      </w:r>
      <w:r w:rsidRPr="005D2B63">
        <w:rPr>
          <w:rFonts w:ascii="Cambria" w:hAnsi="Cambria" w:cs="Calibri"/>
          <w:szCs w:val="22"/>
          <w:lang w:val="el-GR"/>
        </w:rPr>
        <w:t xml:space="preserve">ών </w:t>
      </w:r>
      <w:r w:rsidRPr="009B469C">
        <w:rPr>
          <w:rStyle w:val="WW-FootnoteReference"/>
        </w:rPr>
        <w:endnoteReference w:id="87"/>
      </w:r>
      <w:r w:rsidR="00B8173D" w:rsidRPr="00B9372F">
        <w:rPr>
          <w:rFonts w:ascii="Cambria" w:hAnsi="Cambria" w:cs="Calibri"/>
          <w:szCs w:val="22"/>
          <w:lang w:val="el-GR"/>
        </w:rPr>
        <w:t>.</w:t>
      </w:r>
    </w:p>
    <w:p w14:paraId="4DC50AC1"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p>
    <w:p w14:paraId="1B3A7C8F"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r w:rsidRPr="009B469C">
        <w:rPr>
          <w:rFonts w:ascii="Cambria" w:hAnsi="Cambria"/>
          <w:b/>
          <w:lang w:val="el-GR"/>
        </w:rPr>
        <w:t>13.5</w:t>
      </w:r>
      <w:r w:rsidRPr="009B469C">
        <w:rPr>
          <w:rFonts w:ascii="Cambria" w:hAnsi="Cambria"/>
          <w:lang w:val="el-GR"/>
        </w:rPr>
        <w:tab/>
        <w:t>Δε γίνονται δεκτές προσφορές για μέρος του αντικειμένου της σύμβασης.</w:t>
      </w:r>
    </w:p>
    <w:p w14:paraId="2DC949C0"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p>
    <w:p w14:paraId="1E1F0F63"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p>
    <w:p w14:paraId="289E0B21" w14:textId="77777777" w:rsidR="00CE1109" w:rsidRPr="005D2B63" w:rsidRDefault="00CE1109" w:rsidP="00CE1109">
      <w:pPr>
        <w:pStyle w:val="para-1"/>
        <w:tabs>
          <w:tab w:val="left" w:pos="1100"/>
          <w:tab w:val="left" w:pos="1588"/>
          <w:tab w:val="left" w:pos="2155"/>
          <w:tab w:val="left" w:pos="2722"/>
          <w:tab w:val="left" w:pos="3289"/>
        </w:tabs>
        <w:ind w:left="0" w:firstLine="0"/>
        <w:rPr>
          <w:rFonts w:ascii="Cambria" w:hAnsi="Cambria" w:cs="Calibri"/>
          <w:i/>
          <w:iCs/>
          <w:szCs w:val="22"/>
          <w:lang w:val="el-GR"/>
        </w:rPr>
      </w:pPr>
    </w:p>
    <w:p w14:paraId="521DB360" w14:textId="77777777" w:rsidR="00CE1109" w:rsidRPr="00B93840" w:rsidRDefault="00CE1109" w:rsidP="00F57498">
      <w:pPr>
        <w:pStyle w:val="2"/>
      </w:pPr>
      <w:bookmarkStart w:id="48" w:name="_Toc220052563"/>
      <w:bookmarkStart w:id="49" w:name="_Toc237514123"/>
      <w:r w:rsidRPr="00B93840">
        <w:t>Άρθρο 14: Κριτήριο Ανάθεσης</w:t>
      </w:r>
      <w:bookmarkEnd w:id="48"/>
      <w:bookmarkEnd w:id="49"/>
    </w:p>
    <w:p w14:paraId="5877412A" w14:textId="77777777" w:rsidR="00CE1109" w:rsidRPr="005D2B63" w:rsidRDefault="00CE1109" w:rsidP="009B469C">
      <w:pPr>
        <w:pStyle w:val="Standard"/>
        <w:jc w:val="both"/>
        <w:rPr>
          <w:rFonts w:ascii="Cambria" w:hAnsi="Cambria" w:cs="Calibri"/>
          <w:sz w:val="22"/>
          <w:szCs w:val="22"/>
        </w:rPr>
      </w:pPr>
    </w:p>
    <w:p w14:paraId="720BD98C" w14:textId="77777777" w:rsidR="00CE1109" w:rsidRPr="005D2B63" w:rsidRDefault="00CE1109" w:rsidP="009B469C">
      <w:pPr>
        <w:pStyle w:val="para-1"/>
        <w:tabs>
          <w:tab w:val="left" w:pos="1600"/>
          <w:tab w:val="left" w:pos="2155"/>
          <w:tab w:val="left" w:pos="2722"/>
          <w:tab w:val="left" w:pos="3289"/>
        </w:tabs>
        <w:ind w:left="0" w:firstLine="0"/>
        <w:rPr>
          <w:rFonts w:ascii="Cambria" w:hAnsi="Cambria" w:cs="Calibri"/>
          <w:szCs w:val="22"/>
          <w:lang w:val="el-GR"/>
        </w:rPr>
      </w:pPr>
      <w:r w:rsidRPr="009B469C">
        <w:rPr>
          <w:rFonts w:ascii="Cambria" w:hAnsi="Cambria"/>
          <w:lang w:val="el-GR"/>
        </w:rPr>
        <w:t>Κριτήριο για την ανάθεση της σύμβασης είναι η πλέον συμφέρουσα από οικονομική άποψη προσφορά μόνο βάσει τιμής (χαμηλότερη τιμή).</w:t>
      </w:r>
    </w:p>
    <w:p w14:paraId="4BA5C246" w14:textId="77777777" w:rsidR="00CE1109" w:rsidRPr="005D2B63" w:rsidRDefault="00CE1109" w:rsidP="009B469C">
      <w:pPr>
        <w:pStyle w:val="para-1"/>
        <w:tabs>
          <w:tab w:val="left" w:pos="1600"/>
          <w:tab w:val="left" w:pos="2155"/>
          <w:tab w:val="left" w:pos="2722"/>
          <w:tab w:val="left" w:pos="3289"/>
        </w:tabs>
        <w:ind w:left="0" w:firstLine="0"/>
        <w:rPr>
          <w:rFonts w:ascii="Cambria" w:hAnsi="Cambria" w:cs="Calibri"/>
          <w:szCs w:val="22"/>
          <w:lang w:val="el-GR"/>
        </w:rPr>
      </w:pPr>
    </w:p>
    <w:p w14:paraId="311ADF5B" w14:textId="77777777" w:rsidR="00CE1109" w:rsidRPr="009B469C" w:rsidRDefault="00CE1109" w:rsidP="009B469C">
      <w:pPr>
        <w:pStyle w:val="para-1"/>
        <w:tabs>
          <w:tab w:val="left" w:pos="2621"/>
        </w:tabs>
        <w:rPr>
          <w:rFonts w:ascii="Cambria" w:hAnsi="Cambria"/>
          <w:lang w:val="el-GR"/>
        </w:rPr>
      </w:pPr>
    </w:p>
    <w:p w14:paraId="6EF77D6C" w14:textId="375E45DC" w:rsidR="00CE1109" w:rsidRPr="00B93840" w:rsidRDefault="00CE1109" w:rsidP="00F57498">
      <w:pPr>
        <w:pStyle w:val="2"/>
        <w:rPr>
          <w:u w:val="single"/>
        </w:rPr>
      </w:pPr>
      <w:bookmarkStart w:id="50" w:name="_Toc220052564"/>
      <w:bookmarkStart w:id="51" w:name="_Toc237514124"/>
      <w:r w:rsidRPr="00B93840">
        <w:t>Άρθρο 15: Εγγύηση συμμετοχής</w:t>
      </w:r>
      <w:bookmarkEnd w:id="50"/>
      <w:bookmarkEnd w:id="51"/>
    </w:p>
    <w:p w14:paraId="2793907F" w14:textId="77777777" w:rsidR="00CE1109" w:rsidRPr="005D2B63" w:rsidRDefault="00CE1109" w:rsidP="009B469C">
      <w:pPr>
        <w:pStyle w:val="para-2"/>
        <w:tabs>
          <w:tab w:val="left" w:pos="2268"/>
          <w:tab w:val="left" w:pos="3289"/>
          <w:tab w:val="left" w:pos="3856"/>
          <w:tab w:val="left" w:pos="4423"/>
        </w:tabs>
        <w:ind w:left="1134" w:hanging="1134"/>
        <w:rPr>
          <w:rFonts w:ascii="Cambria" w:hAnsi="Cambria" w:cs="Calibri"/>
          <w:szCs w:val="22"/>
          <w:u w:val="single"/>
        </w:rPr>
      </w:pPr>
    </w:p>
    <w:p w14:paraId="631B2024" w14:textId="082FAB9E" w:rsidR="00CE1109" w:rsidRPr="004850B4" w:rsidRDefault="00CE1109" w:rsidP="00CE1109">
      <w:pPr>
        <w:pStyle w:val="para-1"/>
        <w:ind w:left="1134" w:hanging="1134"/>
        <w:rPr>
          <w:rFonts w:ascii="Cambria" w:hAnsi="Cambria" w:cs="Calibri"/>
          <w:b/>
          <w:bCs/>
          <w:color w:val="0070C0"/>
          <w:szCs w:val="22"/>
          <w:lang w:val="el-GR"/>
        </w:rPr>
      </w:pPr>
      <w:r w:rsidRPr="009B469C">
        <w:rPr>
          <w:rFonts w:ascii="Cambria" w:hAnsi="Cambria"/>
          <w:b/>
          <w:lang w:val="el-GR"/>
        </w:rPr>
        <w:t>15.1</w:t>
      </w:r>
      <w:r w:rsidRPr="009B469C">
        <w:rPr>
          <w:rFonts w:ascii="Cambria" w:hAnsi="Cambria"/>
          <w:lang w:val="el-GR"/>
        </w:rPr>
        <w:tab/>
      </w:r>
      <w:r w:rsidRPr="005D2B63">
        <w:rPr>
          <w:rFonts w:ascii="Cambria" w:hAnsi="Cambria" w:cs="Calibri"/>
          <w:szCs w:val="22"/>
          <w:lang w:val="el-GR"/>
        </w:rPr>
        <w:t>Για τη συμμετοχή στον διαγωνισμό απαιτείται η κατάθεση από τους συμμετέχοντες οικονομικούς φορείς, κατά τους όρους της παρ. 1 του άρθρου 72</w:t>
      </w:r>
      <w:r w:rsidRPr="009B469C">
        <w:rPr>
          <w:rStyle w:val="ab"/>
          <w:lang w:val="el-GR"/>
        </w:rPr>
        <w:t xml:space="preserve"> </w:t>
      </w:r>
      <w:r w:rsidRPr="005D2B63">
        <w:rPr>
          <w:rFonts w:ascii="Cambria" w:hAnsi="Cambria" w:cs="Calibri"/>
          <w:szCs w:val="22"/>
          <w:lang w:val="el-GR"/>
        </w:rPr>
        <w:t xml:space="preserve">του ν. 4412/2016, εγγυητικής επιστολής συμμετοχής, που ανέρχεται στο ποσό των </w:t>
      </w:r>
      <w:r w:rsidR="00AC1884" w:rsidRPr="00AC1884">
        <w:rPr>
          <w:rFonts w:ascii="Cambria" w:hAnsi="Cambria" w:cs="Calibri"/>
          <w:szCs w:val="22"/>
          <w:lang w:val="el-GR"/>
        </w:rPr>
        <w:t>40.000 (σαράντα χιλιάδων</w:t>
      </w:r>
      <w:r w:rsidR="00AC1884">
        <w:rPr>
          <w:rFonts w:ascii="Cambria" w:hAnsi="Cambria" w:cs="Calibri"/>
          <w:szCs w:val="22"/>
          <w:lang w:val="el-GR"/>
        </w:rPr>
        <w:t>)</w:t>
      </w:r>
      <w:r w:rsidRPr="005D2B63">
        <w:rPr>
          <w:rFonts w:ascii="Cambria" w:hAnsi="Cambria" w:cs="Calibri"/>
          <w:szCs w:val="22"/>
          <w:lang w:val="el-GR"/>
        </w:rPr>
        <w:t xml:space="preserve"> ευρώ</w:t>
      </w:r>
      <w:r w:rsidRPr="009B469C">
        <w:rPr>
          <w:rStyle w:val="WW-FootnoteReference"/>
        </w:rPr>
        <w:endnoteReference w:id="88"/>
      </w:r>
      <w:r w:rsidRPr="005D2B63">
        <w:rPr>
          <w:rFonts w:ascii="Cambria" w:hAnsi="Cambria" w:cs="Calibri"/>
          <w:szCs w:val="22"/>
          <w:lang w:val="el-GR"/>
        </w:rPr>
        <w:t>.</w:t>
      </w:r>
      <w:r w:rsidRPr="005D2B63">
        <w:rPr>
          <w:rFonts w:ascii="Cambria" w:hAnsi="Cambria" w:cs="Calibri"/>
          <w:b/>
          <w:bCs/>
          <w:szCs w:val="22"/>
          <w:lang w:val="el-GR"/>
        </w:rPr>
        <w:t xml:space="preserve"> </w:t>
      </w:r>
    </w:p>
    <w:p w14:paraId="22ACF446" w14:textId="77777777" w:rsidR="00CE1109" w:rsidRPr="00B93840" w:rsidRDefault="00CE1109" w:rsidP="009B469C">
      <w:pPr>
        <w:pStyle w:val="para-1"/>
        <w:ind w:left="1134" w:hanging="1134"/>
        <w:rPr>
          <w:rFonts w:ascii="Cambria" w:hAnsi="Cambria"/>
          <w:lang w:val="el-GR"/>
        </w:rPr>
      </w:pPr>
    </w:p>
    <w:p w14:paraId="6023EA2F" w14:textId="77777777" w:rsidR="00CE1109" w:rsidRPr="00B93840" w:rsidRDefault="00CE1109" w:rsidP="009B469C">
      <w:pPr>
        <w:pStyle w:val="para-1"/>
        <w:ind w:left="1134" w:hanging="1134"/>
        <w:rPr>
          <w:rFonts w:ascii="Cambria" w:hAnsi="Cambria"/>
          <w:b/>
          <w:lang w:val="el-GR"/>
        </w:rPr>
      </w:pPr>
      <w:r w:rsidRPr="00B93840">
        <w:rPr>
          <w:rFonts w:ascii="Cambria" w:hAnsi="Cambria"/>
          <w:lang w:val="el-GR"/>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9B469C">
        <w:rPr>
          <w:rFonts w:ascii="Cambria" w:hAnsi="Cambria"/>
          <w:b/>
          <w:spacing w:val="0"/>
          <w:lang w:val="el-GR"/>
        </w:rPr>
        <w:t>.</w:t>
      </w:r>
    </w:p>
    <w:p w14:paraId="5CDBF539" w14:textId="77777777" w:rsidR="00CE1109" w:rsidRPr="005D2B63" w:rsidRDefault="00CE1109" w:rsidP="009B469C">
      <w:pPr>
        <w:pStyle w:val="Standard"/>
        <w:ind w:left="1134" w:hanging="1134"/>
        <w:jc w:val="both"/>
        <w:rPr>
          <w:rFonts w:ascii="Cambria" w:hAnsi="Cambria" w:cs="Calibri"/>
          <w:b/>
          <w:sz w:val="22"/>
          <w:szCs w:val="22"/>
          <w:lang w:val="el-GR"/>
        </w:rPr>
      </w:pPr>
      <w:r w:rsidRPr="005D2B63">
        <w:rPr>
          <w:rFonts w:ascii="Cambria" w:hAnsi="Cambria" w:cs="Calibri"/>
          <w:b/>
          <w:sz w:val="22"/>
          <w:szCs w:val="22"/>
          <w:lang w:val="el-GR"/>
        </w:rPr>
        <w:tab/>
      </w:r>
    </w:p>
    <w:p w14:paraId="7D5B77FA" w14:textId="1B6CBE37" w:rsidR="00CE1109" w:rsidRPr="00B93840" w:rsidRDefault="00CE1109" w:rsidP="009B469C">
      <w:pPr>
        <w:pStyle w:val="para-1"/>
        <w:ind w:left="1134" w:hanging="1134"/>
        <w:rPr>
          <w:rFonts w:ascii="Cambria" w:hAnsi="Cambria"/>
          <w:lang w:val="el-GR"/>
        </w:rPr>
      </w:pPr>
      <w:r w:rsidRPr="00B93840">
        <w:rPr>
          <w:rFonts w:ascii="Cambria" w:hAnsi="Cambria"/>
          <w:b/>
          <w:lang w:val="el-GR"/>
        </w:rPr>
        <w:t>15.2</w:t>
      </w:r>
      <w:r w:rsidRPr="00B93840">
        <w:rPr>
          <w:rFonts w:ascii="Cambria" w:hAnsi="Cambria"/>
          <w:lang w:val="el-GR"/>
        </w:rPr>
        <w:tab/>
        <w:t>Οι εγγυητικές επιστολές συμμετοχής περιλαμβάνουν, σύμφωνα με το άρθρο 72 παρ. 12 του ν. 4412/2016, κατ’ ελάχιστον</w:t>
      </w:r>
      <w:r w:rsidR="00B8173D" w:rsidRPr="00B9372F">
        <w:rPr>
          <w:rFonts w:ascii="Cambria" w:hAnsi="Cambria" w:cs="Calibri"/>
          <w:szCs w:val="22"/>
          <w:lang w:val="el-GR"/>
        </w:rPr>
        <w:t>,</w:t>
      </w:r>
      <w:r w:rsidRPr="00B93840">
        <w:rPr>
          <w:rFonts w:ascii="Cambria" w:hAnsi="Cambria"/>
          <w:lang w:val="el-GR"/>
        </w:rPr>
        <w:t xml:space="preserve"> τα ακόλουθα στοιχεία:</w:t>
      </w:r>
    </w:p>
    <w:p w14:paraId="39169DB8"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α) την ημερομηνία έκδοσης,</w:t>
      </w:r>
    </w:p>
    <w:p w14:paraId="33AD64E6"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β) τον εκδότη,</w:t>
      </w:r>
    </w:p>
    <w:p w14:paraId="1E04A938" w14:textId="73E22E11" w:rsidR="00CE1109" w:rsidRPr="00B93840" w:rsidRDefault="00CE1109" w:rsidP="009B469C">
      <w:pPr>
        <w:pStyle w:val="para-1"/>
        <w:ind w:left="1134" w:hanging="1134"/>
        <w:rPr>
          <w:rFonts w:ascii="Cambria" w:hAnsi="Cambria"/>
          <w:lang w:val="el-GR"/>
        </w:rPr>
      </w:pPr>
      <w:r w:rsidRPr="00B93840">
        <w:rPr>
          <w:rFonts w:ascii="Cambria" w:hAnsi="Cambria"/>
          <w:lang w:val="el-GR"/>
        </w:rPr>
        <w:tab/>
        <w:t xml:space="preserve">γ) την αναθέτουσα αρχή ή τον κύριο του έργου ή </w:t>
      </w:r>
      <w:r w:rsidRPr="005D2B63">
        <w:rPr>
          <w:rFonts w:ascii="Cambria" w:hAnsi="Cambria" w:cs="Calibri"/>
          <w:szCs w:val="22"/>
          <w:lang w:val="el-GR"/>
        </w:rPr>
        <w:t>το</w:t>
      </w:r>
      <w:r w:rsidR="00B8173D" w:rsidRPr="00B9372F">
        <w:rPr>
          <w:rFonts w:ascii="Cambria" w:hAnsi="Cambria" w:cs="Calibri"/>
          <w:szCs w:val="22"/>
          <w:lang w:val="el-GR"/>
        </w:rPr>
        <w:t>ν</w:t>
      </w:r>
      <w:r w:rsidRPr="00B93840">
        <w:rPr>
          <w:rFonts w:ascii="Cambria" w:hAnsi="Cambria"/>
          <w:lang w:val="el-GR"/>
        </w:rPr>
        <w:t xml:space="preserve"> φορέα κατασκευής του έργου</w:t>
      </w:r>
      <w:r w:rsidR="00AC1884">
        <w:rPr>
          <w:rFonts w:ascii="Cambria" w:hAnsi="Cambria"/>
          <w:lang w:val="el-GR"/>
        </w:rPr>
        <w:t xml:space="preserve"> Δήμο Νοτίου Πηλίου</w:t>
      </w:r>
      <w:r w:rsidRPr="00B93840">
        <w:rPr>
          <w:rFonts w:ascii="Cambria" w:hAnsi="Cambria"/>
          <w:lang w:val="el-GR"/>
        </w:rPr>
        <w:t>,  προς τον οποίο απευθύνονται,</w:t>
      </w:r>
    </w:p>
    <w:p w14:paraId="33DC7EC5"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δ) τον αριθμό της εγγύησης,</w:t>
      </w:r>
    </w:p>
    <w:p w14:paraId="2CF8129A"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ε) το ποσό που καλύπτει η εγγύηση,</w:t>
      </w:r>
    </w:p>
    <w:p w14:paraId="43EE58EA"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r>
      <w:proofErr w:type="spellStart"/>
      <w:r w:rsidRPr="00B93840">
        <w:rPr>
          <w:rFonts w:ascii="Cambria" w:hAnsi="Cambria"/>
          <w:lang w:val="el-GR"/>
        </w:rPr>
        <w:t>στ</w:t>
      </w:r>
      <w:proofErr w:type="spellEnd"/>
      <w:r w:rsidRPr="00B93840">
        <w:rPr>
          <w:rFonts w:ascii="Cambria" w:hAnsi="Cambria"/>
          <w:lang w:val="el-GR"/>
        </w:rPr>
        <w:t>)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14:paraId="29D5E0FA" w14:textId="78A37819" w:rsidR="00CE1109" w:rsidRPr="00B93840" w:rsidRDefault="00CE1109" w:rsidP="009B469C">
      <w:pPr>
        <w:pStyle w:val="para-1"/>
        <w:ind w:left="1134" w:firstLine="0"/>
        <w:rPr>
          <w:rFonts w:ascii="Cambria" w:hAnsi="Cambria"/>
          <w:lang w:val="el-GR"/>
        </w:rPr>
      </w:pPr>
      <w:r w:rsidRPr="00B93840">
        <w:rPr>
          <w:rFonts w:ascii="Cambria" w:hAnsi="Cambria"/>
          <w:lang w:val="el-GR"/>
        </w:rPr>
        <w:t xml:space="preserve">ζ) τον όρο ότι η εγγύηση παρέχεται ανέκκλητα και ανεπιφύλακτα, ο δε εκδότης παραιτείται του δικαιώματος της διαιρέσεως και της </w:t>
      </w:r>
      <w:proofErr w:type="spellStart"/>
      <w:r w:rsidRPr="00B93840">
        <w:rPr>
          <w:rFonts w:ascii="Cambria" w:hAnsi="Cambria"/>
          <w:lang w:val="el-GR"/>
        </w:rPr>
        <w:t>διζήσεως</w:t>
      </w:r>
      <w:proofErr w:type="spellEnd"/>
      <w:r w:rsidRPr="00B93840">
        <w:rPr>
          <w:rFonts w:ascii="Cambria" w:hAnsi="Cambria"/>
          <w:lang w:val="el-GR"/>
        </w:rPr>
        <w:t xml:space="preserve"> (δεν εφαρμόζεται για τις εγγυήσεις που παρέχονται με γραμμάτιο του Ταμείου Παρακαταθηκών και Δανείων)</w:t>
      </w:r>
      <w:bookmarkStart w:id="52" w:name="_Hlk219973417"/>
      <w:r>
        <w:rPr>
          <w:rStyle w:val="af"/>
          <w:rFonts w:ascii="Cambria" w:hAnsi="Cambria" w:cs="Calibri"/>
          <w:szCs w:val="22"/>
          <w:lang w:val="el-GR"/>
        </w:rPr>
        <w:endnoteReference w:id="89"/>
      </w:r>
      <w:r w:rsidRPr="005D2B63">
        <w:rPr>
          <w:rFonts w:ascii="Cambria" w:hAnsi="Cambria" w:cs="Calibri"/>
          <w:szCs w:val="22"/>
          <w:lang w:val="el-GR"/>
        </w:rPr>
        <w:t>.</w:t>
      </w:r>
      <w:bookmarkEnd w:id="52"/>
    </w:p>
    <w:p w14:paraId="0D2493BE" w14:textId="589B89C1" w:rsidR="00CE1109" w:rsidRPr="00B93840" w:rsidRDefault="00CE1109" w:rsidP="009B469C">
      <w:pPr>
        <w:pStyle w:val="para-1"/>
        <w:ind w:left="1134" w:hanging="1134"/>
        <w:rPr>
          <w:rFonts w:ascii="Cambria" w:hAnsi="Cambria"/>
          <w:lang w:val="el-GR"/>
        </w:rPr>
      </w:pPr>
      <w:r w:rsidRPr="00B93840">
        <w:rPr>
          <w:rFonts w:ascii="Cambria" w:hAnsi="Cambria"/>
          <w:lang w:val="el-GR"/>
        </w:rPr>
        <w:tab/>
        <w:t>η) τα στοιχεία της διακήρυξης (αριθμός, έτος, τίτλος έργου) και την  καταληκτική ημερομηνία υποβολής προσφορών,</w:t>
      </w:r>
    </w:p>
    <w:p w14:paraId="4F4486FC"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θ) την ημερομηνία λήξης ή τον χρόνο ισχύος της εγγύησης,</w:t>
      </w:r>
    </w:p>
    <w:p w14:paraId="12FB5CC6"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14:paraId="6177CB3D" w14:textId="77777777" w:rsidR="00CE1109" w:rsidRPr="00B93840" w:rsidRDefault="00CE1109" w:rsidP="009B469C">
      <w:pPr>
        <w:pStyle w:val="para-1"/>
        <w:ind w:left="1134" w:hanging="1134"/>
        <w:rPr>
          <w:rFonts w:ascii="Cambria" w:hAnsi="Cambria"/>
          <w:lang w:val="el-GR"/>
        </w:rPr>
      </w:pPr>
    </w:p>
    <w:p w14:paraId="4BBCBB93" w14:textId="73C6F68C" w:rsidR="00CE1109" w:rsidRPr="00B93840" w:rsidRDefault="00CE1109" w:rsidP="009B469C">
      <w:pPr>
        <w:pStyle w:val="para-1"/>
        <w:tabs>
          <w:tab w:val="left" w:pos="2268"/>
          <w:tab w:val="left" w:pos="2552"/>
          <w:tab w:val="left" w:pos="2722"/>
          <w:tab w:val="left" w:pos="3289"/>
          <w:tab w:val="left" w:pos="3856"/>
          <w:tab w:val="left" w:pos="4423"/>
        </w:tabs>
        <w:ind w:left="1134" w:hanging="1134"/>
        <w:rPr>
          <w:rFonts w:ascii="Cambria" w:hAnsi="Cambria"/>
          <w:lang w:val="el-GR"/>
        </w:rPr>
      </w:pPr>
      <w:r w:rsidRPr="00B93840">
        <w:rPr>
          <w:rFonts w:ascii="Cambria" w:hAnsi="Cambria"/>
          <w:b/>
          <w:lang w:val="el-GR"/>
        </w:rPr>
        <w:t>15.3</w:t>
      </w:r>
      <w:r w:rsidRPr="00B93840">
        <w:rPr>
          <w:rFonts w:ascii="Cambria" w:hAnsi="Cambria"/>
          <w:b/>
          <w:lang w:val="el-GR"/>
        </w:rPr>
        <w:tab/>
      </w:r>
      <w:r w:rsidRPr="00B93840">
        <w:rPr>
          <w:rFonts w:ascii="Cambria" w:hAnsi="Cambria"/>
          <w:lang w:val="el-GR"/>
        </w:rPr>
        <w:t xml:space="preserve">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w:t>
      </w:r>
      <w:r w:rsidR="00FE3BC6">
        <w:rPr>
          <w:rFonts w:ascii="Cambria" w:hAnsi="Cambria"/>
          <w:lang w:val="el-GR"/>
        </w:rPr>
        <w:t>10/08/2027</w:t>
      </w:r>
      <w:r w:rsidRPr="00B93840">
        <w:rPr>
          <w:rFonts w:ascii="Cambria" w:hAnsi="Cambria"/>
          <w:lang w:val="el-GR"/>
        </w:rPr>
        <w:t>,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14:paraId="2274DD22"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p>
    <w:p w14:paraId="785415F3" w14:textId="77777777" w:rsidR="00CE1109" w:rsidRPr="00B93840" w:rsidRDefault="00CE1109" w:rsidP="009B469C">
      <w:pPr>
        <w:pStyle w:val="para-1"/>
        <w:tabs>
          <w:tab w:val="left" w:pos="1021"/>
        </w:tabs>
        <w:rPr>
          <w:rFonts w:ascii="Cambria" w:hAnsi="Cambria"/>
          <w:lang w:val="el-GR"/>
        </w:rPr>
      </w:pPr>
      <w:r w:rsidRPr="009B469C">
        <w:rPr>
          <w:rStyle w:val="11"/>
          <w:lang w:val="el-GR"/>
        </w:rPr>
        <w:t>15.4</w:t>
      </w:r>
      <w:r w:rsidRPr="009B469C">
        <w:rPr>
          <w:rStyle w:val="11"/>
          <w:lang w:val="el-GR"/>
        </w:rPr>
        <w:tab/>
      </w:r>
      <w:r w:rsidRPr="00B93840">
        <w:rPr>
          <w:rFonts w:ascii="Cambria" w:hAnsi="Cambria"/>
          <w:lang w:val="el-GR"/>
        </w:rPr>
        <w:t>Η εγγύηση συμμετοχής καταπίπτει, αν ο προσφέρων:</w:t>
      </w:r>
    </w:p>
    <w:p w14:paraId="4CDAF8BF"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 xml:space="preserve">αποσύρει την προσφορά του κατά τη διάρκεια ισχύος αυτής, </w:t>
      </w:r>
    </w:p>
    <w:p w14:paraId="07859FC4" w14:textId="446B85D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παρέχει, εν γνώσει του, ψευδή στοιχεία ή πληροφορίες που αναφέρονται στο άρθρο 22</w:t>
      </w:r>
      <w:r w:rsidR="00885DD7" w:rsidRPr="00B9372F">
        <w:rPr>
          <w:rFonts w:ascii="Cambria" w:hAnsi="Cambria" w:cs="Calibri"/>
          <w:szCs w:val="22"/>
          <w:lang w:val="el-GR"/>
        </w:rPr>
        <w:t>,</w:t>
      </w:r>
      <w:r w:rsidRPr="00B93840">
        <w:rPr>
          <w:rFonts w:ascii="Cambria" w:hAnsi="Cambria"/>
          <w:lang w:val="el-GR"/>
        </w:rPr>
        <w:t xml:space="preserve"> </w:t>
      </w:r>
    </w:p>
    <w:p w14:paraId="2C4ED6A8" w14:textId="6CA850B5"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lastRenderedPageBreak/>
        <w:t>δεν προσκομίσει εγκαίρως τα προβλεπόμενα στο άρθρο 23 της παρούσας δικαιολογητικά</w:t>
      </w:r>
      <w:r w:rsidR="00885DD7" w:rsidRPr="00B9372F">
        <w:rPr>
          <w:rFonts w:ascii="Cambria" w:hAnsi="Cambria" w:cs="Calibri"/>
          <w:szCs w:val="22"/>
          <w:lang w:val="el-GR"/>
        </w:rPr>
        <w:t>,</w:t>
      </w:r>
    </w:p>
    <w:p w14:paraId="678DA433" w14:textId="1696D85A" w:rsidR="00CE1109" w:rsidRPr="00504B2B" w:rsidRDefault="00CE1109">
      <w:pPr>
        <w:numPr>
          <w:ilvl w:val="0"/>
          <w:numId w:val="25"/>
        </w:numPr>
        <w:jc w:val="both"/>
        <w:rPr>
          <w:rFonts w:ascii="Cambria" w:hAnsi="Cambria" w:cs="Calibri"/>
          <w:sz w:val="22"/>
          <w:szCs w:val="22"/>
          <w:lang w:val="el-GR"/>
        </w:rPr>
      </w:pPr>
      <w:r w:rsidRPr="00504B2B">
        <w:rPr>
          <w:rFonts w:ascii="Cambria" w:hAnsi="Cambria" w:cs="Calibri"/>
          <w:spacing w:val="5"/>
          <w:sz w:val="22"/>
          <w:szCs w:val="22"/>
          <w:lang w:val="el-GR"/>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w:t>
      </w:r>
      <w:r w:rsidR="00885DD7" w:rsidRPr="00B9372F">
        <w:rPr>
          <w:rFonts w:ascii="Cambria" w:hAnsi="Cambria" w:cs="Calibri"/>
          <w:spacing w:val="5"/>
          <w:sz w:val="22"/>
          <w:szCs w:val="22"/>
          <w:lang w:val="el-GR"/>
        </w:rPr>
        <w:t>ο</w:t>
      </w:r>
      <w:r w:rsidRPr="00504B2B">
        <w:rPr>
          <w:rFonts w:ascii="Cambria" w:hAnsi="Cambria" w:cs="Calibri"/>
          <w:spacing w:val="5"/>
          <w:sz w:val="22"/>
          <w:szCs w:val="22"/>
          <w:lang w:val="el-GR"/>
        </w:rPr>
        <w:t xml:space="preserve"> άρθρο 4.2 της παρούσα</w:t>
      </w:r>
      <w:r w:rsidRPr="00D84FC0">
        <w:rPr>
          <w:rFonts w:ascii="Cambria" w:hAnsi="Cambria" w:cs="Calibri"/>
          <w:spacing w:val="5"/>
          <w:sz w:val="22"/>
          <w:szCs w:val="22"/>
          <w:lang w:val="el-GR"/>
        </w:rPr>
        <w:t>ς, διαπιστωθεί ότι τα στοιχεία που δηλώθηκαν στο ΕΕΕΣ είναι εκ προθέσεως απατηλά</w:t>
      </w:r>
      <w:r w:rsidR="00885DD7" w:rsidRPr="00B9372F">
        <w:rPr>
          <w:rFonts w:ascii="Cambria" w:hAnsi="Cambria" w:cs="Calibri"/>
          <w:spacing w:val="5"/>
          <w:sz w:val="22"/>
          <w:szCs w:val="22"/>
          <w:lang w:val="el-GR"/>
        </w:rPr>
        <w:t xml:space="preserve"> </w:t>
      </w:r>
      <w:r w:rsidRPr="00D84FC0">
        <w:rPr>
          <w:rFonts w:ascii="Cambria" w:hAnsi="Cambria" w:cs="Calibri"/>
          <w:spacing w:val="5"/>
          <w:sz w:val="22"/>
          <w:szCs w:val="22"/>
          <w:lang w:val="el-GR"/>
        </w:rPr>
        <w:t xml:space="preserve"> ή ότι έχουν υποβληθεί πλαστά αποδεικτικά στοιχεία</w:t>
      </w:r>
      <w:r w:rsidR="00885DD7" w:rsidRPr="00B9372F">
        <w:rPr>
          <w:rFonts w:ascii="Cambria" w:hAnsi="Cambria" w:cs="Calibri"/>
          <w:spacing w:val="5"/>
          <w:sz w:val="22"/>
          <w:szCs w:val="22"/>
          <w:lang w:val="el-GR"/>
        </w:rPr>
        <w:t xml:space="preserve"> </w:t>
      </w:r>
      <w:r w:rsidRPr="00D84FC0">
        <w:rPr>
          <w:rFonts w:ascii="Cambria" w:hAnsi="Cambria" w:cs="Calibri"/>
          <w:spacing w:val="5"/>
          <w:sz w:val="22"/>
          <w:szCs w:val="22"/>
          <w:lang w:val="el-GR"/>
        </w:rPr>
        <w:t>ή αν από τα παραπάνω δικαιολογητικά που προσκομίσ</w:t>
      </w:r>
      <w:r w:rsidR="00885DD7" w:rsidRPr="00B9372F">
        <w:rPr>
          <w:rFonts w:ascii="Cambria" w:hAnsi="Cambria" w:cs="Calibri"/>
          <w:spacing w:val="5"/>
          <w:sz w:val="22"/>
          <w:szCs w:val="22"/>
          <w:lang w:val="el-GR"/>
        </w:rPr>
        <w:t>τ</w:t>
      </w:r>
      <w:r w:rsidRPr="00D84FC0">
        <w:rPr>
          <w:rFonts w:ascii="Cambria" w:hAnsi="Cambria" w:cs="Calibri"/>
          <w:spacing w:val="5"/>
          <w:sz w:val="22"/>
          <w:szCs w:val="22"/>
          <w:lang w:val="el-GR"/>
        </w:rPr>
        <w:t xml:space="preserve">ηκαν νομίμως και εμπροθέσμως, δεν αποδεικνύεται η μη συνδρομή των λόγων </w:t>
      </w:r>
      <w:r w:rsidRPr="0004432D">
        <w:rPr>
          <w:rFonts w:ascii="Cambria" w:hAnsi="Cambria" w:cs="Calibri"/>
          <w:spacing w:val="5"/>
          <w:sz w:val="22"/>
          <w:szCs w:val="22"/>
          <w:lang w:val="el-GR"/>
        </w:rPr>
        <w:t xml:space="preserve">αποκλεισμού του άρθρου </w:t>
      </w:r>
      <w:r w:rsidR="00DB7276">
        <w:rPr>
          <w:rFonts w:ascii="Cambria" w:hAnsi="Cambria" w:cs="Calibri"/>
          <w:spacing w:val="5"/>
          <w:sz w:val="22"/>
          <w:szCs w:val="22"/>
          <w:lang w:val="el-GR"/>
        </w:rPr>
        <w:t>22.Α</w:t>
      </w:r>
      <w:r w:rsidRPr="0004432D">
        <w:rPr>
          <w:rFonts w:ascii="Cambria" w:hAnsi="Cambria" w:cs="Calibri"/>
          <w:spacing w:val="5"/>
          <w:sz w:val="22"/>
          <w:szCs w:val="22"/>
          <w:lang w:val="el-GR"/>
        </w:rPr>
        <w:t xml:space="preserve"> ή η πλήρωση μιας ή περισσότερων από τις απαιτήσεις των κριτηρίων ποιοτικής επιλογής</w:t>
      </w:r>
      <w:r w:rsidRPr="00504B2B">
        <w:rPr>
          <w:rFonts w:ascii="Cambria" w:hAnsi="Cambria" w:cs="Calibri"/>
          <w:spacing w:val="5"/>
          <w:sz w:val="22"/>
          <w:szCs w:val="22"/>
          <w:lang w:val="el-GR"/>
        </w:rPr>
        <w:t>,</w:t>
      </w:r>
    </w:p>
    <w:p w14:paraId="3FE12912" w14:textId="19ABE38C"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δεν προσέλθει εγκαίρως για υπογραφή του συμφωνητικού</w:t>
      </w:r>
      <w:r w:rsidR="00885DD7" w:rsidRPr="00B9372F">
        <w:rPr>
          <w:rFonts w:ascii="Cambria" w:hAnsi="Cambria" w:cs="Calibri"/>
          <w:szCs w:val="22"/>
          <w:lang w:val="el-GR"/>
        </w:rPr>
        <w:t>,</w:t>
      </w:r>
    </w:p>
    <w:p w14:paraId="3BF16AA3" w14:textId="2ED33EF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υποβάλει μη κατάλληλη προσφορά με την έννοια της περ. 46 της παρ. 1 του άρθρου</w:t>
      </w:r>
      <w:r w:rsidR="00566591">
        <w:rPr>
          <w:rFonts w:ascii="Cambria" w:hAnsi="Cambria"/>
          <w:lang w:val="el-GR"/>
        </w:rPr>
        <w:t xml:space="preserve"> </w:t>
      </w:r>
      <w:r w:rsidRPr="00B93840">
        <w:rPr>
          <w:rFonts w:ascii="Cambria" w:hAnsi="Cambria"/>
          <w:lang w:val="el-GR"/>
        </w:rPr>
        <w:t>2 του ν. 4412/2016</w:t>
      </w:r>
      <w:r w:rsidR="00885DD7" w:rsidRPr="00B9372F">
        <w:rPr>
          <w:rFonts w:ascii="Cambria" w:hAnsi="Cambria" w:cs="Calibri"/>
          <w:szCs w:val="22"/>
          <w:lang w:val="el-GR"/>
        </w:rPr>
        <w:t>,</w:t>
      </w:r>
    </w:p>
    <w:p w14:paraId="3794B38D" w14:textId="2508D6F9"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δεν ανταποκριθεί στη σχετική πρόσκληση της αναθέτουσας αρχής εντός της προβλεπόμενης</w:t>
      </w:r>
      <w:r w:rsidR="00885DD7" w:rsidRPr="00B93840">
        <w:rPr>
          <w:rFonts w:ascii="Cambria" w:hAnsi="Cambria"/>
          <w:lang w:val="el-GR"/>
        </w:rPr>
        <w:t xml:space="preserve"> </w:t>
      </w:r>
      <w:r w:rsidRPr="00B93840">
        <w:rPr>
          <w:rFonts w:ascii="Cambria" w:hAnsi="Cambria"/>
          <w:lang w:val="el-GR"/>
        </w:rPr>
        <w:t xml:space="preserve">στο άρθρο 4.1 (η) προθεσμίας και δεν </w:t>
      </w:r>
      <w:r w:rsidRPr="0004432D">
        <w:rPr>
          <w:rFonts w:ascii="Cambria" w:hAnsi="Cambria" w:cs="Calibri"/>
          <w:szCs w:val="22"/>
          <w:lang w:val="el-GR"/>
        </w:rPr>
        <w:t>υποβάλει</w:t>
      </w:r>
      <w:r w:rsidRPr="00B93840">
        <w:rPr>
          <w:rFonts w:ascii="Cambria" w:hAnsi="Cambria"/>
          <w:lang w:val="el-GR"/>
        </w:rPr>
        <w:t xml:space="preserve"> εξηγήσεις, σε περίπτωση ασυνήθιστα χαμηλής προσφοράς</w:t>
      </w:r>
      <w:r w:rsidRPr="00B93840">
        <w:rPr>
          <w:rFonts w:ascii="Cambria" w:hAnsi="Cambria"/>
          <w:vertAlign w:val="superscript"/>
          <w:lang w:val="el-GR"/>
        </w:rPr>
        <w:endnoteReference w:id="90"/>
      </w:r>
      <w:r w:rsidR="00566591">
        <w:rPr>
          <w:rFonts w:ascii="Cambria" w:hAnsi="Cambria" w:cs="Calibri"/>
          <w:szCs w:val="22"/>
          <w:lang w:val="el-GR"/>
        </w:rPr>
        <w:t>.</w:t>
      </w:r>
      <w:r w:rsidRPr="00B93840">
        <w:rPr>
          <w:rFonts w:ascii="Cambria" w:hAnsi="Cambria"/>
          <w:lang w:val="el-GR"/>
        </w:rPr>
        <w:br/>
      </w:r>
    </w:p>
    <w:p w14:paraId="5EB8F4DF" w14:textId="77777777" w:rsidR="00CE1109" w:rsidRPr="00B93840" w:rsidRDefault="00CE1109" w:rsidP="009B469C">
      <w:pPr>
        <w:pStyle w:val="para-1"/>
        <w:tabs>
          <w:tab w:val="left" w:pos="1021"/>
          <w:tab w:val="left" w:pos="1418"/>
          <w:tab w:val="left" w:pos="1588"/>
          <w:tab w:val="left" w:pos="2155"/>
          <w:tab w:val="left" w:pos="2722"/>
          <w:tab w:val="left" w:pos="3289"/>
        </w:tabs>
        <w:ind w:left="0" w:firstLine="0"/>
        <w:rPr>
          <w:rFonts w:ascii="Cambria" w:hAnsi="Cambria"/>
          <w:b/>
          <w:lang w:val="el-GR"/>
        </w:rPr>
      </w:pPr>
      <w:r w:rsidRPr="00B93840">
        <w:rPr>
          <w:rFonts w:ascii="Cambria" w:hAnsi="Cambria"/>
          <w:lang w:val="el-GR"/>
        </w:rPr>
        <w:tab/>
      </w:r>
    </w:p>
    <w:p w14:paraId="7897083E"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b/>
          <w:lang w:val="el-GR"/>
        </w:rPr>
      </w:pPr>
      <w:r w:rsidRPr="00B93840">
        <w:rPr>
          <w:rFonts w:ascii="Cambria" w:hAnsi="Cambria"/>
          <w:b/>
          <w:lang w:val="el-GR"/>
        </w:rPr>
        <w:t>15.5</w:t>
      </w:r>
      <w:r w:rsidRPr="00B93840">
        <w:rPr>
          <w:rFonts w:ascii="Cambria" w:hAnsi="Cambria"/>
          <w:lang w:val="el-GR"/>
        </w:rPr>
        <w:t xml:space="preserve"> </w:t>
      </w:r>
      <w:r w:rsidRPr="00B93840">
        <w:rPr>
          <w:rFonts w:ascii="Cambria" w:hAnsi="Cambria"/>
          <w:lang w:val="el-GR"/>
        </w:rPr>
        <w:tab/>
        <w:t>Η εγγύηση συμμετοχής επιστρέφεται στον ανάδοχο με την προσκόμιση της εγγύησης</w:t>
      </w:r>
    </w:p>
    <w:p w14:paraId="55242EAE"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r w:rsidRPr="00B93840">
        <w:rPr>
          <w:rFonts w:ascii="Cambria" w:hAnsi="Cambria"/>
          <w:b/>
          <w:lang w:val="el-GR"/>
        </w:rPr>
        <w:tab/>
      </w:r>
      <w:r w:rsidRPr="00B93840">
        <w:rPr>
          <w:rFonts w:ascii="Cambria" w:hAnsi="Cambria"/>
          <w:lang w:val="el-GR"/>
        </w:rPr>
        <w:t>καλής εκτέλεσης.</w:t>
      </w:r>
    </w:p>
    <w:p w14:paraId="681FA24C"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r w:rsidRPr="00B93840">
        <w:rPr>
          <w:rFonts w:ascii="Cambria" w:hAnsi="Cambria"/>
          <w:lang w:val="el-GR"/>
        </w:rPr>
        <w:tab/>
        <w:t>Η εγγύηση συμμετοχής επιστρέφεται στους λοιπούς προσφέροντες, σύμφωνα με τα ειδικότερα οριζόμενα στο άρθρο 72 του ν. 4412/2016</w:t>
      </w:r>
      <w:r w:rsidRPr="009B469C">
        <w:rPr>
          <w:rStyle w:val="WW-EndnoteReference2"/>
        </w:rPr>
        <w:endnoteReference w:id="91"/>
      </w:r>
      <w:r w:rsidRPr="00B93840">
        <w:rPr>
          <w:rFonts w:ascii="Cambria" w:hAnsi="Cambria"/>
          <w:lang w:val="el-GR"/>
        </w:rPr>
        <w:t>.</w:t>
      </w:r>
    </w:p>
    <w:p w14:paraId="20A23CB1"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p>
    <w:p w14:paraId="0AFF082E"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p>
    <w:p w14:paraId="74E970D3" w14:textId="77777777" w:rsidR="00CE1109" w:rsidRPr="00B93840" w:rsidRDefault="00CE1109" w:rsidP="009B469C">
      <w:pPr>
        <w:pStyle w:val="2"/>
      </w:pPr>
      <w:bookmarkStart w:id="53" w:name="_Toc73039657"/>
      <w:bookmarkStart w:id="54" w:name="_Toc237514125"/>
      <w:r w:rsidRPr="00B93840">
        <w:t>Άρθρο 16: Χορήγηση Προκαταβολής – Εγγύηση Προκαταβολής - Ρήτρα πρόσθετης καταβολής (Πριμ)</w:t>
      </w:r>
      <w:bookmarkEnd w:id="53"/>
      <w:bookmarkEnd w:id="54"/>
    </w:p>
    <w:p w14:paraId="3A9A3D9F" w14:textId="77777777" w:rsidR="00CE1109" w:rsidRPr="005D2B63" w:rsidRDefault="00CE1109" w:rsidP="009B469C">
      <w:pPr>
        <w:pStyle w:val="16"/>
        <w:jc w:val="both"/>
        <w:rPr>
          <w:rFonts w:ascii="Cambria" w:hAnsi="Cambria" w:cs="Calibri"/>
          <w:sz w:val="22"/>
          <w:szCs w:val="22"/>
          <w:lang w:val="el-GR"/>
        </w:rPr>
      </w:pPr>
    </w:p>
    <w:p w14:paraId="4A3AD70D" w14:textId="45EFF200" w:rsidR="00CE1109" w:rsidRPr="009B469C" w:rsidRDefault="00CE1109" w:rsidP="009B469C">
      <w:pPr>
        <w:pStyle w:val="para-1"/>
        <w:tabs>
          <w:tab w:val="left" w:pos="3255"/>
          <w:tab w:val="left" w:pos="3822"/>
          <w:tab w:val="left" w:pos="4389"/>
        </w:tabs>
        <w:ind w:left="0" w:firstLine="0"/>
        <w:rPr>
          <w:rFonts w:ascii="Cambria" w:hAnsi="Cambria"/>
          <w:i/>
          <w:lang w:val="el-GR"/>
        </w:rPr>
      </w:pPr>
      <w:r w:rsidRPr="00B93840">
        <w:rPr>
          <w:rFonts w:ascii="Cambria" w:hAnsi="Cambria"/>
          <w:b/>
          <w:lang w:val="el-GR"/>
        </w:rPr>
        <w:t xml:space="preserve">16.1 </w:t>
      </w:r>
    </w:p>
    <w:p w14:paraId="4E58E2D7" w14:textId="74BFE226" w:rsidR="00CE1109" w:rsidRPr="00A3772A"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t xml:space="preserve"> </w:t>
      </w:r>
      <w:r w:rsidRPr="009B469C">
        <w:rPr>
          <w:rFonts w:ascii="Cambria" w:hAnsi="Cambria"/>
          <w:spacing w:val="0"/>
          <w:lang w:val="el-GR"/>
        </w:rPr>
        <w:t xml:space="preserve">Προβλέπεται η χορήγηση προκαταβολής στον </w:t>
      </w:r>
      <w:r w:rsidR="00885DD7" w:rsidRPr="00B9372F">
        <w:rPr>
          <w:rFonts w:ascii="Cambria" w:eastAsia="Calibri" w:hAnsi="Cambria" w:cs="Calibri"/>
          <w:spacing w:val="0"/>
          <w:szCs w:val="22"/>
          <w:lang w:val="el-GR"/>
        </w:rPr>
        <w:t>α</w:t>
      </w:r>
      <w:r w:rsidRPr="005D2B63">
        <w:rPr>
          <w:rFonts w:ascii="Cambria" w:eastAsia="Calibri" w:hAnsi="Cambria" w:cs="Calibri"/>
          <w:spacing w:val="0"/>
          <w:szCs w:val="22"/>
          <w:lang w:val="el-GR"/>
        </w:rPr>
        <w:t>νάδοχο</w:t>
      </w:r>
      <w:r w:rsidRPr="009B469C">
        <w:rPr>
          <w:rStyle w:val="ab"/>
        </w:rPr>
        <w:endnoteReference w:id="92"/>
      </w:r>
      <w:r w:rsidRPr="00B93840">
        <w:rPr>
          <w:rFonts w:ascii="Cambria" w:hAnsi="Cambria"/>
          <w:lang w:val="el-GR"/>
        </w:rPr>
        <w:t xml:space="preserve"> </w:t>
      </w:r>
      <w:r w:rsidRPr="009B469C">
        <w:rPr>
          <w:rFonts w:ascii="Cambria" w:hAnsi="Cambria"/>
          <w:spacing w:val="0"/>
          <w:lang w:val="el-GR"/>
        </w:rPr>
        <w:t xml:space="preserve"> ποσού </w:t>
      </w:r>
      <w:r w:rsidRPr="005D2B63">
        <w:rPr>
          <w:rFonts w:ascii="Cambria" w:eastAsia="Calibri" w:hAnsi="Cambria" w:cs="Calibri"/>
          <w:spacing w:val="0"/>
          <w:szCs w:val="22"/>
          <w:lang w:val="el-GR"/>
        </w:rPr>
        <w:t>ίσο</w:t>
      </w:r>
      <w:r w:rsidR="00885DD7" w:rsidRPr="00B9372F">
        <w:rPr>
          <w:rFonts w:ascii="Cambria" w:eastAsia="Calibri" w:hAnsi="Cambria" w:cs="Calibri"/>
          <w:spacing w:val="0"/>
          <w:szCs w:val="22"/>
          <w:lang w:val="el-GR"/>
        </w:rPr>
        <w:t>υ</w:t>
      </w:r>
      <w:r w:rsidRPr="009B469C">
        <w:rPr>
          <w:rFonts w:ascii="Cambria" w:hAnsi="Cambria"/>
          <w:spacing w:val="0"/>
          <w:lang w:val="el-GR"/>
        </w:rPr>
        <w:t xml:space="preserve"> με </w:t>
      </w:r>
      <w:r w:rsidR="00AC1884" w:rsidRPr="00AC1884">
        <w:rPr>
          <w:rFonts w:ascii="Cambria" w:hAnsi="Cambria"/>
          <w:spacing w:val="0"/>
          <w:lang w:val="el-GR"/>
        </w:rPr>
        <w:t>300.000 (τριακόσιες χιλιάδες)</w:t>
      </w:r>
      <w:r w:rsidRPr="009B469C">
        <w:rPr>
          <w:rFonts w:ascii="Cambria" w:hAnsi="Cambria"/>
          <w:spacing w:val="0"/>
          <w:lang w:val="el-GR"/>
        </w:rPr>
        <w:t xml:space="preserve">, υπό την προϋπόθεση της καταβολής από τον ανάδοχο ισόποσης εγγύησης προκαταβολής. </w:t>
      </w:r>
    </w:p>
    <w:p w14:paraId="43033922"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6DB39DD2" w14:textId="5A76CE18" w:rsidR="00CE1109" w:rsidRPr="00B93840" w:rsidRDefault="00CE1109" w:rsidP="009B469C">
      <w:pPr>
        <w:pStyle w:val="para-1"/>
        <w:tabs>
          <w:tab w:val="left" w:pos="3255"/>
          <w:tab w:val="left" w:pos="3822"/>
          <w:tab w:val="left" w:pos="4389"/>
        </w:tabs>
        <w:ind w:left="0" w:firstLine="0"/>
        <w:rPr>
          <w:rFonts w:ascii="Cambria" w:hAnsi="Cambria"/>
          <w:lang w:val="el-GR"/>
        </w:rPr>
      </w:pPr>
      <w:r w:rsidRPr="009B469C">
        <w:rPr>
          <w:rFonts w:ascii="Cambria" w:hAnsi="Cambria"/>
          <w:spacing w:val="0"/>
          <w:lang w:val="el-GR"/>
        </w:rPr>
        <w:t xml:space="preserve">Η χορηγούμενη προκαταβολή είναι έντοκη από την ημερομηνία καταβολής της στον ανάδοχο. Για το ποσό αυτό </w:t>
      </w:r>
      <w:proofErr w:type="spellStart"/>
      <w:r w:rsidRPr="009B469C">
        <w:rPr>
          <w:rFonts w:ascii="Cambria" w:hAnsi="Cambria"/>
          <w:spacing w:val="0"/>
          <w:lang w:val="el-GR"/>
        </w:rPr>
        <w:t>βαρύνεται</w:t>
      </w:r>
      <w:proofErr w:type="spellEnd"/>
      <w:r w:rsidRPr="009B469C">
        <w:rPr>
          <w:rFonts w:ascii="Cambria" w:hAnsi="Cambria"/>
          <w:spacing w:val="0"/>
          <w:lang w:val="el-GR"/>
        </w:rPr>
        <w:t xml:space="preserve"> ο ανάδοχος με τόκο, ο οποίος υπολογίζεται με ποσοστό επιτοκίου που ανέρχεται σε ποσοστό ίσο με το μικρότερο επιτόκιο των εντόκων γραμματίων του Δημοσίου δωδεκάμηνης ή, αν δεν εκδίδονται τέτοια, εξάμηνης διάρκειας προσαυξημένο κατά 0,25 ποσοστιαίες μονάδες. Το επιτόκιο μπορεί να αναπροσαρμόζεται με κοινή απόφαση των Υπουργών Οικονομικών και Υποδομών και Μεταφορών.</w:t>
      </w:r>
      <w:r w:rsidRPr="009B469C">
        <w:rPr>
          <w:rStyle w:val="ab"/>
        </w:rPr>
        <w:endnoteReference w:id="93"/>
      </w:r>
      <w:r w:rsidR="00885DD7" w:rsidRPr="00B9372F">
        <w:rPr>
          <w:rFonts w:ascii="Cambria" w:hAnsi="Cambria" w:cs="Calibri"/>
          <w:szCs w:val="22"/>
          <w:lang w:val="el-GR"/>
        </w:rPr>
        <w:t>.</w:t>
      </w:r>
    </w:p>
    <w:p w14:paraId="1EBA84A4"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747F4B16"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t>Η προκαταβολή και η εγγύηση προκαταβολής μπορούν να χορηγούνται τμηματικά. Η προκαταβολή απαγορεύεται να χρησιμοποιηθεί για δαπάνες που δεν σχετίζονται, άμεσα ή έμμεσα, με το αντικείμενο της σύμβασης.</w:t>
      </w:r>
    </w:p>
    <w:p w14:paraId="52707E15"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40A1C578" w14:textId="0053D3CE" w:rsidR="00CE1109" w:rsidRPr="00B93840"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t>Η απόσβεση τ</w:t>
      </w:r>
      <w:r w:rsidR="0013438F">
        <w:rPr>
          <w:rFonts w:ascii="Cambria" w:hAnsi="Cambria"/>
          <w:lang w:val="el-GR"/>
        </w:rPr>
        <w:t xml:space="preserve">ης προκαταβολής και η επιστροφή </w:t>
      </w:r>
      <w:r w:rsidRPr="00B93840">
        <w:rPr>
          <w:rFonts w:ascii="Cambria" w:hAnsi="Cambria"/>
          <w:lang w:val="el-GR"/>
        </w:rPr>
        <w:t xml:space="preserve">της εγγύησης προκαταβολής πραγματοποιούνται, σύμφωνα με τις διατάξεις των άρθρων 72 και 150 του ν. 4412/2016. </w:t>
      </w:r>
    </w:p>
    <w:p w14:paraId="19215E45"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302A3018"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t>Η εγγυητική επιστολή προκαταβολής καταπίπτει με αιτιολογημένη απόφαση της αναθέτουσας αρχής, η οποία εκδίδεται μετά από προηγούμενη εισήγηση της Διευθύνουσας Υπηρεσίας</w:t>
      </w:r>
      <w:r w:rsidRPr="009B469C">
        <w:rPr>
          <w:rStyle w:val="af"/>
        </w:rPr>
        <w:endnoteReference w:id="94"/>
      </w:r>
      <w:r w:rsidRPr="00B93840">
        <w:rPr>
          <w:rFonts w:ascii="Cambria" w:hAnsi="Cambria"/>
          <w:lang w:val="el-GR"/>
        </w:rPr>
        <w:t>.</w:t>
      </w:r>
    </w:p>
    <w:p w14:paraId="5D83D6F1"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3F26F34C" w14:textId="2AF12D06" w:rsidR="00F40054" w:rsidRPr="00B821C4" w:rsidRDefault="00F40054" w:rsidP="0013438F">
      <w:pPr>
        <w:jc w:val="both"/>
        <w:rPr>
          <w:rFonts w:ascii="Cambria" w:hAnsi="Cambria" w:cs="Calibri"/>
          <w:sz w:val="22"/>
          <w:szCs w:val="22"/>
          <w:lang w:val="el-GR"/>
        </w:rPr>
      </w:pPr>
      <w:r w:rsidRPr="00B821C4">
        <w:rPr>
          <w:rFonts w:ascii="Cambria" w:eastAsia="Calibri" w:hAnsi="Cambria" w:cs="Calibri"/>
          <w:b/>
          <w:sz w:val="22"/>
          <w:szCs w:val="22"/>
          <w:lang w:val="el-GR"/>
        </w:rPr>
        <w:t>16.2</w:t>
      </w:r>
      <w:r w:rsidRPr="00B821C4">
        <w:rPr>
          <w:rFonts w:ascii="Cambria" w:eastAsia="Calibri" w:hAnsi="Cambria" w:cs="Calibri"/>
          <w:i/>
          <w:sz w:val="22"/>
          <w:szCs w:val="22"/>
          <w:lang w:val="el-GR"/>
        </w:rPr>
        <w:t xml:space="preserve">  </w:t>
      </w:r>
    </w:p>
    <w:p w14:paraId="545073AA" w14:textId="77777777" w:rsidR="00F40054" w:rsidRPr="005035F5" w:rsidRDefault="00F40054" w:rsidP="005035F5">
      <w:pPr>
        <w:jc w:val="both"/>
        <w:rPr>
          <w:rFonts w:ascii="Cambria" w:hAnsi="Cambria" w:cs="Calibri"/>
          <w:sz w:val="22"/>
          <w:szCs w:val="22"/>
          <w:lang w:val="el-GR"/>
        </w:rPr>
      </w:pPr>
    </w:p>
    <w:p w14:paraId="2FB3E51A" w14:textId="0518C6F8" w:rsidR="00CE1109" w:rsidRPr="005D2B63" w:rsidRDefault="00CE1109" w:rsidP="009B469C">
      <w:pPr>
        <w:pStyle w:val="Standard"/>
        <w:jc w:val="both"/>
        <w:rPr>
          <w:rFonts w:ascii="Cambria" w:hAnsi="Cambria" w:cs="Calibri"/>
          <w:sz w:val="22"/>
          <w:szCs w:val="22"/>
          <w:lang w:val="el-GR"/>
        </w:rPr>
      </w:pPr>
      <w:r w:rsidRPr="005D2B63">
        <w:rPr>
          <w:rFonts w:ascii="Cambria" w:eastAsia="Calibri" w:hAnsi="Cambria" w:cs="Calibri"/>
          <w:sz w:val="22"/>
          <w:szCs w:val="22"/>
          <w:lang w:val="el-GR"/>
        </w:rPr>
        <w:t xml:space="preserve">Για την ταχύτερη, σε σχέση με τη συμβατική προθεσμία, εκτέλεσης του παρόντος έργου </w:t>
      </w:r>
      <w:r w:rsidRPr="005D2B63">
        <w:rPr>
          <w:rFonts w:ascii="Cambria" w:hAnsi="Cambria" w:cs="Calibri"/>
          <w:sz w:val="22"/>
          <w:szCs w:val="22"/>
          <w:lang w:val="el-GR"/>
        </w:rPr>
        <w:t>προβλέπεται  η χορήγηση πρόσθετης καταβολής (πριμ)</w:t>
      </w:r>
      <w:r w:rsidRPr="009B469C">
        <w:rPr>
          <w:rStyle w:val="ab"/>
          <w:lang w:val="el-GR"/>
        </w:rPr>
        <w:t xml:space="preserve"> </w:t>
      </w:r>
      <w:r w:rsidRPr="005D2B63">
        <w:rPr>
          <w:rFonts w:ascii="Cambria" w:eastAsia="Calibri" w:hAnsi="Cambria" w:cs="Calibri"/>
          <w:sz w:val="22"/>
          <w:szCs w:val="22"/>
          <w:lang w:val="el-GR"/>
        </w:rPr>
        <w:t xml:space="preserve">στον </w:t>
      </w:r>
      <w:r w:rsidR="00885DD7" w:rsidRPr="00B9372F">
        <w:rPr>
          <w:rFonts w:ascii="Cambria" w:eastAsia="Calibri" w:hAnsi="Cambria" w:cs="Calibri"/>
          <w:sz w:val="22"/>
          <w:szCs w:val="22"/>
          <w:lang w:val="el-GR"/>
        </w:rPr>
        <w:t>α</w:t>
      </w:r>
      <w:r w:rsidRPr="005D2B63">
        <w:rPr>
          <w:rFonts w:ascii="Cambria" w:eastAsia="Calibri" w:hAnsi="Cambria" w:cs="Calibri"/>
          <w:sz w:val="22"/>
          <w:szCs w:val="22"/>
          <w:lang w:val="el-GR"/>
        </w:rPr>
        <w:t xml:space="preserve">νάδοχο </w:t>
      </w:r>
      <w:r w:rsidRPr="005D2B63">
        <w:rPr>
          <w:rFonts w:ascii="Cambria" w:hAnsi="Cambria" w:cs="Calibri"/>
          <w:sz w:val="22"/>
          <w:szCs w:val="22"/>
          <w:lang w:val="el-GR"/>
        </w:rPr>
        <w:t xml:space="preserve">ποσοστού </w:t>
      </w:r>
      <w:r w:rsidR="00AC1884">
        <w:rPr>
          <w:rFonts w:ascii="Cambria" w:hAnsi="Cambria" w:cs="Calibri"/>
          <w:sz w:val="22"/>
          <w:szCs w:val="22"/>
          <w:lang w:val="el-GR"/>
        </w:rPr>
        <w:t>5</w:t>
      </w:r>
      <w:r w:rsidRPr="005D2B63">
        <w:rPr>
          <w:rFonts w:ascii="Cambria" w:hAnsi="Cambria" w:cs="Calibri"/>
          <w:sz w:val="22"/>
          <w:szCs w:val="22"/>
          <w:lang w:val="el-GR"/>
        </w:rPr>
        <w:t xml:space="preserve">% </w:t>
      </w:r>
      <w:r w:rsidRPr="009B469C">
        <w:rPr>
          <w:rStyle w:val="ab"/>
        </w:rPr>
        <w:endnoteReference w:id="95"/>
      </w:r>
      <w:r w:rsidRPr="005D2B63">
        <w:rPr>
          <w:rFonts w:ascii="Cambria" w:hAnsi="Cambria" w:cs="Calibri"/>
          <w:sz w:val="22"/>
          <w:szCs w:val="22"/>
          <w:lang w:val="el-GR"/>
        </w:rPr>
        <w:t xml:space="preserve">  επί της της αρχικής συμβατικής αξίας, μη συμπεριλαμβανομένου του ΦΠΑ, </w:t>
      </w:r>
      <w:r w:rsidRPr="005D2B63">
        <w:rPr>
          <w:rFonts w:ascii="Cambria" w:eastAsia="Calibri" w:hAnsi="Cambria" w:cs="Calibri"/>
          <w:sz w:val="22"/>
          <w:szCs w:val="22"/>
          <w:lang w:val="el-GR"/>
        </w:rPr>
        <w:t xml:space="preserve">εφόσον ο χρόνος παράδοσης του έργου είναι </w:t>
      </w:r>
      <w:r w:rsidRPr="005D2B63">
        <w:rPr>
          <w:rFonts w:ascii="Cambria" w:eastAsia="Calibri" w:hAnsi="Cambria" w:cs="Calibri"/>
          <w:sz w:val="22"/>
          <w:szCs w:val="22"/>
          <w:lang w:val="el-GR"/>
        </w:rPr>
        <w:lastRenderedPageBreak/>
        <w:t xml:space="preserve">μικρότερος κατά δέκα τοις εκατό (10%) του προβλεπόμενου στη σύμβαση.  </w:t>
      </w:r>
    </w:p>
    <w:p w14:paraId="2368D0F7" w14:textId="77777777" w:rsidR="00CE1109" w:rsidRPr="005D2B63" w:rsidRDefault="00CE1109" w:rsidP="009B469C">
      <w:pPr>
        <w:pStyle w:val="Standard"/>
        <w:jc w:val="both"/>
        <w:rPr>
          <w:rFonts w:ascii="Cambria" w:hAnsi="Cambria" w:cs="Calibri"/>
          <w:sz w:val="22"/>
          <w:szCs w:val="22"/>
          <w:lang w:val="el-GR"/>
        </w:rPr>
      </w:pPr>
    </w:p>
    <w:p w14:paraId="07256841" w14:textId="38678771" w:rsidR="00CE1109" w:rsidRPr="005D2B63" w:rsidRDefault="00CE1109" w:rsidP="009B469C">
      <w:pPr>
        <w:pStyle w:val="Standard"/>
        <w:numPr>
          <w:ilvl w:val="1"/>
          <w:numId w:val="4"/>
        </w:numPr>
        <w:jc w:val="both"/>
        <w:rPr>
          <w:rFonts w:ascii="Cambria" w:hAnsi="Cambria" w:cs="Calibri"/>
          <w:sz w:val="22"/>
          <w:szCs w:val="22"/>
          <w:lang w:val="el-GR"/>
        </w:rPr>
      </w:pPr>
      <w:r w:rsidRPr="005D2B63">
        <w:rPr>
          <w:rFonts w:ascii="Cambria" w:hAnsi="Cambria" w:cs="Calibri"/>
          <w:sz w:val="22"/>
          <w:szCs w:val="22"/>
          <w:lang w:val="el-GR"/>
        </w:rPr>
        <w:t xml:space="preserve"> Στην περίπτωση αυτή, για την πληρωμή της πρόσθετης καταβολής απαιτείται η προηγούμενη έκδοση απόφασης του αρμόδιου αποφαιν</w:t>
      </w:r>
      <w:r w:rsidR="00885DD7" w:rsidRPr="00B9372F">
        <w:rPr>
          <w:rFonts w:ascii="Cambria" w:hAnsi="Cambria" w:cs="Calibri"/>
          <w:sz w:val="22"/>
          <w:szCs w:val="22"/>
          <w:lang w:val="el-GR"/>
        </w:rPr>
        <w:t>όμε</w:t>
      </w:r>
      <w:r w:rsidRPr="005D2B63">
        <w:rPr>
          <w:rFonts w:ascii="Cambria" w:hAnsi="Cambria" w:cs="Calibri"/>
          <w:sz w:val="22"/>
          <w:szCs w:val="22"/>
          <w:lang w:val="el-GR"/>
        </w:rPr>
        <w:t xml:space="preserve">νου οργάνου, μετά από γνώμη του αρμόδιου τεχνικού συμβουλίου, ήτοι της αναθέτουσας αρχής και, σε περίπτωση που δεν υπάρχει, του τεχνικού συμβουλίου της Γενικής Γραμματείας Υποδομών. </w:t>
      </w:r>
    </w:p>
    <w:p w14:paraId="411D34E5" w14:textId="77777777" w:rsidR="00CE1109" w:rsidRPr="005D2B63" w:rsidRDefault="00CE1109" w:rsidP="009B469C">
      <w:pPr>
        <w:pStyle w:val="a7"/>
        <w:rPr>
          <w:rFonts w:ascii="Cambria" w:hAnsi="Cambria" w:cs="Calibri"/>
          <w:sz w:val="22"/>
          <w:szCs w:val="22"/>
          <w:lang w:val="el-GR"/>
        </w:rPr>
      </w:pPr>
    </w:p>
    <w:p w14:paraId="18830046" w14:textId="6FDC7928" w:rsidR="00CE1109" w:rsidRPr="005D2B63" w:rsidRDefault="00CE1109" w:rsidP="009B469C">
      <w:pPr>
        <w:pStyle w:val="Standard"/>
        <w:numPr>
          <w:ilvl w:val="1"/>
          <w:numId w:val="4"/>
        </w:numPr>
        <w:jc w:val="both"/>
        <w:rPr>
          <w:rFonts w:ascii="Cambria" w:hAnsi="Cambria" w:cs="Calibri"/>
          <w:sz w:val="22"/>
          <w:szCs w:val="22"/>
          <w:lang w:val="el-GR"/>
        </w:rPr>
      </w:pPr>
      <w:r w:rsidRPr="005D2B63">
        <w:rPr>
          <w:rFonts w:ascii="Cambria" w:hAnsi="Cambria" w:cs="Calibri"/>
          <w:sz w:val="22"/>
          <w:szCs w:val="22"/>
          <w:lang w:val="el-GR"/>
        </w:rPr>
        <w:t>Η πρόσθετη καταβολή καταβάλλεται με την εμπρόθεσμη ολοκλήρωση του συμβατικού αντικειμένου. Η πρόσθετη καταβολή θεωρείται συμπληρωματικό εργολαβικό αντάλλαγμα, εγκρίνεται αναλόγως, ως τροποποίηση της σύμβασης, βάσει της περ. α’ της παρ. 1 του άρθρου 132 του ν. 4412/2016 και περιλαμβάνεται σε ειδικό λογαριασμό, που υποβάλλει ο ανάδοχος μετά την έκδοση βεβαίωσης περάτωσης εργασιών και την αναγραφή σε αυτή της ταχύτερης εκτέλεσης του έργου σύμφωνα με τους ειδικότερους όρους των εγγράφων της σύμβασης.</w:t>
      </w:r>
    </w:p>
    <w:p w14:paraId="74AE310D" w14:textId="77777777" w:rsidR="00CE1109" w:rsidRPr="005D2B63" w:rsidRDefault="00CE1109" w:rsidP="009B469C">
      <w:pPr>
        <w:pStyle w:val="a7"/>
        <w:rPr>
          <w:rFonts w:ascii="Cambria" w:hAnsi="Cambria" w:cs="Calibri"/>
          <w:sz w:val="22"/>
          <w:szCs w:val="22"/>
          <w:lang w:val="el-GR"/>
        </w:rPr>
      </w:pPr>
    </w:p>
    <w:p w14:paraId="599CC5B1" w14:textId="66D2B26A" w:rsidR="00CE1109" w:rsidRPr="005D2B63" w:rsidRDefault="00CE1109" w:rsidP="009B469C">
      <w:pPr>
        <w:pStyle w:val="Standard"/>
        <w:numPr>
          <w:ilvl w:val="1"/>
          <w:numId w:val="4"/>
        </w:numPr>
        <w:jc w:val="both"/>
        <w:rPr>
          <w:rFonts w:ascii="Cambria" w:hAnsi="Cambria" w:cs="Calibri"/>
          <w:sz w:val="22"/>
          <w:szCs w:val="22"/>
          <w:lang w:val="el-GR"/>
        </w:rPr>
      </w:pPr>
      <w:r w:rsidRPr="005D2B63">
        <w:rPr>
          <w:rFonts w:ascii="Cambria" w:hAnsi="Cambria" w:cs="Calibri"/>
          <w:sz w:val="22"/>
          <w:szCs w:val="22"/>
          <w:lang w:val="el-GR"/>
        </w:rPr>
        <w:t>Οι αποφάσεις για παρατάσεις προθεσμιών ρυθμίζουν κάθε θέμα που σχετίζεται με την πρόσθετη αυτή καταβολή και ιδιαίτερα, αν μετατίθεται, μερικά ή ολικά, ο κρίσιμος για την πρόσθετη καταβολή</w:t>
      </w:r>
      <w:r w:rsidR="00885DD7" w:rsidRPr="00B9372F">
        <w:rPr>
          <w:rFonts w:ascii="Cambria" w:hAnsi="Cambria" w:cs="Calibri"/>
          <w:sz w:val="22"/>
          <w:szCs w:val="22"/>
          <w:lang w:val="el-GR"/>
        </w:rPr>
        <w:t xml:space="preserve"> </w:t>
      </w:r>
      <w:r w:rsidRPr="005D2B63">
        <w:rPr>
          <w:rFonts w:ascii="Cambria" w:hAnsi="Cambria" w:cs="Calibri"/>
          <w:sz w:val="22"/>
          <w:szCs w:val="22"/>
          <w:lang w:val="el-GR"/>
        </w:rPr>
        <w:t xml:space="preserve"> χρόνος, με σαφή και εμπεριστατωμένη αιτιολογία, προκειμένου να δικαιούται ο ανάδοχος πρόσθετη αμοιβή, κατά τα οριζόμενα ανωτέρω, υπό τον όρο </w:t>
      </w:r>
      <w:r w:rsidR="00885DD7" w:rsidRPr="00B9372F">
        <w:rPr>
          <w:rFonts w:ascii="Cambria" w:hAnsi="Cambria" w:cs="Calibri"/>
          <w:sz w:val="22"/>
          <w:szCs w:val="22"/>
          <w:lang w:val="el-GR"/>
        </w:rPr>
        <w:t xml:space="preserve"> ότι </w:t>
      </w:r>
      <w:r w:rsidRPr="005D2B63">
        <w:rPr>
          <w:rFonts w:ascii="Cambria" w:hAnsi="Cambria" w:cs="Calibri"/>
          <w:sz w:val="22"/>
          <w:szCs w:val="22"/>
          <w:lang w:val="el-GR"/>
        </w:rPr>
        <w:t xml:space="preserve">ο </w:t>
      </w:r>
      <w:r w:rsidR="00885DD7" w:rsidRPr="00B9372F">
        <w:rPr>
          <w:rFonts w:ascii="Cambria" w:hAnsi="Cambria" w:cs="Calibri"/>
          <w:sz w:val="22"/>
          <w:szCs w:val="22"/>
          <w:lang w:val="el-GR"/>
        </w:rPr>
        <w:t xml:space="preserve">τελευταίος </w:t>
      </w:r>
      <w:r w:rsidRPr="005D2B63">
        <w:rPr>
          <w:rFonts w:ascii="Cambria" w:hAnsi="Cambria" w:cs="Calibri"/>
          <w:sz w:val="22"/>
          <w:szCs w:val="22"/>
          <w:lang w:val="el-GR"/>
        </w:rPr>
        <w:t xml:space="preserve"> </w:t>
      </w:r>
      <w:r w:rsidR="00885DD7" w:rsidRPr="00B9372F">
        <w:rPr>
          <w:rFonts w:ascii="Cambria" w:hAnsi="Cambria" w:cs="Calibri"/>
          <w:sz w:val="22"/>
          <w:szCs w:val="22"/>
          <w:lang w:val="el-GR"/>
        </w:rPr>
        <w:t xml:space="preserve">δεν </w:t>
      </w:r>
      <w:proofErr w:type="spellStart"/>
      <w:r w:rsidR="00885DD7" w:rsidRPr="00B9372F">
        <w:rPr>
          <w:rFonts w:ascii="Cambria" w:hAnsi="Cambria" w:cs="Calibri"/>
          <w:sz w:val="22"/>
          <w:szCs w:val="22"/>
          <w:lang w:val="el-GR"/>
        </w:rPr>
        <w:t>βαρύνεται</w:t>
      </w:r>
      <w:proofErr w:type="spellEnd"/>
      <w:r w:rsidR="00885DD7" w:rsidRPr="00B9372F">
        <w:rPr>
          <w:rFonts w:ascii="Cambria" w:hAnsi="Cambria" w:cs="Calibri"/>
          <w:sz w:val="22"/>
          <w:szCs w:val="22"/>
          <w:lang w:val="el-GR"/>
        </w:rPr>
        <w:t xml:space="preserve"> με οποιασδήποτε μορφής υπαιτιότητα  </w:t>
      </w:r>
      <w:r w:rsidRPr="005D2B63">
        <w:rPr>
          <w:rFonts w:ascii="Cambria" w:hAnsi="Cambria" w:cs="Calibri"/>
          <w:sz w:val="22"/>
          <w:szCs w:val="22"/>
          <w:lang w:val="el-GR"/>
        </w:rPr>
        <w:t xml:space="preserve"> για τις </w:t>
      </w:r>
      <w:proofErr w:type="spellStart"/>
      <w:r w:rsidRPr="005D2B63">
        <w:rPr>
          <w:rFonts w:ascii="Cambria" w:hAnsi="Cambria" w:cs="Calibri"/>
          <w:sz w:val="22"/>
          <w:szCs w:val="22"/>
          <w:lang w:val="el-GR"/>
        </w:rPr>
        <w:t>χορηγηθείσες</w:t>
      </w:r>
      <w:proofErr w:type="spellEnd"/>
      <w:r w:rsidRPr="005D2B63">
        <w:rPr>
          <w:rFonts w:ascii="Cambria" w:hAnsi="Cambria" w:cs="Calibri"/>
          <w:sz w:val="22"/>
          <w:szCs w:val="22"/>
          <w:lang w:val="el-GR"/>
        </w:rPr>
        <w:t xml:space="preserve"> παρατάσεις</w:t>
      </w:r>
      <w:r w:rsidR="00885DD7" w:rsidRPr="00B9372F">
        <w:rPr>
          <w:rFonts w:ascii="Cambria" w:hAnsi="Cambria" w:cs="Calibri"/>
          <w:sz w:val="22"/>
          <w:szCs w:val="22"/>
          <w:lang w:val="el-GR"/>
        </w:rPr>
        <w:t>.</w:t>
      </w:r>
    </w:p>
    <w:p w14:paraId="6E590ECF" w14:textId="77777777" w:rsidR="00CE1109" w:rsidRPr="005D2B63" w:rsidRDefault="00CE1109" w:rsidP="009B469C">
      <w:pPr>
        <w:pStyle w:val="Standard"/>
        <w:jc w:val="both"/>
        <w:rPr>
          <w:rFonts w:ascii="Cambria" w:hAnsi="Cambria" w:cs="Calibri"/>
          <w:sz w:val="22"/>
          <w:szCs w:val="22"/>
          <w:lang w:val="el-GR"/>
        </w:rPr>
      </w:pPr>
    </w:p>
    <w:p w14:paraId="6DF800EF" w14:textId="77777777" w:rsidR="005B6F41" w:rsidRPr="00B93840" w:rsidRDefault="005B6F41" w:rsidP="009B469C">
      <w:pPr>
        <w:pStyle w:val="2"/>
      </w:pPr>
    </w:p>
    <w:p w14:paraId="567942FE" w14:textId="1B74E168" w:rsidR="00CE1109" w:rsidRPr="00B93840" w:rsidRDefault="00CE1109" w:rsidP="009B469C">
      <w:pPr>
        <w:pStyle w:val="2"/>
      </w:pPr>
      <w:bookmarkStart w:id="55" w:name="_Toc73039658"/>
      <w:bookmarkStart w:id="56" w:name="_Toc237514126"/>
      <w:r w:rsidRPr="00B93840">
        <w:t>Άρθρο 17: Εγγυήσεις καλής εκτέλεσης και λειτουργίας του έργου</w:t>
      </w:r>
      <w:bookmarkEnd w:id="55"/>
      <w:bookmarkEnd w:id="56"/>
    </w:p>
    <w:p w14:paraId="050BE158" w14:textId="77777777" w:rsidR="00CE1109" w:rsidRPr="005D2B63" w:rsidRDefault="00CE1109" w:rsidP="009B469C">
      <w:pPr>
        <w:pStyle w:val="Standard"/>
        <w:jc w:val="both"/>
        <w:rPr>
          <w:rFonts w:ascii="Cambria" w:hAnsi="Cambria" w:cs="Calibri"/>
          <w:sz w:val="22"/>
          <w:szCs w:val="22"/>
          <w:lang w:val="el-GR"/>
        </w:rPr>
      </w:pPr>
    </w:p>
    <w:p w14:paraId="33D0A2FE" w14:textId="54F8B490" w:rsidR="00CE1109" w:rsidRPr="009B469C" w:rsidRDefault="00CE1109" w:rsidP="009B469C">
      <w:pPr>
        <w:pStyle w:val="Standard"/>
        <w:spacing w:after="120"/>
        <w:jc w:val="both"/>
        <w:rPr>
          <w:rStyle w:val="11"/>
          <w:lang w:val="el-GR"/>
        </w:rPr>
      </w:pPr>
      <w:r w:rsidRPr="007244FC">
        <w:rPr>
          <w:rFonts w:ascii="Cambria" w:hAnsi="Cambria" w:cs="Calibri"/>
          <w:b/>
          <w:iCs/>
          <w:spacing w:val="5"/>
          <w:sz w:val="22"/>
          <w:szCs w:val="22"/>
          <w:lang w:val="el-GR"/>
        </w:rPr>
        <w:t>17.1</w:t>
      </w:r>
      <w:r w:rsidRPr="007244FC">
        <w:rPr>
          <w:rFonts w:ascii="Cambria" w:hAnsi="Cambria" w:cs="Calibri"/>
          <w:iCs/>
          <w:spacing w:val="5"/>
          <w:sz w:val="22"/>
          <w:szCs w:val="22"/>
          <w:lang w:val="el-GR"/>
        </w:rPr>
        <w:t xml:space="preserve">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w:t>
      </w:r>
      <w:r w:rsidRPr="009B469C">
        <w:rPr>
          <w:rStyle w:val="11"/>
          <w:lang w:val="el-GR"/>
        </w:rPr>
        <w:t xml:space="preserve"> </w:t>
      </w:r>
      <w:r w:rsidRPr="0090330A">
        <w:rPr>
          <w:rFonts w:ascii="Cambria" w:hAnsi="Cambria" w:cs="Calibri"/>
          <w:iCs/>
          <w:spacing w:val="5"/>
          <w:sz w:val="22"/>
          <w:szCs w:val="22"/>
          <w:lang w:val="el-GR"/>
        </w:rPr>
        <w:t>εκτιμώμενης αξίας της σύμβασης (ή του τμήματος της σύμβασης, σε περίπτωση υποδιαίρεσης σε τμήματα),</w:t>
      </w:r>
      <w:r w:rsidR="00727852" w:rsidRPr="00B9372F">
        <w:rPr>
          <w:rFonts w:ascii="Cambria" w:hAnsi="Cambria" w:cs="Calibri"/>
          <w:iCs/>
          <w:spacing w:val="5"/>
          <w:sz w:val="22"/>
          <w:szCs w:val="22"/>
          <w:lang w:val="el-GR"/>
        </w:rPr>
        <w:t xml:space="preserve"> χωρίς Φ.Π.Α. και</w:t>
      </w:r>
      <w:r w:rsidRPr="0090330A">
        <w:rPr>
          <w:rFonts w:ascii="Cambria" w:hAnsi="Cambria" w:cs="Calibri"/>
          <w:iCs/>
          <w:spacing w:val="5"/>
          <w:sz w:val="22"/>
          <w:szCs w:val="22"/>
          <w:lang w:val="el-GR"/>
        </w:rPr>
        <w:t xml:space="preserve"> χωρίς να συμπεριλαμβάνονται τα δικαιώματα προαίρεσης</w:t>
      </w:r>
      <w:r w:rsidR="00BC6F18" w:rsidRPr="00B9372F">
        <w:rPr>
          <w:rStyle w:val="11"/>
          <w:rFonts w:ascii="Cambria" w:hAnsi="Cambria" w:cs="Calibri"/>
          <w:iCs/>
          <w:spacing w:val="5"/>
          <w:sz w:val="22"/>
          <w:szCs w:val="22"/>
          <w:lang w:val="el-GR"/>
        </w:rPr>
        <w:t xml:space="preserve">. Η εγγύηση καλής εκτέλεσης </w:t>
      </w:r>
      <w:r w:rsidRPr="0090330A">
        <w:rPr>
          <w:rStyle w:val="11"/>
          <w:rFonts w:ascii="Cambria" w:hAnsi="Cambria" w:cs="Calibri"/>
          <w:iCs/>
          <w:spacing w:val="5"/>
          <w:sz w:val="22"/>
          <w:szCs w:val="22"/>
          <w:lang w:val="el-GR"/>
        </w:rPr>
        <w:t xml:space="preserve"> </w:t>
      </w:r>
      <w:r w:rsidRPr="009B469C">
        <w:rPr>
          <w:rStyle w:val="11"/>
          <w:lang w:val="el-GR"/>
        </w:rPr>
        <w:t xml:space="preserve">κατατίθεται </w:t>
      </w:r>
      <w:r w:rsidRPr="0090330A">
        <w:rPr>
          <w:rFonts w:ascii="Cambria" w:hAnsi="Cambria" w:cs="Calibri"/>
          <w:iCs/>
          <w:spacing w:val="5"/>
          <w:sz w:val="22"/>
          <w:szCs w:val="22"/>
          <w:lang w:val="el-GR"/>
        </w:rPr>
        <w:t>μέχρι και την υπογραφή του συμφωνητικού</w:t>
      </w:r>
      <w:r w:rsidRPr="009B469C">
        <w:rPr>
          <w:rStyle w:val="af"/>
        </w:rPr>
        <w:endnoteReference w:id="96"/>
      </w:r>
      <w:r w:rsidRPr="009B469C">
        <w:rPr>
          <w:rStyle w:val="11"/>
          <w:lang w:val="el-GR"/>
        </w:rPr>
        <w:t>.</w:t>
      </w:r>
    </w:p>
    <w:p w14:paraId="6609C2B0" w14:textId="4CA87E2E" w:rsidR="00CE1109" w:rsidRPr="00261184" w:rsidRDefault="00CE1109" w:rsidP="009B469C">
      <w:pPr>
        <w:pStyle w:val="Standard"/>
        <w:spacing w:after="120"/>
        <w:jc w:val="both"/>
        <w:rPr>
          <w:rFonts w:ascii="Cambria" w:hAnsi="Cambria" w:cs="Calibri"/>
          <w:iCs/>
          <w:spacing w:val="5"/>
          <w:sz w:val="22"/>
          <w:szCs w:val="22"/>
          <w:lang w:val="el-GR"/>
        </w:rPr>
      </w:pPr>
      <w:r w:rsidRPr="00261184">
        <w:rPr>
          <w:rFonts w:ascii="Cambria" w:hAnsi="Cambria" w:cs="Calibri"/>
          <w:iCs/>
          <w:spacing w:val="5"/>
          <w:sz w:val="22"/>
          <w:szCs w:val="22"/>
          <w:lang w:val="el-GR"/>
        </w:rPr>
        <w:t xml:space="preserve">Σε περίπτωση τροποποίησης της σύμβασης κατά το άρθρο 132 </w:t>
      </w:r>
      <w:r w:rsidR="00BC6F18" w:rsidRPr="00261184">
        <w:rPr>
          <w:lang w:val="el-GR"/>
        </w:rPr>
        <w:t xml:space="preserve">του </w:t>
      </w:r>
      <w:r w:rsidRPr="00261184">
        <w:rPr>
          <w:rFonts w:ascii="Cambria" w:hAnsi="Cambria" w:cs="Calibri"/>
          <w:iCs/>
          <w:spacing w:val="5"/>
          <w:sz w:val="22"/>
          <w:szCs w:val="22"/>
          <w:lang w:val="el-GR"/>
        </w:rPr>
        <w:t>ν.</w:t>
      </w:r>
      <w:r w:rsidR="00BC6F18" w:rsidRPr="00261184">
        <w:rPr>
          <w:rFonts w:ascii="Cambria" w:hAnsi="Cambria" w:cs="Calibri"/>
          <w:iCs/>
          <w:spacing w:val="5"/>
          <w:sz w:val="22"/>
          <w:szCs w:val="22"/>
          <w:lang w:val="el-GR"/>
        </w:rPr>
        <w:t xml:space="preserve"> </w:t>
      </w:r>
      <w:r w:rsidRPr="00261184">
        <w:rPr>
          <w:rFonts w:ascii="Cambria" w:hAnsi="Cambria" w:cs="Calibri"/>
          <w:iCs/>
          <w:spacing w:val="5"/>
          <w:sz w:val="22"/>
          <w:szCs w:val="22"/>
          <w:lang w:val="el-GR"/>
        </w:rPr>
        <w:t xml:space="preserve">4412/2016, η οποία συνεπάγεται αύξηση της συμβατικής αξίας, η αναθέτουσα αρχή οφείλει να </w:t>
      </w:r>
      <w:r w:rsidR="00BC6F18" w:rsidRPr="00261184">
        <w:rPr>
          <w:rFonts w:ascii="Cambria" w:hAnsi="Cambria" w:cs="Calibri"/>
          <w:iCs/>
          <w:spacing w:val="5"/>
          <w:sz w:val="22"/>
          <w:szCs w:val="22"/>
          <w:lang w:val="el-GR"/>
        </w:rPr>
        <w:t xml:space="preserve">ζητά </w:t>
      </w:r>
      <w:r w:rsidRPr="00261184">
        <w:rPr>
          <w:rFonts w:ascii="Cambria" w:hAnsi="Cambria" w:cs="Calibri"/>
          <w:iCs/>
          <w:spacing w:val="5"/>
          <w:sz w:val="22"/>
          <w:szCs w:val="22"/>
          <w:lang w:val="el-GR"/>
        </w:rPr>
        <w:t xml:space="preserve"> από τον ανάδοχο </w:t>
      </w:r>
      <w:r w:rsidR="00261184" w:rsidRPr="00261184">
        <w:rPr>
          <w:rFonts w:ascii="Cambria" w:hAnsi="Cambria" w:cs="Calibri"/>
          <w:iCs/>
          <w:spacing w:val="5"/>
          <w:sz w:val="22"/>
          <w:szCs w:val="22"/>
          <w:lang w:val="el-GR"/>
        </w:rPr>
        <w:t>την</w:t>
      </w:r>
      <w:r w:rsidRPr="00261184">
        <w:rPr>
          <w:rFonts w:ascii="Cambria" w:hAnsi="Cambria" w:cs="Calibri"/>
          <w:iCs/>
          <w:spacing w:val="5"/>
          <w:sz w:val="22"/>
          <w:szCs w:val="22"/>
          <w:lang w:val="el-GR"/>
        </w:rPr>
        <w:t xml:space="preserve"> κατ</w:t>
      </w:r>
      <w:r w:rsidR="00BC6F18" w:rsidRPr="00261184">
        <w:rPr>
          <w:rFonts w:ascii="Cambria" w:hAnsi="Cambria" w:cs="Calibri"/>
          <w:iCs/>
          <w:spacing w:val="5"/>
          <w:sz w:val="22"/>
          <w:szCs w:val="22"/>
          <w:lang w:val="el-GR"/>
        </w:rPr>
        <w:t>άθεση</w:t>
      </w:r>
      <w:r w:rsidRPr="00261184">
        <w:rPr>
          <w:rFonts w:ascii="Cambria" w:hAnsi="Cambria" w:cs="Calibri"/>
          <w:iCs/>
          <w:spacing w:val="5"/>
          <w:sz w:val="22"/>
          <w:szCs w:val="22"/>
          <w:lang w:val="el-GR"/>
        </w:rPr>
        <w:t>, μέχρι και την υπογραφή της τροποποιημένης σύμβασης, συμπληρωματική εγγύηση</w:t>
      </w:r>
      <w:r w:rsidR="00BC6F18" w:rsidRPr="00261184">
        <w:rPr>
          <w:lang w:val="el-GR"/>
        </w:rPr>
        <w:t>,</w:t>
      </w:r>
      <w:r w:rsidRPr="00261184">
        <w:rPr>
          <w:rFonts w:ascii="Cambria" w:hAnsi="Cambria" w:cs="Calibri"/>
          <w:iCs/>
          <w:spacing w:val="5"/>
          <w:sz w:val="22"/>
          <w:szCs w:val="22"/>
          <w:lang w:val="el-GR"/>
        </w:rPr>
        <w:t xml:space="preserve"> το ύψος της οποίας ανέρχεται σε ποσοστό 5% επί του ποσού της αύξησης της αξίας της σύμβασης, χωρίς ΦΠΑ.</w:t>
      </w:r>
    </w:p>
    <w:p w14:paraId="1F7EC0AB" w14:textId="7E19500E" w:rsidR="00CE1109" w:rsidRPr="005D2B63" w:rsidRDefault="00CE1109" w:rsidP="009B469C">
      <w:pPr>
        <w:pStyle w:val="Standard"/>
        <w:jc w:val="both"/>
        <w:rPr>
          <w:rFonts w:ascii="Cambria" w:hAnsi="Cambria" w:cs="Calibri"/>
          <w:iCs/>
          <w:spacing w:val="5"/>
          <w:sz w:val="22"/>
          <w:szCs w:val="22"/>
          <w:lang w:val="el-GR"/>
        </w:rPr>
      </w:pPr>
      <w:r w:rsidRPr="005D2B63">
        <w:rPr>
          <w:rFonts w:ascii="Cambria" w:hAnsi="Cambria" w:cs="Calibri"/>
          <w:iCs/>
          <w:spacing w:val="5"/>
          <w:sz w:val="22"/>
          <w:szCs w:val="22"/>
          <w:lang w:val="el-GR"/>
        </w:rPr>
        <w:t>Οι εγγυητικές επιστολές καλής εκτέλεσης περιλαμβάνουν κατ’ ελάχιστον τα αναφερόμενα στην παράγραφο 15.2 της παρούσας</w:t>
      </w:r>
      <w:r w:rsidRPr="00F14C51">
        <w:rPr>
          <w:rFonts w:ascii="Cambria" w:hAnsi="Cambria" w:cs="Calibri"/>
          <w:iCs/>
          <w:spacing w:val="5"/>
          <w:sz w:val="22"/>
          <w:szCs w:val="22"/>
          <w:lang w:val="el-GR"/>
        </w:rPr>
        <w:t>, πλην της περ. (η),</w:t>
      </w:r>
      <w:r w:rsidRPr="005D2B63">
        <w:rPr>
          <w:rFonts w:ascii="Cambria" w:hAnsi="Cambria" w:cs="Calibri"/>
          <w:iCs/>
          <w:spacing w:val="5"/>
          <w:sz w:val="22"/>
          <w:szCs w:val="22"/>
          <w:lang w:val="el-GR"/>
        </w:rPr>
        <w:t xml:space="preserve"> και επιπρ</w:t>
      </w:r>
      <w:r w:rsidR="000602D5" w:rsidRPr="00B9372F">
        <w:rPr>
          <w:rFonts w:ascii="Cambria" w:hAnsi="Cambria" w:cs="Calibri"/>
          <w:iCs/>
          <w:spacing w:val="5"/>
          <w:sz w:val="22"/>
          <w:szCs w:val="22"/>
          <w:lang w:val="el-GR"/>
        </w:rPr>
        <w:t xml:space="preserve">οσθέτως </w:t>
      </w:r>
      <w:r w:rsidRPr="005D2B63">
        <w:rPr>
          <w:rFonts w:ascii="Cambria" w:hAnsi="Cambria" w:cs="Calibri"/>
          <w:iCs/>
          <w:spacing w:val="5"/>
          <w:sz w:val="22"/>
          <w:szCs w:val="22"/>
          <w:lang w:val="el-GR"/>
        </w:rPr>
        <w:t xml:space="preserve"> τον αριθμό και τον τίτλο της σχετικής σύμβασης.</w:t>
      </w:r>
    </w:p>
    <w:p w14:paraId="5CB214B8" w14:textId="77777777" w:rsidR="00CE1109" w:rsidRPr="00B93840" w:rsidRDefault="00CE1109" w:rsidP="009B469C">
      <w:pPr>
        <w:pStyle w:val="HTMLPreformatted1"/>
        <w:rPr>
          <w:rFonts w:ascii="Cambria" w:hAnsi="Cambria"/>
        </w:rPr>
      </w:pPr>
    </w:p>
    <w:p w14:paraId="36D1C451" w14:textId="77777777" w:rsidR="00CE1109" w:rsidRPr="007244FC" w:rsidRDefault="00CE1109" w:rsidP="009B469C">
      <w:pPr>
        <w:pStyle w:val="Standard"/>
        <w:spacing w:after="120"/>
        <w:jc w:val="both"/>
        <w:rPr>
          <w:rFonts w:ascii="Cambria" w:hAnsi="Cambria" w:cs="Calibri"/>
          <w:iCs/>
          <w:spacing w:val="5"/>
          <w:sz w:val="22"/>
          <w:szCs w:val="22"/>
          <w:lang w:val="el-GR"/>
        </w:rPr>
      </w:pPr>
      <w:r w:rsidRPr="007244FC">
        <w:rPr>
          <w:rFonts w:ascii="Cambria" w:hAnsi="Cambria" w:cs="Calibri"/>
          <w:iCs/>
          <w:spacing w:val="5"/>
          <w:sz w:val="22"/>
          <w:szCs w:val="22"/>
          <w:lang w:val="el-GR"/>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14:paraId="2865195D" w14:textId="77777777" w:rsidR="00CE1109" w:rsidRPr="005D2B63" w:rsidRDefault="00CE1109" w:rsidP="009B469C">
      <w:pPr>
        <w:pStyle w:val="Standard"/>
        <w:spacing w:after="120"/>
        <w:jc w:val="both"/>
        <w:rPr>
          <w:rFonts w:ascii="Cambria" w:hAnsi="Cambria" w:cs="Calibri"/>
          <w:iCs/>
          <w:spacing w:val="5"/>
          <w:sz w:val="22"/>
          <w:szCs w:val="22"/>
          <w:lang w:val="el-GR"/>
        </w:rPr>
      </w:pPr>
      <w:r w:rsidRPr="005D2B63">
        <w:rPr>
          <w:rFonts w:ascii="Cambria" w:hAnsi="Cambria" w:cs="Calibri"/>
          <w:iCs/>
          <w:spacing w:val="5"/>
          <w:sz w:val="22"/>
          <w:szCs w:val="22"/>
          <w:lang w:val="el-GR"/>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14:paraId="498AD8A1" w14:textId="0E98D4E0" w:rsidR="00CE1109" w:rsidRPr="007244FC" w:rsidRDefault="00CE1109" w:rsidP="009B469C">
      <w:pPr>
        <w:pStyle w:val="Standard"/>
        <w:spacing w:after="120"/>
        <w:jc w:val="both"/>
        <w:rPr>
          <w:rFonts w:ascii="Cambria" w:hAnsi="Cambria" w:cs="Calibri"/>
          <w:iCs/>
          <w:spacing w:val="5"/>
          <w:sz w:val="22"/>
          <w:szCs w:val="22"/>
          <w:lang w:val="el-GR"/>
        </w:rPr>
      </w:pPr>
      <w:r w:rsidRPr="007244FC">
        <w:rPr>
          <w:rFonts w:ascii="Cambria" w:hAnsi="Cambria" w:cs="Calibri"/>
          <w:iCs/>
          <w:spacing w:val="5"/>
          <w:sz w:val="22"/>
          <w:szCs w:val="22"/>
          <w:lang w:val="el-GR"/>
        </w:rPr>
        <w:t xml:space="preserve">Η εγγύηση καλής εκτέλεσης καταπίπτει υπέρ της αναθέτουσας αρχής, στην περίπτωση παράβασης από τον ανάδοχο των όρων της σύμβασης, </w:t>
      </w:r>
      <w:r w:rsidR="004D1750" w:rsidRPr="007244FC">
        <w:rPr>
          <w:rFonts w:ascii="Cambria" w:hAnsi="Cambria" w:cs="Calibri"/>
          <w:iCs/>
          <w:spacing w:val="5"/>
          <w:sz w:val="22"/>
          <w:szCs w:val="22"/>
          <w:lang w:val="el-GR"/>
        </w:rPr>
        <w:t>κατά τα ειδικότερα οριζόμενα σε αυτή.</w:t>
      </w:r>
    </w:p>
    <w:p w14:paraId="6EA57C24" w14:textId="4D60FDA7" w:rsidR="00CE1109" w:rsidRPr="009B469C" w:rsidRDefault="00CE1109" w:rsidP="009B469C">
      <w:pPr>
        <w:pStyle w:val="Standard"/>
        <w:spacing w:after="120"/>
        <w:jc w:val="both"/>
        <w:rPr>
          <w:rStyle w:val="11"/>
          <w:lang w:val="el-GR"/>
        </w:rPr>
      </w:pPr>
      <w:r w:rsidRPr="005D2B63">
        <w:rPr>
          <w:rFonts w:ascii="Cambria" w:hAnsi="Cambria" w:cs="Calibri"/>
          <w:iCs/>
          <w:spacing w:val="5"/>
          <w:sz w:val="22"/>
          <w:szCs w:val="22"/>
          <w:lang w:val="el-GR"/>
        </w:rPr>
        <w:t xml:space="preserve">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w:t>
      </w:r>
      <w:r w:rsidR="004D1750" w:rsidRPr="00B9372F">
        <w:rPr>
          <w:rFonts w:ascii="Cambria" w:hAnsi="Cambria" w:cs="Calibri"/>
          <w:iCs/>
          <w:spacing w:val="5"/>
          <w:sz w:val="22"/>
          <w:szCs w:val="22"/>
          <w:lang w:val="el-GR"/>
        </w:rPr>
        <w:t>δ</w:t>
      </w:r>
      <w:r w:rsidRPr="005D2B63">
        <w:rPr>
          <w:rFonts w:ascii="Cambria" w:hAnsi="Cambria" w:cs="Calibri"/>
          <w:iCs/>
          <w:spacing w:val="5"/>
          <w:sz w:val="22"/>
          <w:szCs w:val="22"/>
          <w:lang w:val="el-GR"/>
        </w:rPr>
        <w:t xml:space="preserve">ιευθύνουσας </w:t>
      </w:r>
      <w:r w:rsidR="004D1750" w:rsidRPr="00B9372F">
        <w:rPr>
          <w:rFonts w:ascii="Cambria" w:hAnsi="Cambria" w:cs="Calibri"/>
          <w:iCs/>
          <w:spacing w:val="5"/>
          <w:sz w:val="22"/>
          <w:szCs w:val="22"/>
          <w:lang w:val="el-GR"/>
        </w:rPr>
        <w:t>υ</w:t>
      </w:r>
      <w:r w:rsidRPr="005D2B63">
        <w:rPr>
          <w:rFonts w:ascii="Cambria" w:hAnsi="Cambria" w:cs="Calibri"/>
          <w:iCs/>
          <w:spacing w:val="5"/>
          <w:sz w:val="22"/>
          <w:szCs w:val="22"/>
          <w:lang w:val="el-GR"/>
        </w:rPr>
        <w:t>πηρεσίας</w:t>
      </w:r>
      <w:r w:rsidRPr="005D2B63">
        <w:rPr>
          <w:rStyle w:val="af"/>
          <w:rFonts w:ascii="Cambria" w:hAnsi="Cambria" w:cs="Calibri"/>
          <w:iCs/>
          <w:spacing w:val="5"/>
          <w:sz w:val="22"/>
          <w:szCs w:val="22"/>
          <w:lang w:val="el-GR"/>
        </w:rPr>
        <w:endnoteReference w:id="97"/>
      </w:r>
      <w:r w:rsidR="004D1750" w:rsidRPr="00B9372F">
        <w:rPr>
          <w:rFonts w:ascii="Cambria" w:hAnsi="Cambria" w:cs="Calibri"/>
          <w:iCs/>
          <w:spacing w:val="5"/>
          <w:sz w:val="22"/>
          <w:szCs w:val="22"/>
          <w:lang w:val="el-GR"/>
        </w:rPr>
        <w:t>.</w:t>
      </w:r>
    </w:p>
    <w:p w14:paraId="5D98613F" w14:textId="33EA6ABB" w:rsidR="00CE1109" w:rsidRPr="009B469C" w:rsidRDefault="00CE1109" w:rsidP="009B469C">
      <w:pPr>
        <w:pStyle w:val="Standard"/>
        <w:spacing w:after="120"/>
        <w:jc w:val="both"/>
        <w:rPr>
          <w:rStyle w:val="11"/>
          <w:lang w:val="el-GR"/>
        </w:rPr>
      </w:pPr>
      <w:r w:rsidRPr="005E1BF4">
        <w:rPr>
          <w:rFonts w:ascii="Cambria" w:hAnsi="Cambria" w:cs="Calibri"/>
          <w:iCs/>
          <w:spacing w:val="5"/>
          <w:sz w:val="22"/>
          <w:szCs w:val="22"/>
          <w:lang w:val="el-GR"/>
        </w:rPr>
        <w:t xml:space="preserve">Ειδικά, σε περίπτωση οριστικοποίησης της απόφασης έκπτωσης του αναδόχου, το σύνολο των εγγυήσεων για την καλή εκτέλεση του έργου, </w:t>
      </w:r>
      <w:r w:rsidRPr="009B469C">
        <w:rPr>
          <w:rStyle w:val="11"/>
          <w:lang w:val="el-GR"/>
        </w:rPr>
        <w:t>καταπίπτει υπέρ</w:t>
      </w:r>
      <w:r w:rsidRPr="005E1BF4">
        <w:rPr>
          <w:rFonts w:ascii="Cambria" w:hAnsi="Cambria" w:cs="Calibri"/>
          <w:iCs/>
          <w:spacing w:val="5"/>
          <w:sz w:val="22"/>
          <w:szCs w:val="22"/>
          <w:lang w:val="el-GR"/>
        </w:rPr>
        <w:t xml:space="preserve"> του κυρίου του έργου, ως ειδική </w:t>
      </w:r>
      <w:r w:rsidRPr="005E1BF4">
        <w:rPr>
          <w:rFonts w:ascii="Cambria" w:hAnsi="Cambria" w:cs="Calibri"/>
          <w:iCs/>
          <w:spacing w:val="5"/>
          <w:sz w:val="22"/>
          <w:szCs w:val="22"/>
          <w:lang w:val="el-GR"/>
        </w:rPr>
        <w:lastRenderedPageBreak/>
        <w:t>ποινική ρήτρα,  κατά μέγιστο μέχρι το υπολειπόμενο προς κατασκευή ποσό της σύμβασης και εφόσον ληφθεί υπόψη προς επιστροφή αρνητικός λογαριασμός</w:t>
      </w:r>
      <w:r w:rsidRPr="009B469C">
        <w:rPr>
          <w:rStyle w:val="af"/>
        </w:rPr>
        <w:endnoteReference w:id="98"/>
      </w:r>
      <w:r w:rsidR="004D1750" w:rsidRPr="00B9372F">
        <w:rPr>
          <w:rFonts w:ascii="Cambria" w:hAnsi="Cambria" w:cs="Calibri"/>
          <w:iCs/>
          <w:spacing w:val="5"/>
          <w:sz w:val="22"/>
          <w:szCs w:val="22"/>
          <w:lang w:val="el-GR"/>
        </w:rPr>
        <w:t>.</w:t>
      </w:r>
      <w:r w:rsidRPr="005D2B63">
        <w:rPr>
          <w:rStyle w:val="11"/>
          <w:rFonts w:ascii="Cambria" w:hAnsi="Cambria" w:cs="Calibri"/>
          <w:iCs/>
          <w:spacing w:val="5"/>
          <w:sz w:val="22"/>
          <w:szCs w:val="22"/>
          <w:lang w:val="el-GR"/>
        </w:rPr>
        <w:t xml:space="preserve"> </w:t>
      </w:r>
    </w:p>
    <w:p w14:paraId="39D78494" w14:textId="71339435" w:rsidR="00CE1109" w:rsidRPr="005D2B63" w:rsidRDefault="00CE1109" w:rsidP="009B469C">
      <w:pPr>
        <w:pStyle w:val="Standard"/>
        <w:spacing w:after="120"/>
        <w:jc w:val="both"/>
        <w:rPr>
          <w:rFonts w:ascii="Cambria" w:hAnsi="Cambria" w:cs="Calibri"/>
          <w:iCs/>
          <w:spacing w:val="5"/>
          <w:sz w:val="22"/>
          <w:szCs w:val="22"/>
          <w:lang w:val="el-GR"/>
        </w:rPr>
      </w:pPr>
      <w:r w:rsidRPr="005D2B63">
        <w:rPr>
          <w:rFonts w:ascii="Cambria" w:hAnsi="Cambria" w:cs="Calibri"/>
          <w:iCs/>
          <w:spacing w:val="5"/>
          <w:sz w:val="22"/>
          <w:szCs w:val="22"/>
          <w:lang w:val="el-GR"/>
        </w:rPr>
        <w:t>Η εγγύηση καλής εκτέλεσης, όπως αυτή διαμορφώθηκε κατόπιν τροποποιήσεων της σύμβασης, κατά το άρθρο 132 του ν. 4412/2016, μειώνεται αμέσως μετά την έγκριση της τελικής επιμέτρησης από τη διευθύνουσα υπηρεσία, κατά ποσοστό εβδομήντα τοις εκατό (70%) της συνολικής αξίας</w:t>
      </w:r>
      <w:r w:rsidRPr="009B469C">
        <w:rPr>
          <w:rStyle w:val="af"/>
        </w:rPr>
        <w:endnoteReference w:id="99"/>
      </w:r>
      <w:r w:rsidR="004D1750" w:rsidRPr="00B9372F">
        <w:rPr>
          <w:rFonts w:ascii="Cambria" w:hAnsi="Cambria" w:cs="Calibri"/>
          <w:iCs/>
          <w:spacing w:val="5"/>
          <w:sz w:val="22"/>
          <w:szCs w:val="22"/>
          <w:lang w:val="el-GR"/>
        </w:rPr>
        <w:t>.</w:t>
      </w:r>
      <w:r w:rsidRPr="005D2B63">
        <w:rPr>
          <w:rFonts w:ascii="Cambria" w:hAnsi="Cambria" w:cs="Calibri"/>
          <w:iCs/>
          <w:spacing w:val="5"/>
          <w:sz w:val="22"/>
          <w:szCs w:val="22"/>
          <w:lang w:val="el-GR"/>
        </w:rPr>
        <w:t xml:space="preserve"> </w:t>
      </w:r>
    </w:p>
    <w:p w14:paraId="1C0601AD" w14:textId="62C998FB" w:rsidR="00CE1109" w:rsidRPr="005D2B63" w:rsidRDefault="00CE1109" w:rsidP="009B469C">
      <w:pPr>
        <w:pStyle w:val="Standard"/>
        <w:spacing w:after="120"/>
        <w:jc w:val="both"/>
        <w:rPr>
          <w:rFonts w:ascii="Cambria" w:hAnsi="Cambria" w:cs="Calibri"/>
          <w:iCs/>
          <w:spacing w:val="5"/>
          <w:sz w:val="22"/>
          <w:szCs w:val="22"/>
          <w:lang w:val="el-GR"/>
        </w:rPr>
      </w:pPr>
      <w:r w:rsidRPr="005D2B63">
        <w:rPr>
          <w:rFonts w:ascii="Cambria" w:hAnsi="Cambria" w:cs="Calibri"/>
          <w:iCs/>
          <w:spacing w:val="5"/>
          <w:sz w:val="22"/>
          <w:szCs w:val="22"/>
          <w:lang w:val="el-GR"/>
        </w:rPr>
        <w:t>Το σύνολο των εγγυήσεων καλής εκτέλεσης επιστρέφεται χωρίς καθυστέρηση, αμέσως μετά  την έγκριση του πρωτοκόλλου παραλαβής και την έγκριση του τελικού λογαριασμού του έργου.</w:t>
      </w:r>
    </w:p>
    <w:p w14:paraId="2D7B1082" w14:textId="77777777" w:rsidR="00CE1109" w:rsidRPr="005D2B63" w:rsidRDefault="00CE1109" w:rsidP="009B469C">
      <w:pPr>
        <w:pStyle w:val="Standard"/>
        <w:spacing w:after="120"/>
        <w:jc w:val="both"/>
        <w:rPr>
          <w:rFonts w:ascii="Cambria" w:hAnsi="Cambria" w:cs="Calibri"/>
          <w:b/>
          <w:iCs/>
          <w:spacing w:val="5"/>
          <w:sz w:val="22"/>
          <w:szCs w:val="22"/>
          <w:lang w:val="el-GR"/>
        </w:rPr>
      </w:pPr>
    </w:p>
    <w:p w14:paraId="653509B7"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iCs/>
          <w:spacing w:val="5"/>
          <w:sz w:val="22"/>
          <w:szCs w:val="22"/>
          <w:lang w:val="el-GR"/>
        </w:rPr>
        <w:t>17.2</w:t>
      </w:r>
      <w:r w:rsidRPr="005D2B63">
        <w:rPr>
          <w:rFonts w:ascii="Cambria" w:hAnsi="Cambria" w:cs="Calibri"/>
          <w:iCs/>
          <w:spacing w:val="5"/>
          <w:sz w:val="22"/>
          <w:szCs w:val="22"/>
          <w:lang w:val="el-GR"/>
        </w:rPr>
        <w:t xml:space="preserve"> Εγγύηση καλής λειτουργίας</w:t>
      </w:r>
    </w:p>
    <w:p w14:paraId="3EC29E0D" w14:textId="68B81D17" w:rsidR="00CE1109" w:rsidRPr="005D2B63" w:rsidRDefault="00147386" w:rsidP="009B469C">
      <w:pPr>
        <w:pStyle w:val="Standard"/>
        <w:spacing w:after="120"/>
        <w:jc w:val="both"/>
        <w:rPr>
          <w:rFonts w:ascii="Cambria" w:hAnsi="Cambria" w:cs="Calibri"/>
          <w:sz w:val="22"/>
          <w:szCs w:val="22"/>
          <w:lang w:val="el-GR"/>
        </w:rPr>
      </w:pPr>
      <w:r w:rsidRPr="00147386">
        <w:rPr>
          <w:rFonts w:ascii="Cambria" w:hAnsi="Cambria" w:cs="Calibri"/>
          <w:sz w:val="22"/>
          <w:szCs w:val="22"/>
          <w:lang w:val="el-GR"/>
        </w:rPr>
        <w:t>ΔΕΝ ΑΠΑΙΤΕΙΤΑΙ</w:t>
      </w:r>
      <w:r w:rsidR="00CE1109" w:rsidRPr="009B469C">
        <w:rPr>
          <w:rStyle w:val="ad"/>
        </w:rPr>
        <w:endnoteReference w:id="100"/>
      </w:r>
    </w:p>
    <w:p w14:paraId="4B363A21" w14:textId="77777777" w:rsidR="00CE1109" w:rsidRPr="005D2B63" w:rsidRDefault="00CE1109" w:rsidP="009B469C">
      <w:pPr>
        <w:pStyle w:val="Standard"/>
        <w:spacing w:after="120"/>
        <w:jc w:val="both"/>
        <w:rPr>
          <w:rFonts w:ascii="Cambria" w:hAnsi="Cambria" w:cs="Calibri"/>
          <w:sz w:val="22"/>
          <w:szCs w:val="22"/>
          <w:lang w:val="el-GR"/>
        </w:rPr>
      </w:pPr>
    </w:p>
    <w:p w14:paraId="7A60E2EB" w14:textId="7A40E779" w:rsidR="00CE1109" w:rsidRPr="009B469C" w:rsidRDefault="00CE1109" w:rsidP="009B469C">
      <w:pPr>
        <w:pStyle w:val="Standard"/>
        <w:spacing w:after="120"/>
        <w:jc w:val="both"/>
        <w:rPr>
          <w:rStyle w:val="11"/>
          <w:lang w:val="el-GR"/>
        </w:rPr>
      </w:pPr>
      <w:r w:rsidRPr="005D2B63">
        <w:rPr>
          <w:rFonts w:ascii="Cambria" w:hAnsi="Cambria" w:cs="Calibri"/>
          <w:b/>
          <w:sz w:val="22"/>
          <w:szCs w:val="22"/>
          <w:lang w:val="el-GR"/>
        </w:rPr>
        <w:t>17.3</w:t>
      </w:r>
      <w:r w:rsidRPr="005D2B63">
        <w:rPr>
          <w:rFonts w:ascii="Cambria" w:hAnsi="Cambria" w:cs="Calibri"/>
          <w:sz w:val="22"/>
          <w:szCs w:val="22"/>
          <w:lang w:val="el-GR"/>
        </w:rPr>
        <w:t xml:space="preserve"> </w:t>
      </w:r>
      <w:r w:rsidRPr="005D2B63">
        <w:rPr>
          <w:rFonts w:ascii="Cambria" w:hAnsi="Cambria" w:cs="Calibri"/>
          <w:iCs/>
          <w:spacing w:val="5"/>
          <w:sz w:val="22"/>
          <w:szCs w:val="22"/>
          <w:lang w:val="el-GR"/>
        </w:rPr>
        <w:t>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r w:rsidRPr="009B469C">
        <w:rPr>
          <w:rStyle w:val="af"/>
        </w:rPr>
        <w:endnoteReference w:id="101"/>
      </w:r>
      <w:r w:rsidR="001913BE" w:rsidRPr="00B9372F">
        <w:rPr>
          <w:rFonts w:ascii="Cambria" w:hAnsi="Cambria" w:cs="Calibri"/>
          <w:iCs/>
          <w:spacing w:val="5"/>
          <w:sz w:val="22"/>
          <w:szCs w:val="22"/>
          <w:lang w:val="el-GR"/>
        </w:rPr>
        <w:t>.</w:t>
      </w:r>
    </w:p>
    <w:p w14:paraId="71EE56E4" w14:textId="77777777" w:rsidR="00CE1109" w:rsidRPr="005D2B63" w:rsidRDefault="00CE1109" w:rsidP="009B469C">
      <w:pPr>
        <w:pStyle w:val="Standard"/>
        <w:spacing w:after="120"/>
        <w:jc w:val="both"/>
        <w:rPr>
          <w:rFonts w:ascii="Cambria" w:hAnsi="Cambria" w:cs="Calibri"/>
          <w:sz w:val="22"/>
          <w:szCs w:val="22"/>
          <w:lang w:val="el-GR"/>
        </w:rPr>
      </w:pPr>
    </w:p>
    <w:p w14:paraId="5F885D0A" w14:textId="77777777" w:rsidR="00CE1109" w:rsidRPr="009B469C" w:rsidRDefault="00CE1109" w:rsidP="009B469C">
      <w:pPr>
        <w:pStyle w:val="2"/>
        <w:rPr>
          <w:b w:val="0"/>
        </w:rPr>
      </w:pPr>
      <w:bookmarkStart w:id="57" w:name="_Toc73039659"/>
      <w:bookmarkStart w:id="58" w:name="_Toc237514127"/>
      <w:r w:rsidRPr="009B469C">
        <w:rPr>
          <w:rStyle w:val="11"/>
        </w:rPr>
        <w:t>Άρθρο 17Α: Έκδοση εγγυητικών</w:t>
      </w:r>
      <w:bookmarkEnd w:id="57"/>
      <w:bookmarkEnd w:id="58"/>
    </w:p>
    <w:p w14:paraId="0D663E59" w14:textId="77777777" w:rsidR="00CE1109" w:rsidRPr="00B93840" w:rsidRDefault="00CE1109" w:rsidP="009B469C">
      <w:pPr>
        <w:pStyle w:val="Standard"/>
        <w:rPr>
          <w:rFonts w:ascii="Cambria" w:hAnsi="Cambria"/>
          <w:sz w:val="22"/>
        </w:rPr>
      </w:pPr>
    </w:p>
    <w:p w14:paraId="26729D86" w14:textId="4BF41828" w:rsidR="00CE1109" w:rsidRPr="00261184" w:rsidRDefault="00CE1109" w:rsidP="009B469C">
      <w:pPr>
        <w:pStyle w:val="para-2"/>
        <w:tabs>
          <w:tab w:val="left" w:pos="426"/>
          <w:tab w:val="left" w:pos="2722"/>
          <w:tab w:val="left" w:pos="3289"/>
        </w:tabs>
        <w:ind w:left="0" w:firstLine="0"/>
        <w:rPr>
          <w:rFonts w:ascii="Cambria" w:hAnsi="Cambria" w:cs="Calibri"/>
          <w:iCs/>
          <w:szCs w:val="22"/>
          <w:lang w:val="el-GR"/>
        </w:rPr>
      </w:pPr>
      <w:r w:rsidRPr="00261184">
        <w:rPr>
          <w:rFonts w:ascii="Cambria" w:hAnsi="Cambria" w:cs="Calibri"/>
          <w:b/>
          <w:iCs/>
          <w:szCs w:val="22"/>
          <w:lang w:val="el-GR"/>
        </w:rPr>
        <w:t>17.Α.1</w:t>
      </w:r>
      <w:r w:rsidRPr="007244FC">
        <w:rPr>
          <w:rFonts w:ascii="Cambria" w:hAnsi="Cambria" w:cs="Calibri"/>
          <w:b/>
          <w:iCs/>
          <w:szCs w:val="22"/>
          <w:lang w:val="el-GR"/>
        </w:rPr>
        <w:t>.</w:t>
      </w:r>
      <w:r w:rsidRPr="007244FC">
        <w:rPr>
          <w:rFonts w:ascii="Cambria" w:hAnsi="Cambria" w:cs="Calibri"/>
          <w:iCs/>
          <w:szCs w:val="22"/>
          <w:lang w:val="el-GR"/>
        </w:rPr>
        <w:t xml:space="preserve">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261184">
        <w:rPr>
          <w:rFonts w:ascii="Cambria" w:hAnsi="Cambria" w:cs="Calibri"/>
          <w:iCs/>
          <w:szCs w:val="22"/>
          <w:vertAlign w:val="superscript"/>
          <w:lang w:val="el-GR"/>
        </w:rPr>
        <w:endnoteReference w:id="102"/>
      </w:r>
      <w:r w:rsidR="00F73F0E" w:rsidRPr="007244FC">
        <w:rPr>
          <w:vertAlign w:val="superscript"/>
          <w:lang w:val="el-GR"/>
        </w:rPr>
        <w:t xml:space="preserve">. </w:t>
      </w:r>
      <w:r w:rsidRPr="00261184">
        <w:rPr>
          <w:rFonts w:ascii="Cambria" w:hAnsi="Cambria" w:cs="Calibri"/>
          <w:iCs/>
          <w:szCs w:val="22"/>
          <w:lang w:val="el-GR"/>
        </w:rPr>
        <w:t xml:space="preserve"> </w:t>
      </w:r>
      <w:r w:rsidRPr="007244FC">
        <w:rPr>
          <w:rFonts w:ascii="Cambria" w:hAnsi="Cambria" w:cs="Calibri"/>
          <w:iCs/>
          <w:szCs w:val="22"/>
          <w:lang w:val="el-GR"/>
        </w:rPr>
        <w:t>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1611D235" w14:textId="77777777" w:rsidR="00CE1109" w:rsidRPr="00261184" w:rsidRDefault="00CE1109" w:rsidP="009B469C">
      <w:pPr>
        <w:pStyle w:val="para-2"/>
        <w:tabs>
          <w:tab w:val="left" w:pos="0"/>
          <w:tab w:val="left" w:pos="426"/>
          <w:tab w:val="left" w:pos="2722"/>
          <w:tab w:val="left" w:pos="3289"/>
        </w:tabs>
        <w:ind w:left="0" w:firstLine="0"/>
        <w:rPr>
          <w:rFonts w:ascii="Cambria" w:hAnsi="Cambria" w:cs="Calibri"/>
          <w:iCs/>
          <w:szCs w:val="22"/>
          <w:lang w:val="el-GR"/>
        </w:rPr>
      </w:pPr>
    </w:p>
    <w:p w14:paraId="2DEE17C0" w14:textId="05B2CC06" w:rsidR="00CE1109" w:rsidRPr="00261184" w:rsidRDefault="00CE1109" w:rsidP="009B469C">
      <w:pPr>
        <w:pStyle w:val="para-2"/>
        <w:tabs>
          <w:tab w:val="left" w:pos="426"/>
          <w:tab w:val="left" w:pos="2722"/>
          <w:tab w:val="left" w:pos="3289"/>
        </w:tabs>
        <w:ind w:left="0" w:firstLine="0"/>
        <w:rPr>
          <w:rFonts w:ascii="Cambria" w:hAnsi="Cambria" w:cs="Calibri"/>
          <w:iCs/>
          <w:szCs w:val="22"/>
          <w:lang w:val="el-GR"/>
        </w:rPr>
      </w:pPr>
      <w:r w:rsidRPr="00261184">
        <w:rPr>
          <w:rFonts w:ascii="Cambria" w:hAnsi="Cambria" w:cs="Calibri"/>
          <w:b/>
          <w:iCs/>
          <w:szCs w:val="22"/>
          <w:lang w:val="el-GR"/>
        </w:rPr>
        <w:t>17.Α.2</w:t>
      </w:r>
      <w:r w:rsidRPr="00261184">
        <w:rPr>
          <w:rFonts w:ascii="Cambria" w:hAnsi="Cambria" w:cs="Calibri"/>
          <w:iCs/>
          <w:szCs w:val="22"/>
          <w:lang w:val="el-GR"/>
        </w:rPr>
        <w:t xml:space="preserve"> Οι εγγυητικές</w:t>
      </w:r>
      <w:r w:rsidR="00261184">
        <w:rPr>
          <w:rFonts w:ascii="Cambria" w:hAnsi="Cambria" w:cs="Calibri"/>
          <w:iCs/>
          <w:szCs w:val="22"/>
          <w:lang w:val="el-GR"/>
        </w:rPr>
        <w:t xml:space="preserve"> </w:t>
      </w:r>
      <w:r w:rsidRPr="00261184">
        <w:rPr>
          <w:rFonts w:ascii="Cambria" w:hAnsi="Cambria" w:cs="Calibri"/>
          <w:iCs/>
          <w:szCs w:val="22"/>
          <w:lang w:val="el-GR"/>
        </w:rPr>
        <w:t>επιστολές εκδίδονται</w:t>
      </w:r>
      <w:r w:rsidR="00F73F0E" w:rsidRPr="00261184">
        <w:rPr>
          <w:lang w:val="el-GR"/>
        </w:rPr>
        <w:t>,</w:t>
      </w:r>
      <w:r w:rsidRPr="00261184">
        <w:rPr>
          <w:rFonts w:ascii="Cambria" w:hAnsi="Cambria" w:cs="Calibri"/>
          <w:iCs/>
          <w:szCs w:val="22"/>
          <w:lang w:val="el-GR"/>
        </w:rPr>
        <w:t xml:space="preserve"> κατ’ επιλογή του οικονομικού φορέα/αναδόχου</w:t>
      </w:r>
      <w:r w:rsidR="00F73F0E" w:rsidRPr="00261184">
        <w:rPr>
          <w:lang w:val="el-GR"/>
        </w:rPr>
        <w:t>,</w:t>
      </w:r>
      <w:r w:rsidRPr="00261184">
        <w:rPr>
          <w:rFonts w:ascii="Cambria" w:hAnsi="Cambria" w:cs="Calibri"/>
          <w:iCs/>
          <w:szCs w:val="22"/>
          <w:lang w:val="el-GR"/>
        </w:rPr>
        <w:t xml:space="preserve"> από </w:t>
      </w:r>
      <w:r w:rsidRPr="00261184">
        <w:rPr>
          <w:lang w:val="el-GR"/>
        </w:rPr>
        <w:t>ένα</w:t>
      </w:r>
      <w:r w:rsidR="00F73F0E" w:rsidRPr="00261184">
        <w:rPr>
          <w:lang w:val="el-GR"/>
        </w:rPr>
        <w:t>ν</w:t>
      </w:r>
      <w:r w:rsidRPr="00261184">
        <w:rPr>
          <w:rFonts w:ascii="Cambria" w:hAnsi="Cambria" w:cs="Calibri"/>
          <w:iCs/>
          <w:szCs w:val="22"/>
          <w:lang w:val="el-GR"/>
        </w:rPr>
        <w:t xml:space="preserve"> ή περισσότερους εκδότες της παραπάνω παραγράφου, ανεξαρτήτως του ύψους </w:t>
      </w:r>
      <w:r w:rsidR="00F73F0E" w:rsidRPr="00261184">
        <w:rPr>
          <w:rFonts w:ascii="Cambria" w:hAnsi="Cambria" w:cs="Calibri"/>
          <w:iCs/>
          <w:szCs w:val="22"/>
          <w:lang w:val="el-GR"/>
        </w:rPr>
        <w:t>τους</w:t>
      </w:r>
      <w:r w:rsidRPr="00261184">
        <w:rPr>
          <w:rFonts w:ascii="Cambria" w:hAnsi="Cambria" w:cs="Calibri"/>
          <w:iCs/>
          <w:szCs w:val="22"/>
          <w:lang w:val="el-GR"/>
        </w:rPr>
        <w:t xml:space="preserve">.  </w:t>
      </w:r>
    </w:p>
    <w:p w14:paraId="25D2EF86" w14:textId="77777777" w:rsidR="00CE1109" w:rsidRPr="00261184" w:rsidRDefault="00CE1109">
      <w:pPr>
        <w:tabs>
          <w:tab w:val="left" w:pos="-851"/>
        </w:tabs>
        <w:rPr>
          <w:rFonts w:ascii="Cambria" w:hAnsi="Cambria" w:cs="Calibri"/>
          <w:iCs/>
          <w:spacing w:val="5"/>
          <w:sz w:val="22"/>
          <w:szCs w:val="22"/>
          <w:lang w:val="el-GR"/>
        </w:rPr>
      </w:pPr>
    </w:p>
    <w:p w14:paraId="283B9FBA" w14:textId="77777777" w:rsidR="00CE1109" w:rsidRPr="0023211B" w:rsidRDefault="00CE1109" w:rsidP="009B469C">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s>
        <w:jc w:val="both"/>
        <w:rPr>
          <w:rFonts w:ascii="Cambria" w:eastAsia="Andale Sans UI" w:hAnsi="Cambria" w:cs="Calibri"/>
          <w:b/>
          <w:iCs/>
          <w:color w:val="auto"/>
          <w:spacing w:val="5"/>
          <w:sz w:val="22"/>
          <w:szCs w:val="22"/>
        </w:rPr>
      </w:pPr>
      <w:r w:rsidRPr="0023211B">
        <w:rPr>
          <w:rFonts w:ascii="Cambria" w:eastAsia="Andale Sans UI" w:hAnsi="Cambria" w:cs="Calibri"/>
          <w:b/>
          <w:iCs/>
          <w:color w:val="auto"/>
          <w:spacing w:val="5"/>
          <w:sz w:val="22"/>
          <w:szCs w:val="22"/>
        </w:rPr>
        <w:t>Η αναθέτουσα αρχή επικοινωνεί με τους φορείς που φέρονται να έχουν εκδώσει τις εγγυητικές επιστολές, προκειμένου να διαπιστώσει την εγκυρότητά τους</w:t>
      </w:r>
      <w:r w:rsidRPr="0023211B">
        <w:rPr>
          <w:rFonts w:ascii="Cambria" w:eastAsia="Andale Sans UI" w:hAnsi="Cambria" w:cs="Calibri"/>
          <w:b/>
          <w:iCs/>
          <w:color w:val="auto"/>
          <w:spacing w:val="5"/>
          <w:sz w:val="22"/>
          <w:szCs w:val="22"/>
          <w:vertAlign w:val="superscript"/>
        </w:rPr>
        <w:endnoteReference w:id="103"/>
      </w:r>
      <w:r w:rsidRPr="0023211B">
        <w:rPr>
          <w:rFonts w:ascii="Cambria" w:eastAsia="Andale Sans UI" w:hAnsi="Cambria" w:cs="Calibri"/>
          <w:b/>
          <w:iCs/>
          <w:color w:val="auto"/>
          <w:spacing w:val="5"/>
          <w:sz w:val="22"/>
          <w:szCs w:val="22"/>
        </w:rPr>
        <w:t xml:space="preserve">. </w:t>
      </w:r>
    </w:p>
    <w:p w14:paraId="126B7751" w14:textId="77777777" w:rsidR="00CE1109" w:rsidRPr="009B469C" w:rsidRDefault="00CE1109" w:rsidP="009B469C">
      <w:pPr>
        <w:pStyle w:val="para-2"/>
        <w:tabs>
          <w:tab w:val="left" w:pos="426"/>
          <w:tab w:val="left" w:pos="2722"/>
          <w:tab w:val="left" w:pos="3289"/>
        </w:tabs>
        <w:ind w:left="0" w:firstLine="0"/>
        <w:rPr>
          <w:rFonts w:ascii="Cambria" w:hAnsi="Cambria"/>
          <w:b/>
          <w:lang w:val="el-GR"/>
        </w:rPr>
      </w:pPr>
    </w:p>
    <w:p w14:paraId="3FCD229C" w14:textId="77777777" w:rsidR="00CE1109" w:rsidRPr="005D2B63" w:rsidRDefault="00CE1109" w:rsidP="00CE1109">
      <w:pPr>
        <w:pStyle w:val="Standard"/>
        <w:jc w:val="both"/>
        <w:rPr>
          <w:rFonts w:ascii="Cambria" w:hAnsi="Cambria" w:cs="Calibri"/>
          <w:sz w:val="22"/>
          <w:szCs w:val="22"/>
          <w:lang w:val="el-GR"/>
        </w:rPr>
      </w:pPr>
    </w:p>
    <w:p w14:paraId="3BB59FC0" w14:textId="52F5391B" w:rsidR="00CE1109" w:rsidRPr="00B93840" w:rsidRDefault="00CE1109" w:rsidP="009B469C">
      <w:pPr>
        <w:pStyle w:val="2"/>
      </w:pPr>
      <w:bookmarkStart w:id="59" w:name="_Toc237514128"/>
      <w:r w:rsidRPr="00B93840">
        <w:t>Άρθρο 18: Ημερομηνία και ώρα λήξης της προθεσμίας υποβολής των προσφορών</w:t>
      </w:r>
      <w:r w:rsidRPr="005D2B63">
        <w:t xml:space="preserve"> - </w:t>
      </w:r>
      <w:r w:rsidRPr="00B93840">
        <w:t>αποσφράγισης</w:t>
      </w:r>
      <w:bookmarkEnd w:id="59"/>
    </w:p>
    <w:p w14:paraId="41BE63DD" w14:textId="77777777" w:rsidR="00CE1109" w:rsidRPr="009B469C" w:rsidRDefault="00CE1109" w:rsidP="009B469C">
      <w:pPr>
        <w:pStyle w:val="Standard"/>
        <w:jc w:val="both"/>
        <w:rPr>
          <w:rFonts w:ascii="Cambria" w:hAnsi="Cambria"/>
          <w:lang w:val="el-GR"/>
        </w:rPr>
      </w:pPr>
    </w:p>
    <w:p w14:paraId="4009EA54" w14:textId="4F7013AB" w:rsidR="00CE1109" w:rsidRPr="00FE3BC6" w:rsidRDefault="00CE1109" w:rsidP="009B469C">
      <w:pPr>
        <w:pStyle w:val="para-1"/>
        <w:tabs>
          <w:tab w:val="left" w:pos="1588"/>
          <w:tab w:val="left" w:pos="2155"/>
          <w:tab w:val="left" w:pos="2722"/>
          <w:tab w:val="left" w:pos="3289"/>
        </w:tabs>
        <w:spacing w:after="120"/>
        <w:ind w:left="0" w:firstLine="0"/>
        <w:rPr>
          <w:rFonts w:ascii="Cambria" w:hAnsi="Cambria" w:cs="Calibri"/>
          <w:b/>
          <w:bCs/>
          <w:szCs w:val="22"/>
          <w:lang w:val="el-GR"/>
        </w:rPr>
      </w:pPr>
      <w:r w:rsidRPr="005D2B63">
        <w:rPr>
          <w:rFonts w:ascii="Cambria" w:hAnsi="Cambria" w:cs="Calibri"/>
          <w:b/>
          <w:bCs/>
          <w:szCs w:val="22"/>
          <w:lang w:val="el-GR"/>
        </w:rPr>
        <w:t>Ως ημερομηνία</w:t>
      </w:r>
      <w:r w:rsidRPr="009B469C">
        <w:rPr>
          <w:rFonts w:ascii="Cambria" w:hAnsi="Cambria"/>
          <w:b/>
          <w:lang w:val="el-GR"/>
        </w:rPr>
        <w:t xml:space="preserve"> και ώρα λήξης της προθεσμίας υποβολής </w:t>
      </w:r>
      <w:r w:rsidRPr="009B469C">
        <w:rPr>
          <w:rFonts w:ascii="Cambria" w:hAnsi="Cambria"/>
          <w:lang w:val="el-GR"/>
        </w:rPr>
        <w:t>των προσφορών</w:t>
      </w:r>
      <w:r w:rsidRPr="009B469C">
        <w:rPr>
          <w:rStyle w:val="ad"/>
        </w:rPr>
        <w:endnoteReference w:id="104"/>
      </w:r>
      <w:r w:rsidRPr="009B469C">
        <w:rPr>
          <w:rFonts w:ascii="Cambria" w:hAnsi="Cambria"/>
          <w:lang w:val="el-GR"/>
        </w:rPr>
        <w:t xml:space="preserve"> ορίζεται η </w:t>
      </w:r>
      <w:r w:rsidR="00FE3BC6">
        <w:rPr>
          <w:rFonts w:ascii="Cambria" w:hAnsi="Cambria"/>
          <w:lang w:val="el-GR"/>
        </w:rPr>
        <w:t>10/09/2026</w:t>
      </w:r>
      <w:r w:rsidRPr="009B469C">
        <w:rPr>
          <w:rFonts w:ascii="Cambria" w:hAnsi="Cambria"/>
          <w:b/>
          <w:lang w:val="el-GR"/>
        </w:rPr>
        <w:t>,</w:t>
      </w:r>
      <w:r w:rsidR="00FE3BC6">
        <w:rPr>
          <w:rFonts w:ascii="Cambria" w:hAnsi="Cambria"/>
          <w:lang w:val="el-GR"/>
        </w:rPr>
        <w:t xml:space="preserve"> ημέρα Πέμπτη</w:t>
      </w:r>
      <w:r w:rsidRPr="009B469C">
        <w:rPr>
          <w:rFonts w:ascii="Cambria" w:hAnsi="Cambria"/>
          <w:lang w:val="el-GR"/>
        </w:rPr>
        <w:t xml:space="preserve"> </w:t>
      </w:r>
      <w:r w:rsidR="00FE3BC6">
        <w:rPr>
          <w:rFonts w:ascii="Cambria" w:hAnsi="Cambria"/>
          <w:b/>
          <w:lang w:val="el-GR"/>
        </w:rPr>
        <w:t>και ώρα 14</w:t>
      </w:r>
      <w:r w:rsidR="00FE3BC6" w:rsidRPr="00FE3BC6">
        <w:rPr>
          <w:rFonts w:ascii="Cambria" w:hAnsi="Cambria"/>
          <w:b/>
          <w:lang w:val="el-GR"/>
        </w:rPr>
        <w:t>:00</w:t>
      </w:r>
    </w:p>
    <w:p w14:paraId="576F7893" w14:textId="7AE327BD" w:rsidR="00CE1109" w:rsidRPr="005E1BF4" w:rsidRDefault="00CE1109" w:rsidP="00B93840">
      <w:pPr>
        <w:pStyle w:val="para-1"/>
        <w:ind w:left="0" w:firstLine="0"/>
        <w:rPr>
          <w:rFonts w:ascii="Cambria" w:hAnsi="Cambria" w:cs="Calibri"/>
          <w:bCs/>
          <w:color w:val="0070C0"/>
          <w:szCs w:val="22"/>
          <w:lang w:val="el-GR"/>
        </w:rPr>
      </w:pPr>
    </w:p>
    <w:p w14:paraId="0202DCA5" w14:textId="77777777" w:rsidR="00B979DE" w:rsidRDefault="00B979DE" w:rsidP="009B469C">
      <w:pPr>
        <w:pStyle w:val="para-1"/>
        <w:tabs>
          <w:tab w:val="left" w:pos="1588"/>
          <w:tab w:val="left" w:pos="2155"/>
          <w:tab w:val="left" w:pos="2722"/>
          <w:tab w:val="left" w:pos="3289"/>
        </w:tabs>
        <w:spacing w:after="120"/>
        <w:ind w:left="0" w:firstLine="0"/>
        <w:rPr>
          <w:rFonts w:ascii="Cambria" w:hAnsi="Cambria" w:cs="Calibri"/>
          <w:b/>
          <w:szCs w:val="22"/>
          <w:lang w:val="el-GR"/>
        </w:rPr>
      </w:pPr>
    </w:p>
    <w:p w14:paraId="1D7BDA40" w14:textId="0E27E5A6" w:rsidR="00CE1109" w:rsidRPr="00FE3BC6" w:rsidRDefault="00CE1109" w:rsidP="009B469C">
      <w:pPr>
        <w:pStyle w:val="para-1"/>
        <w:tabs>
          <w:tab w:val="left" w:pos="1588"/>
          <w:tab w:val="left" w:pos="2155"/>
          <w:tab w:val="left" w:pos="2722"/>
          <w:tab w:val="left" w:pos="3289"/>
        </w:tabs>
        <w:spacing w:after="120"/>
        <w:ind w:left="0" w:firstLine="0"/>
        <w:rPr>
          <w:rFonts w:ascii="Cambria" w:hAnsi="Cambria"/>
          <w:lang w:val="el-GR"/>
        </w:rPr>
      </w:pPr>
      <w:r w:rsidRPr="005D2B63">
        <w:rPr>
          <w:rFonts w:ascii="Cambria" w:hAnsi="Cambria" w:cs="Calibri"/>
          <w:b/>
          <w:szCs w:val="22"/>
          <w:lang w:val="el-GR"/>
        </w:rPr>
        <w:t xml:space="preserve">Ως ημερομηνία και ώρα ηλεκτρονικής αποσφράγισης  των προσφορών </w:t>
      </w:r>
      <w:r w:rsidRPr="009B469C">
        <w:rPr>
          <w:rFonts w:ascii="Cambria" w:hAnsi="Cambria"/>
          <w:lang w:val="el-GR"/>
        </w:rPr>
        <w:t>ορίζεται η</w:t>
      </w:r>
      <w:r w:rsidR="00FE3BC6" w:rsidRPr="00FE3BC6">
        <w:rPr>
          <w:rFonts w:ascii="Cambria" w:hAnsi="Cambria"/>
          <w:lang w:val="el-GR"/>
        </w:rPr>
        <w:t xml:space="preserve"> </w:t>
      </w:r>
      <w:r w:rsidR="00FE3BC6" w:rsidRPr="00FE3BC6">
        <w:rPr>
          <w:rFonts w:ascii="Cambria" w:hAnsi="Cambria"/>
          <w:lang w:val="el-GR"/>
        </w:rPr>
        <w:lastRenderedPageBreak/>
        <w:t xml:space="preserve">17/9/2026 </w:t>
      </w:r>
      <w:r w:rsidRPr="009B469C">
        <w:rPr>
          <w:rFonts w:ascii="Cambria" w:hAnsi="Cambria"/>
          <w:lang w:val="el-GR"/>
        </w:rPr>
        <w:t>,</w:t>
      </w:r>
      <w:r w:rsidR="00FE3BC6">
        <w:rPr>
          <w:rFonts w:ascii="Cambria" w:hAnsi="Cambria"/>
          <w:b/>
          <w:lang w:val="el-GR"/>
        </w:rPr>
        <w:t xml:space="preserve"> ημέρα Πέμπτη και ώρα 11</w:t>
      </w:r>
      <w:r w:rsidR="00FE3BC6" w:rsidRPr="00FE3BC6">
        <w:rPr>
          <w:rFonts w:ascii="Cambria" w:hAnsi="Cambria"/>
          <w:b/>
          <w:lang w:val="el-GR"/>
        </w:rPr>
        <w:t>:00</w:t>
      </w:r>
      <w:r w:rsidR="00FE3BC6">
        <w:rPr>
          <w:rFonts w:ascii="Cambria" w:hAnsi="Cambria"/>
          <w:b/>
          <w:lang w:val="el-GR"/>
        </w:rPr>
        <w:t>π.μ</w:t>
      </w:r>
    </w:p>
    <w:p w14:paraId="33709035" w14:textId="77777777" w:rsidR="00CE1109" w:rsidRPr="009B469C" w:rsidRDefault="00CE1109" w:rsidP="009B469C">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lang w:val="el-GR"/>
        </w:rPr>
      </w:pPr>
    </w:p>
    <w:p w14:paraId="00591B9F" w14:textId="08148639" w:rsidR="00CE1109" w:rsidRPr="009B469C" w:rsidRDefault="00CE1109" w:rsidP="009B469C">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spacing w:val="5"/>
          <w:sz w:val="22"/>
          <w:lang w:val="el-GR"/>
        </w:rPr>
      </w:pPr>
      <w:r w:rsidRPr="009B469C">
        <w:rPr>
          <w:rFonts w:ascii="Cambria" w:hAnsi="Cambria"/>
          <w:spacing w:val="5"/>
          <w:sz w:val="22"/>
          <w:lang w:val="el-GR"/>
        </w:rPr>
        <w:t>Αν, για λόγους ανωτέρας βίας ή για τεχνικούς λόγους</w:t>
      </w:r>
      <w:r w:rsidRPr="005D2B63">
        <w:rPr>
          <w:rFonts w:ascii="Cambria" w:hAnsi="Cambria" w:cs="Calibri"/>
          <w:spacing w:val="5"/>
          <w:sz w:val="22"/>
          <w:szCs w:val="22"/>
          <w:lang w:val="el-GR"/>
        </w:rPr>
        <w:t>,</w:t>
      </w:r>
      <w:r w:rsidRPr="009B469C">
        <w:rPr>
          <w:rFonts w:ascii="Cambria" w:hAnsi="Cambria"/>
          <w:spacing w:val="5"/>
          <w:sz w:val="22"/>
          <w:lang w:val="el-GR"/>
        </w:rPr>
        <w:t xml:space="preserve"> δεν διενεργηθεί η αποσφράγιση κατά την ορισθείσα ημέρα ή αν μέχρι </w:t>
      </w:r>
      <w:r w:rsidRPr="005D2B63">
        <w:rPr>
          <w:rFonts w:ascii="Cambria" w:hAnsi="Cambria" w:cs="Calibri"/>
          <w:spacing w:val="5"/>
          <w:sz w:val="22"/>
          <w:szCs w:val="22"/>
          <w:lang w:val="el-GR"/>
        </w:rPr>
        <w:t>τη</w:t>
      </w:r>
      <w:r w:rsidR="004A5D3E" w:rsidRPr="00B9372F">
        <w:rPr>
          <w:rFonts w:ascii="Cambria" w:hAnsi="Cambria" w:cs="Calibri"/>
          <w:spacing w:val="5"/>
          <w:sz w:val="22"/>
          <w:szCs w:val="22"/>
          <w:lang w:val="el-GR"/>
        </w:rPr>
        <w:t>ν η</w:t>
      </w:r>
      <w:r w:rsidRPr="005D2B63">
        <w:rPr>
          <w:rFonts w:ascii="Cambria" w:hAnsi="Cambria" w:cs="Calibri"/>
          <w:spacing w:val="5"/>
          <w:sz w:val="22"/>
          <w:szCs w:val="22"/>
          <w:lang w:val="el-GR"/>
        </w:rPr>
        <w:t>μέρα</w:t>
      </w:r>
      <w:r w:rsidRPr="009B469C">
        <w:rPr>
          <w:rFonts w:ascii="Cambria" w:hAnsi="Cambria"/>
          <w:spacing w:val="5"/>
          <w:sz w:val="22"/>
          <w:lang w:val="el-GR"/>
        </w:rPr>
        <w:t xml:space="preserve">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w:t>
      </w:r>
      <w:r w:rsidRPr="005D2B63">
        <w:rPr>
          <w:rFonts w:ascii="Cambria" w:hAnsi="Cambria" w:cs="Calibri"/>
          <w:spacing w:val="5"/>
          <w:sz w:val="22"/>
          <w:szCs w:val="22"/>
          <w:lang w:val="el-GR"/>
        </w:rPr>
        <w:t xml:space="preserve"> μέσω της λειτουργικότητας “Επικοινωνία”, </w:t>
      </w:r>
      <w:r w:rsidRPr="009B469C">
        <w:rPr>
          <w:rFonts w:ascii="Cambria" w:hAnsi="Cambria"/>
          <w:spacing w:val="5"/>
          <w:sz w:val="22"/>
          <w:lang w:val="el-GR"/>
        </w:rPr>
        <w:t>πέντε (5) τουλάχιστον εργάσιμες ημέρες πριν τη νέα ημερομηνία και αναρτάται</w:t>
      </w:r>
      <w:r w:rsidRPr="005D2B63">
        <w:rPr>
          <w:rFonts w:ascii="Cambria" w:hAnsi="Cambria" w:cs="Calibri"/>
          <w:spacing w:val="5"/>
          <w:sz w:val="22"/>
          <w:szCs w:val="22"/>
          <w:lang w:val="el-GR"/>
        </w:rPr>
        <w:t xml:space="preserve"> </w:t>
      </w:r>
      <w:r w:rsidRPr="009B469C">
        <w:rPr>
          <w:rFonts w:ascii="Cambria" w:hAnsi="Cambria"/>
          <w:spacing w:val="5"/>
          <w:sz w:val="22"/>
          <w:lang w:val="el-GR"/>
        </w:rPr>
        <w:t>στο ΚΗΜΔΗΣ</w:t>
      </w:r>
      <w:r w:rsidRPr="005D2B63">
        <w:rPr>
          <w:rFonts w:ascii="Cambria" w:hAnsi="Cambria" w:cs="Calibri"/>
          <w:spacing w:val="5"/>
          <w:sz w:val="22"/>
          <w:szCs w:val="22"/>
          <w:lang w:val="el-GR"/>
        </w:rPr>
        <w:t xml:space="preserve"> και</w:t>
      </w:r>
      <w:r w:rsidRPr="009B469C">
        <w:rPr>
          <w:rFonts w:ascii="Cambria" w:hAnsi="Cambria"/>
          <w:spacing w:val="5"/>
          <w:sz w:val="22"/>
          <w:lang w:val="el-GR"/>
        </w:rPr>
        <w:t xml:space="preserve"> στην ιστοσελίδα της αναθέτουσας αρχής, εφόσον διαθέτει, καθώς και στον </w:t>
      </w:r>
      <w:r w:rsidRPr="005D2B63">
        <w:rPr>
          <w:rFonts w:ascii="Cambria" w:hAnsi="Cambria" w:cs="Calibri"/>
          <w:spacing w:val="5"/>
          <w:sz w:val="22"/>
          <w:szCs w:val="22"/>
          <w:lang w:val="el-GR"/>
        </w:rPr>
        <w:t xml:space="preserve"> ειδικό, δημόσια </w:t>
      </w:r>
      <w:proofErr w:type="spellStart"/>
      <w:r w:rsidRPr="005D2B63">
        <w:rPr>
          <w:rFonts w:ascii="Cambria" w:hAnsi="Cambria" w:cs="Calibri"/>
          <w:spacing w:val="5"/>
          <w:sz w:val="22"/>
          <w:szCs w:val="22"/>
          <w:lang w:val="el-GR"/>
        </w:rPr>
        <w:t>προσβάσιμο</w:t>
      </w:r>
      <w:proofErr w:type="spellEnd"/>
      <w:r w:rsidRPr="005D2B63">
        <w:rPr>
          <w:rFonts w:ascii="Cambria" w:hAnsi="Cambria" w:cs="Calibri"/>
          <w:spacing w:val="5"/>
          <w:sz w:val="22"/>
          <w:szCs w:val="22"/>
          <w:lang w:val="el-GR"/>
        </w:rPr>
        <w:t xml:space="preserve">, χώρο “ηλεκτρονικοί διαγωνισμοί” της πύλης </w:t>
      </w:r>
      <w:hyperlink r:id="rId15" w:history="1">
        <w:r w:rsidRPr="005D2B63">
          <w:rPr>
            <w:rStyle w:val="-"/>
            <w:rFonts w:ascii="Cambria" w:hAnsi="Cambria" w:cs="Calibri"/>
            <w:spacing w:val="5"/>
            <w:sz w:val="22"/>
            <w:szCs w:val="22"/>
            <w:lang w:val="el-GR"/>
          </w:rPr>
          <w:t>www.promitheus.gov.gr</w:t>
        </w:r>
      </w:hyperlink>
      <w:r w:rsidRPr="005D2B63">
        <w:rPr>
          <w:rFonts w:ascii="Cambria" w:hAnsi="Cambria" w:cs="Calibri"/>
          <w:spacing w:val="5"/>
          <w:sz w:val="22"/>
          <w:szCs w:val="22"/>
          <w:lang w:val="el-GR"/>
        </w:rPr>
        <w:t xml:space="preserve"> </w:t>
      </w:r>
      <w:r w:rsidRPr="009B469C">
        <w:rPr>
          <w:rFonts w:ascii="Cambria" w:hAnsi="Cambria"/>
          <w:spacing w:val="5"/>
          <w:sz w:val="22"/>
          <w:lang w:val="el-GR"/>
        </w:rPr>
        <w:t xml:space="preserve"> του ΕΣΗΔΗΣ. Αν και στη νέα αυτή ημερομηνία δεν καταστεί δυνατή η αποσφράγιση των προσφορών ή δεν υποβληθούν προσφορές, μπορεί να </w:t>
      </w:r>
      <w:r w:rsidRPr="005D2B63">
        <w:rPr>
          <w:rFonts w:ascii="Cambria" w:hAnsi="Cambria" w:cs="Calibri"/>
          <w:spacing w:val="5"/>
          <w:sz w:val="22"/>
          <w:szCs w:val="22"/>
          <w:lang w:val="el-GR"/>
        </w:rPr>
        <w:t>ορισ</w:t>
      </w:r>
      <w:r w:rsidR="004A5D3E" w:rsidRPr="00B9372F">
        <w:rPr>
          <w:rFonts w:ascii="Cambria" w:hAnsi="Cambria" w:cs="Calibri"/>
          <w:spacing w:val="5"/>
          <w:sz w:val="22"/>
          <w:szCs w:val="22"/>
          <w:lang w:val="el-GR"/>
        </w:rPr>
        <w:t>τ</w:t>
      </w:r>
      <w:r w:rsidRPr="005D2B63">
        <w:rPr>
          <w:rFonts w:ascii="Cambria" w:hAnsi="Cambria" w:cs="Calibri"/>
          <w:spacing w:val="5"/>
          <w:sz w:val="22"/>
          <w:szCs w:val="22"/>
          <w:lang w:val="el-GR"/>
        </w:rPr>
        <w:t>εί</w:t>
      </w:r>
      <w:r w:rsidRPr="009B469C">
        <w:rPr>
          <w:rFonts w:ascii="Cambria" w:hAnsi="Cambria"/>
          <w:spacing w:val="5"/>
          <w:sz w:val="22"/>
          <w:lang w:val="el-GR"/>
        </w:rPr>
        <w:t xml:space="preserve"> και νέα ημερομηνία, </w:t>
      </w:r>
      <w:proofErr w:type="spellStart"/>
      <w:r w:rsidRPr="009B469C">
        <w:rPr>
          <w:rFonts w:ascii="Cambria" w:hAnsi="Cambria"/>
          <w:spacing w:val="5"/>
          <w:sz w:val="22"/>
          <w:lang w:val="el-GR"/>
        </w:rPr>
        <w:t>εφαρμοζομένων</w:t>
      </w:r>
      <w:proofErr w:type="spellEnd"/>
      <w:r w:rsidRPr="009B469C">
        <w:rPr>
          <w:rFonts w:ascii="Cambria" w:hAnsi="Cambria"/>
          <w:spacing w:val="5"/>
          <w:sz w:val="22"/>
          <w:lang w:val="el-GR"/>
        </w:rPr>
        <w:t xml:space="preserve"> κατά τα λοιπά των διατάξεων των δύο προηγούμενων εδαφίων.</w:t>
      </w:r>
      <w:r w:rsidRPr="009B469C">
        <w:rPr>
          <w:rFonts w:ascii="Cambria" w:hAnsi="Cambria"/>
          <w:color w:val="000000"/>
          <w:sz w:val="22"/>
          <w:lang w:val="el-GR"/>
        </w:rPr>
        <w:t xml:space="preserve"> </w:t>
      </w:r>
      <w:r w:rsidRPr="005D2B63">
        <w:rPr>
          <w:rFonts w:ascii="Cambria" w:hAnsi="Cambria" w:cs="Calibri"/>
          <w:spacing w:val="5"/>
          <w:sz w:val="22"/>
          <w:szCs w:val="22"/>
          <w:lang w:val="el-GR"/>
        </w:rPr>
        <w:t>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w:t>
      </w:r>
      <w:r>
        <w:rPr>
          <w:rFonts w:ascii="Cambria" w:hAnsi="Cambria" w:cs="Calibri"/>
          <w:spacing w:val="5"/>
          <w:sz w:val="22"/>
          <w:szCs w:val="22"/>
          <w:lang w:val="el-GR"/>
        </w:rPr>
        <w:t xml:space="preserve">ται στις διατάξεις του παρόντος </w:t>
      </w:r>
      <w:r w:rsidRPr="005D2B63">
        <w:rPr>
          <w:rFonts w:ascii="Cambria" w:hAnsi="Cambria" w:cs="Calibri"/>
          <w:spacing w:val="5"/>
          <w:sz w:val="22"/>
          <w:szCs w:val="22"/>
          <w:lang w:val="el-GR"/>
        </w:rPr>
        <w:t xml:space="preserve">(επαναληπτικός διαγωνισμός, </w:t>
      </w:r>
      <w:r w:rsidRPr="00AB4D47">
        <w:rPr>
          <w:rFonts w:ascii="Cambria" w:hAnsi="Cambria" w:cs="Calibri"/>
          <w:spacing w:val="5"/>
          <w:sz w:val="22"/>
          <w:szCs w:val="22"/>
          <w:lang w:val="el-GR"/>
        </w:rPr>
        <w:t>σύμφωνα με τις διατάξεις του άρθρου 98 παρ. 1 περ. α του ν. 4412/2016.</w:t>
      </w:r>
    </w:p>
    <w:p w14:paraId="7585587B" w14:textId="77777777" w:rsidR="00CE1109" w:rsidRPr="005D2B63" w:rsidRDefault="00CE1109" w:rsidP="00CE1109">
      <w:pPr>
        <w:pStyle w:val="1"/>
        <w:keepLines w:val="0"/>
        <w:numPr>
          <w:ilvl w:val="0"/>
          <w:numId w:val="3"/>
        </w:numPr>
        <w:tabs>
          <w:tab w:val="left" w:pos="1134"/>
        </w:tabs>
        <w:spacing w:before="0" w:after="0"/>
        <w:jc w:val="both"/>
        <w:rPr>
          <w:rFonts w:cs="Calibri"/>
          <w:spacing w:val="5"/>
          <w:sz w:val="22"/>
          <w:szCs w:val="22"/>
          <w:lang w:val="el-GR"/>
        </w:rPr>
      </w:pPr>
    </w:p>
    <w:p w14:paraId="17A06FF5" w14:textId="77777777" w:rsidR="00CE1109" w:rsidRPr="009B469C" w:rsidRDefault="00CE1109" w:rsidP="009B469C">
      <w:pPr>
        <w:pStyle w:val="1"/>
        <w:keepLines w:val="0"/>
        <w:numPr>
          <w:ilvl w:val="0"/>
          <w:numId w:val="3"/>
        </w:numPr>
        <w:tabs>
          <w:tab w:val="left" w:pos="1134"/>
        </w:tabs>
        <w:spacing w:before="0" w:after="0"/>
        <w:jc w:val="both"/>
        <w:rPr>
          <w:spacing w:val="5"/>
          <w:sz w:val="22"/>
          <w:lang w:val="el-GR"/>
        </w:rPr>
      </w:pPr>
    </w:p>
    <w:p w14:paraId="00F3C2E1" w14:textId="77777777" w:rsidR="00CE1109" w:rsidRPr="00B93840" w:rsidRDefault="00CE1109" w:rsidP="00F57498">
      <w:pPr>
        <w:pStyle w:val="2"/>
      </w:pPr>
      <w:bookmarkStart w:id="60" w:name="_Toc220052565"/>
      <w:bookmarkStart w:id="61" w:name="_Toc237514129"/>
      <w:r w:rsidRPr="00B93840">
        <w:t>Άρθρο 19: Χρόνος ισχύος προσφορών</w:t>
      </w:r>
      <w:bookmarkEnd w:id="60"/>
      <w:bookmarkEnd w:id="61"/>
    </w:p>
    <w:p w14:paraId="2287E00C" w14:textId="77777777" w:rsidR="00CE1109" w:rsidRPr="009B469C" w:rsidRDefault="00CE1109" w:rsidP="009B469C">
      <w:pPr>
        <w:pStyle w:val="para-1"/>
        <w:tabs>
          <w:tab w:val="left" w:pos="2552"/>
          <w:tab w:val="left" w:pos="2722"/>
          <w:tab w:val="left" w:pos="3289"/>
          <w:tab w:val="left" w:pos="3856"/>
          <w:tab w:val="left" w:pos="4423"/>
        </w:tabs>
        <w:ind w:left="1134" w:hanging="1134"/>
        <w:rPr>
          <w:rFonts w:ascii="Cambria" w:hAnsi="Cambria"/>
          <w:b/>
        </w:rPr>
      </w:pPr>
    </w:p>
    <w:p w14:paraId="51AAE994" w14:textId="413A5CA3" w:rsidR="00CE1109" w:rsidRPr="009B469C" w:rsidRDefault="00CE1109" w:rsidP="009B469C">
      <w:pPr>
        <w:pStyle w:val="para-1"/>
        <w:tabs>
          <w:tab w:val="left" w:pos="1418"/>
          <w:tab w:val="left" w:pos="1588"/>
          <w:tab w:val="left" w:pos="2155"/>
          <w:tab w:val="left" w:pos="2722"/>
          <w:tab w:val="left" w:pos="3289"/>
        </w:tabs>
        <w:ind w:left="0" w:firstLine="0"/>
        <w:rPr>
          <w:rFonts w:ascii="Cambria" w:hAnsi="Cambria"/>
          <w:kern w:val="0"/>
          <w:lang w:val="el-GR"/>
        </w:rPr>
      </w:pPr>
      <w:r w:rsidRPr="00B93840">
        <w:rPr>
          <w:rFonts w:ascii="Cambria" w:hAnsi="Cambria"/>
          <w:b/>
          <w:lang w:val="el-GR"/>
        </w:rPr>
        <w:t>19.</w:t>
      </w:r>
      <w:r w:rsidRPr="0090330A">
        <w:rPr>
          <w:rFonts w:ascii="Cambria" w:hAnsi="Cambria" w:cs="Calibri"/>
          <w:b/>
          <w:szCs w:val="22"/>
          <w:lang w:val="el-GR"/>
        </w:rPr>
        <w:t xml:space="preserve"> </w:t>
      </w:r>
      <w:r w:rsidRPr="00B93840">
        <w:rPr>
          <w:rFonts w:ascii="Cambria" w:hAnsi="Cambria"/>
          <w:b/>
          <w:lang w:val="el-GR"/>
        </w:rPr>
        <w:t>1</w:t>
      </w:r>
      <w:r w:rsidRPr="00B93840">
        <w:rPr>
          <w:rFonts w:ascii="Cambria" w:hAnsi="Cambria"/>
          <w:lang w:val="el-GR"/>
        </w:rPr>
        <w:t xml:space="preserve"> </w:t>
      </w:r>
      <w:r w:rsidR="004A5D3E" w:rsidRPr="00B9372F">
        <w:rPr>
          <w:rFonts w:ascii="Cambria" w:hAnsi="Cambria" w:cs="Calibri"/>
          <w:szCs w:val="22"/>
          <w:lang w:val="el-GR"/>
        </w:rPr>
        <w:t>Η</w:t>
      </w:r>
      <w:r w:rsidRPr="005D2B63">
        <w:rPr>
          <w:rFonts w:ascii="Cambria" w:hAnsi="Cambria" w:cs="Calibri"/>
          <w:szCs w:val="22"/>
          <w:lang w:val="el-GR"/>
        </w:rPr>
        <w:t xml:space="preserve"> υποβ</w:t>
      </w:r>
      <w:r w:rsidR="004A5D3E" w:rsidRPr="00B9372F">
        <w:rPr>
          <w:rFonts w:ascii="Cambria" w:hAnsi="Cambria" w:cs="Calibri"/>
          <w:szCs w:val="22"/>
          <w:lang w:val="el-GR"/>
        </w:rPr>
        <w:t>ληθείσα</w:t>
      </w:r>
      <w:r w:rsidRPr="009B469C">
        <w:rPr>
          <w:rFonts w:ascii="Cambria" w:hAnsi="Cambria"/>
          <w:lang w:val="el-GR"/>
        </w:rPr>
        <w:t xml:space="preserve"> προσφορά δεσμεύει τον συμμετέχοντα στον διαγωνισμό κατά τη διάταξη του άρθρου 97</w:t>
      </w:r>
      <w:r w:rsidRPr="00B93840">
        <w:rPr>
          <w:rFonts w:ascii="Cambria" w:hAnsi="Cambria"/>
          <w:lang w:val="el-GR"/>
        </w:rPr>
        <w:t xml:space="preserve"> παρ. 3</w:t>
      </w:r>
      <w:r w:rsidRPr="009B469C">
        <w:rPr>
          <w:rFonts w:ascii="Cambria" w:hAnsi="Cambria"/>
          <w:lang w:val="el-GR"/>
        </w:rPr>
        <w:t xml:space="preserve"> του ν. 4412/2016, για διάστημα </w:t>
      </w:r>
      <w:r w:rsidR="002236E1">
        <w:rPr>
          <w:rFonts w:ascii="Cambria" w:hAnsi="Cambria"/>
          <w:lang w:val="el-GR"/>
        </w:rPr>
        <w:t>δέκα (10)</w:t>
      </w:r>
      <w:r w:rsidRPr="009B469C">
        <w:rPr>
          <w:rFonts w:ascii="Cambria" w:hAnsi="Cambria"/>
          <w:lang w:val="el-GR"/>
        </w:rPr>
        <w:t xml:space="preserve"> μηνών</w:t>
      </w:r>
      <w:r w:rsidRPr="005D2B63">
        <w:rPr>
          <w:rFonts w:ascii="Cambria" w:hAnsi="Cambria" w:cs="Calibri"/>
          <w:szCs w:val="22"/>
          <w:lang w:val="el-GR"/>
        </w:rPr>
        <w:t xml:space="preserve"> </w:t>
      </w:r>
      <w:r w:rsidRPr="009B469C">
        <w:rPr>
          <w:rStyle w:val="WW-FootnoteReference"/>
        </w:rPr>
        <w:endnoteReference w:id="105"/>
      </w:r>
      <w:r w:rsidR="004A5D3E" w:rsidRPr="009B469C">
        <w:rPr>
          <w:rFonts w:ascii="Cambria" w:hAnsi="Cambria"/>
          <w:lang w:val="el-GR"/>
        </w:rPr>
        <w:t xml:space="preserve"> </w:t>
      </w:r>
      <w:r w:rsidRPr="009B469C">
        <w:rPr>
          <w:rFonts w:ascii="Cambria" w:hAnsi="Cambria"/>
          <w:lang w:val="el-GR"/>
        </w:rPr>
        <w:t xml:space="preserve">από την ημερομηνία </w:t>
      </w:r>
      <w:r w:rsidRPr="00B93840">
        <w:rPr>
          <w:rFonts w:ascii="Cambria" w:hAnsi="Cambria"/>
          <w:lang w:val="el-GR"/>
        </w:rPr>
        <w:t xml:space="preserve">λήξης της προθεσμίας </w:t>
      </w:r>
      <w:r w:rsidRPr="009B469C">
        <w:rPr>
          <w:rFonts w:ascii="Cambria" w:hAnsi="Cambria"/>
          <w:lang w:val="el-GR"/>
        </w:rPr>
        <w:t>υποβολής των προσφορών.</w:t>
      </w:r>
      <w:r w:rsidRPr="005D2B63">
        <w:rPr>
          <w:rFonts w:ascii="Cambria" w:eastAsia="Times New Roman" w:hAnsi="Cambria" w:cs="Cambria"/>
          <w:spacing w:val="0"/>
          <w:kern w:val="0"/>
          <w:szCs w:val="22"/>
          <w:lang w:val="el-GR" w:bidi="ar-SA"/>
        </w:rPr>
        <w:t xml:space="preserve"> </w:t>
      </w:r>
    </w:p>
    <w:p w14:paraId="24CFA11B" w14:textId="77777777" w:rsidR="00CE1109" w:rsidRPr="005D2B63" w:rsidRDefault="00CE1109" w:rsidP="00CE1109">
      <w:pPr>
        <w:pStyle w:val="para-1"/>
        <w:tabs>
          <w:tab w:val="left" w:pos="1418"/>
          <w:tab w:val="left" w:pos="1588"/>
          <w:tab w:val="left" w:pos="2155"/>
          <w:tab w:val="left" w:pos="2722"/>
          <w:tab w:val="left" w:pos="3289"/>
        </w:tabs>
        <w:ind w:left="0" w:firstLine="0"/>
        <w:rPr>
          <w:rFonts w:ascii="Cambria" w:hAnsi="Cambria" w:cs="Calibri"/>
          <w:szCs w:val="22"/>
          <w:lang w:val="el-GR"/>
        </w:rPr>
      </w:pPr>
    </w:p>
    <w:p w14:paraId="4C644BCB" w14:textId="2A92059C" w:rsidR="00CE1109" w:rsidRPr="005D2B63" w:rsidRDefault="00CE1109" w:rsidP="009B469C">
      <w:pPr>
        <w:pStyle w:val="para-1"/>
        <w:tabs>
          <w:tab w:val="left" w:pos="1418"/>
          <w:tab w:val="left" w:pos="1588"/>
          <w:tab w:val="left" w:pos="2155"/>
          <w:tab w:val="left" w:pos="2722"/>
          <w:tab w:val="left" w:pos="3289"/>
        </w:tabs>
        <w:ind w:left="0" w:firstLine="0"/>
        <w:rPr>
          <w:rFonts w:ascii="Cambria" w:hAnsi="Cambria" w:cs="Calibri"/>
          <w:szCs w:val="22"/>
          <w:lang w:val="el-GR"/>
        </w:rPr>
      </w:pPr>
      <w:r w:rsidRPr="0090330A">
        <w:rPr>
          <w:rFonts w:ascii="Cambria" w:hAnsi="Cambria" w:cs="Calibri"/>
          <w:b/>
          <w:szCs w:val="22"/>
          <w:lang w:val="el-GR"/>
        </w:rPr>
        <w:t>19.2</w:t>
      </w:r>
      <w:r w:rsidRPr="005D2B63">
        <w:rPr>
          <w:rFonts w:ascii="Cambria" w:hAnsi="Cambria" w:cs="Calibri"/>
          <w:szCs w:val="22"/>
          <w:lang w:val="el-GR"/>
        </w:rPr>
        <w:t xml:space="preserve"> Προσφορά που ορίζει χρόνο ισχύος μικρότερο από </w:t>
      </w:r>
      <w:r w:rsidR="004A5D3E" w:rsidRPr="00B9372F">
        <w:rPr>
          <w:rFonts w:ascii="Cambria" w:hAnsi="Cambria" w:cs="Calibri"/>
          <w:szCs w:val="22"/>
          <w:lang w:val="el-GR"/>
        </w:rPr>
        <w:t>τον προβλεπόμενο</w:t>
      </w:r>
      <w:r w:rsidRPr="005D2B63">
        <w:rPr>
          <w:rFonts w:ascii="Cambria" w:hAnsi="Cambria" w:cs="Calibri"/>
          <w:szCs w:val="22"/>
          <w:lang w:val="el-GR"/>
        </w:rPr>
        <w:t xml:space="preserve"> στο παρόν </w:t>
      </w:r>
      <w:r w:rsidR="004A5D3E" w:rsidRPr="00B9372F">
        <w:rPr>
          <w:rFonts w:ascii="Cambria" w:hAnsi="Cambria" w:cs="Calibri"/>
          <w:szCs w:val="22"/>
          <w:lang w:val="el-GR"/>
        </w:rPr>
        <w:t xml:space="preserve">άρθρο </w:t>
      </w:r>
      <w:r w:rsidRPr="005D2B63">
        <w:rPr>
          <w:rFonts w:ascii="Cambria" w:hAnsi="Cambria" w:cs="Calibri"/>
          <w:szCs w:val="22"/>
          <w:lang w:val="el-GR"/>
        </w:rPr>
        <w:t>απορρίπτεται ως μη κανονική</w:t>
      </w:r>
      <w:r w:rsidRPr="005D2B63">
        <w:rPr>
          <w:rFonts w:ascii="Cambria" w:hAnsi="Cambria" w:cs="Calibri"/>
          <w:szCs w:val="22"/>
          <w:vertAlign w:val="superscript"/>
          <w:lang w:val="el-GR"/>
        </w:rPr>
        <w:endnoteReference w:id="106"/>
      </w:r>
      <w:r w:rsidRPr="005D2B63">
        <w:rPr>
          <w:rFonts w:ascii="Cambria" w:hAnsi="Cambria" w:cs="Calibri"/>
          <w:szCs w:val="22"/>
          <w:lang w:val="el-GR"/>
        </w:rPr>
        <w:t>.</w:t>
      </w:r>
    </w:p>
    <w:p w14:paraId="3EBC936C" w14:textId="77777777" w:rsidR="00CE1109" w:rsidRPr="00B93840" w:rsidRDefault="00CE1109" w:rsidP="009B469C">
      <w:pPr>
        <w:pStyle w:val="para-1"/>
        <w:tabs>
          <w:tab w:val="left" w:pos="1418"/>
          <w:tab w:val="left" w:pos="1588"/>
          <w:tab w:val="left" w:pos="2155"/>
          <w:tab w:val="left" w:pos="2722"/>
          <w:tab w:val="left" w:pos="3289"/>
        </w:tabs>
        <w:ind w:left="0" w:firstLine="0"/>
        <w:rPr>
          <w:rFonts w:ascii="Cambria" w:hAnsi="Cambria"/>
          <w:lang w:val="el-GR"/>
        </w:rPr>
      </w:pPr>
      <w:r w:rsidRPr="005D2B63">
        <w:rPr>
          <w:rFonts w:ascii="Cambria" w:hAnsi="Cambria" w:cs="Calibri"/>
          <w:szCs w:val="22"/>
          <w:lang w:val="el-GR"/>
        </w:rPr>
        <w:t xml:space="preserve"> </w:t>
      </w:r>
    </w:p>
    <w:p w14:paraId="6370668E" w14:textId="67A013A7" w:rsidR="00CE1109" w:rsidRPr="005D2B63" w:rsidRDefault="00CE1109" w:rsidP="009B469C">
      <w:pPr>
        <w:pStyle w:val="para-1"/>
        <w:tabs>
          <w:tab w:val="left" w:pos="1418"/>
          <w:tab w:val="left" w:pos="1588"/>
          <w:tab w:val="left" w:pos="2155"/>
          <w:tab w:val="left" w:pos="2722"/>
          <w:tab w:val="left" w:pos="3289"/>
        </w:tabs>
        <w:ind w:left="0" w:firstLine="0"/>
        <w:rPr>
          <w:rFonts w:ascii="Cambria" w:eastAsia="SimSun" w:hAnsi="Cambria" w:cs="Cambria"/>
          <w:bCs/>
          <w:iCs/>
          <w:color w:val="000000"/>
          <w:szCs w:val="22"/>
          <w:lang w:val="el-GR" w:eastAsia="el-GR"/>
        </w:rPr>
      </w:pPr>
      <w:r w:rsidRPr="0090330A">
        <w:rPr>
          <w:rFonts w:ascii="Cambria" w:hAnsi="Cambria" w:cs="Cambria"/>
          <w:b/>
          <w:szCs w:val="22"/>
          <w:lang w:val="el-GR"/>
        </w:rPr>
        <w:t>19.3</w:t>
      </w:r>
      <w:r w:rsidRPr="005D2B63">
        <w:rPr>
          <w:rFonts w:ascii="Cambria" w:hAnsi="Cambria" w:cs="Cambria"/>
          <w:szCs w:val="22"/>
          <w:lang w:val="el-GR"/>
        </w:rPr>
        <w:t xml:space="preserve"> Η</w:t>
      </w:r>
      <w:r w:rsidRPr="005D2B63">
        <w:rPr>
          <w:rFonts w:ascii="Cambria" w:eastAsia="SimSun" w:hAnsi="Cambria" w:cs="Cambria"/>
          <w:bCs/>
          <w:iCs/>
          <w:color w:val="000000"/>
          <w:szCs w:val="22"/>
          <w:lang w:val="el-GR" w:eastAsia="el-GR" w:bidi="hi-IN"/>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w:t>
      </w:r>
      <w:r w:rsidRPr="003D1C95">
        <w:rPr>
          <w:rFonts w:ascii="Cambria" w:eastAsia="SimSun" w:hAnsi="Cambria" w:cs="Cambria"/>
          <w:bCs/>
          <w:iCs/>
          <w:color w:val="000000"/>
          <w:szCs w:val="22"/>
          <w:lang w:val="el-GR" w:eastAsia="el-GR" w:bidi="hi-IN"/>
        </w:rPr>
        <w:t>τους και της εγγύησης συμμετοχής</w:t>
      </w:r>
      <w:r w:rsidRPr="003D1C95">
        <w:rPr>
          <w:rFonts w:ascii="Cambria" w:hAnsi="Cambria"/>
          <w:color w:val="606060"/>
          <w:spacing w:val="0"/>
          <w:szCs w:val="22"/>
          <w:shd w:val="clear" w:color="auto" w:fill="FFFFFF"/>
          <w:lang w:val="el-GR"/>
        </w:rPr>
        <w:t>,</w:t>
      </w:r>
      <w:r w:rsidRPr="009B469C">
        <w:rPr>
          <w:rFonts w:ascii="Cambria" w:hAnsi="Cambria"/>
          <w:color w:val="606060"/>
          <w:spacing w:val="0"/>
          <w:shd w:val="clear" w:color="auto" w:fill="FFFFFF"/>
          <w:lang w:val="el-GR"/>
        </w:rPr>
        <w:t xml:space="preserve"> </w:t>
      </w:r>
      <w:r w:rsidRPr="003D1C95">
        <w:rPr>
          <w:rFonts w:ascii="Cambria" w:eastAsia="SimSun" w:hAnsi="Cambria" w:cs="Cambria"/>
          <w:bCs/>
          <w:iCs/>
          <w:color w:val="000000"/>
          <w:szCs w:val="22"/>
          <w:lang w:val="el-GR" w:eastAsia="el-GR"/>
        </w:rPr>
        <w:t>κατ’ ανώτατο όριο για χρονικό διάστημα ίσο με το προβλεπόμενο στην παρ. 19.1. Μετά  τη λήξη και του παραπάνω ανώτατου χρονικού ορίου παράτασης ισχύος της προσφοράς, τα αποτελέσματα της παρούσας διαδικασίας</w:t>
      </w:r>
      <w:r w:rsidRPr="005D2B63">
        <w:rPr>
          <w:rFonts w:ascii="Cambria" w:eastAsia="SimSun" w:hAnsi="Cambria" w:cs="Cambria"/>
          <w:bCs/>
          <w:iCs/>
          <w:color w:val="000000"/>
          <w:szCs w:val="22"/>
          <w:lang w:val="el-GR" w:eastAsia="el-GR"/>
        </w:rPr>
        <w:t xml:space="preserve">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την πάροδο του </w:t>
      </w:r>
      <w:r w:rsidR="00672F1B" w:rsidRPr="00B9372F">
        <w:rPr>
          <w:rFonts w:ascii="Cambria" w:eastAsia="SimSun" w:hAnsi="Cambria" w:cs="Cambria"/>
          <w:bCs/>
          <w:iCs/>
          <w:color w:val="000000"/>
          <w:szCs w:val="22"/>
          <w:lang w:val="el-GR" w:eastAsia="el-GR"/>
        </w:rPr>
        <w:t>ως άνω</w:t>
      </w:r>
      <w:r w:rsidRPr="005D2B63">
        <w:rPr>
          <w:rFonts w:ascii="Cambria" w:eastAsia="SimSun" w:hAnsi="Cambria" w:cs="Cambria"/>
          <w:bCs/>
          <w:iCs/>
          <w:color w:val="000000"/>
          <w:szCs w:val="22"/>
          <w:lang w:val="el-GR" w:eastAsia="el-GR"/>
        </w:rPr>
        <w:t xml:space="preserve"> ανώτατου ορίου παράτασης της προσφοράς τους. Η διαδικασία ανάθεσης συνεχίζεται με όσους </w:t>
      </w:r>
      <w:proofErr w:type="spellStart"/>
      <w:r w:rsidRPr="005D2B63">
        <w:rPr>
          <w:rFonts w:ascii="Cambria" w:eastAsia="SimSun" w:hAnsi="Cambria" w:cs="Cambria"/>
          <w:bCs/>
          <w:iCs/>
          <w:color w:val="000000"/>
          <w:szCs w:val="22"/>
          <w:lang w:val="el-GR" w:eastAsia="el-GR"/>
        </w:rPr>
        <w:t>παρέτειναν</w:t>
      </w:r>
      <w:proofErr w:type="spellEnd"/>
      <w:r w:rsidRPr="005D2B63">
        <w:rPr>
          <w:rFonts w:ascii="Cambria" w:eastAsia="SimSun" w:hAnsi="Cambria" w:cs="Cambria"/>
          <w:bCs/>
          <w:iCs/>
          <w:color w:val="000000"/>
          <w:szCs w:val="22"/>
          <w:lang w:val="el-GR" w:eastAsia="el-GR"/>
        </w:rPr>
        <w:t xml:space="preserve"> τις προσφορές τους και αποκλείονται οι λοιποί οικονομικοί φορείς.</w:t>
      </w:r>
      <w:r w:rsidRPr="005D2B63">
        <w:rPr>
          <w:rFonts w:ascii="Cambria" w:eastAsia="SimSun" w:hAnsi="Cambria" w:cs="Cambria"/>
          <w:bCs/>
          <w:iCs/>
          <w:color w:val="000000"/>
          <w:szCs w:val="22"/>
          <w:lang w:val="el-GR" w:eastAsia="el-GR"/>
        </w:rPr>
        <w:br/>
      </w:r>
    </w:p>
    <w:p w14:paraId="6A1B4AFF" w14:textId="77777777" w:rsidR="00CE1109" w:rsidRPr="009B469C" w:rsidRDefault="00CE1109" w:rsidP="009B469C">
      <w:pPr>
        <w:pStyle w:val="para-1"/>
        <w:tabs>
          <w:tab w:val="left" w:pos="1418"/>
          <w:tab w:val="left" w:pos="1588"/>
          <w:tab w:val="left" w:pos="2155"/>
          <w:tab w:val="left" w:pos="2722"/>
          <w:tab w:val="left" w:pos="3289"/>
        </w:tabs>
        <w:ind w:left="0" w:firstLine="0"/>
        <w:rPr>
          <w:rFonts w:ascii="Cambria" w:hAnsi="Cambria"/>
          <w:color w:val="000000"/>
          <w:lang w:val="el-GR"/>
        </w:rPr>
      </w:pPr>
      <w:r w:rsidRPr="0090330A">
        <w:rPr>
          <w:rFonts w:ascii="Cambria" w:eastAsia="SimSun" w:hAnsi="Cambria" w:cs="Cambria"/>
          <w:b/>
          <w:bCs/>
          <w:iCs/>
          <w:color w:val="000000"/>
          <w:szCs w:val="22"/>
          <w:lang w:val="el-GR" w:eastAsia="el-GR"/>
        </w:rPr>
        <w:t>19.4</w:t>
      </w:r>
      <w:r w:rsidRPr="005D2B63">
        <w:rPr>
          <w:rFonts w:ascii="Cambria" w:eastAsia="SimSun" w:hAnsi="Cambria" w:cs="Cambria"/>
          <w:bCs/>
          <w:iCs/>
          <w:color w:val="000000"/>
          <w:szCs w:val="22"/>
          <w:lang w:val="el-GR" w:eastAsia="el-GR"/>
        </w:rPr>
        <w:t xml:space="preserve">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w:t>
      </w:r>
      <w:r w:rsidRPr="005D3C7E">
        <w:rPr>
          <w:rFonts w:ascii="Cambria" w:eastAsia="SimSun" w:hAnsi="Cambria" w:cs="Cambria"/>
          <w:bCs/>
          <w:iCs/>
          <w:color w:val="000000"/>
          <w:szCs w:val="22"/>
          <w:lang w:val="el-GR" w:eastAsia="el-GR"/>
        </w:rPr>
        <w:t>από τους οικονομικούς φορείς που συμμετέχουν στη διαδικασία, να παρατείνουν τον χρόνο ισχύος της προσφοράς τους, καθώς και της εγγύησης συμμετοχής, οπότε η διαδικασία συνεχίζεται με τους οικονομικούς φορείς, οι οποίοι προέβησαν στις ανωτέρω ενέργειες</w:t>
      </w:r>
      <w:r w:rsidRPr="005D2B63">
        <w:rPr>
          <w:rStyle w:val="af"/>
          <w:rFonts w:ascii="Cambria" w:eastAsia="SimSun" w:hAnsi="Cambria" w:cs="Cambria"/>
          <w:bCs/>
          <w:iCs/>
          <w:color w:val="000000"/>
          <w:szCs w:val="22"/>
          <w:lang w:val="el-GR" w:eastAsia="el-GR"/>
        </w:rPr>
        <w:endnoteReference w:id="107"/>
      </w:r>
      <w:r w:rsidRPr="003D1C95">
        <w:rPr>
          <w:rFonts w:ascii="Cambria" w:eastAsia="SimSun" w:hAnsi="Cambria" w:cs="Cambria"/>
          <w:bCs/>
          <w:iCs/>
          <w:color w:val="000000"/>
          <w:szCs w:val="22"/>
          <w:lang w:val="el-GR" w:eastAsia="el-GR"/>
        </w:rPr>
        <w:t>.</w:t>
      </w:r>
    </w:p>
    <w:p w14:paraId="34190AAE" w14:textId="77777777" w:rsidR="00CE1109" w:rsidRPr="005D2B63" w:rsidRDefault="00CE1109" w:rsidP="00CE1109">
      <w:pPr>
        <w:pStyle w:val="para-1"/>
        <w:tabs>
          <w:tab w:val="left" w:pos="1418"/>
          <w:tab w:val="left" w:pos="1588"/>
          <w:tab w:val="left" w:pos="2155"/>
          <w:tab w:val="left" w:pos="2722"/>
          <w:tab w:val="left" w:pos="3289"/>
        </w:tabs>
        <w:ind w:left="0" w:firstLine="0"/>
        <w:rPr>
          <w:rFonts w:ascii="Cambria" w:hAnsi="Cambria" w:cs="Calibri"/>
          <w:szCs w:val="22"/>
          <w:lang w:val="el-GR"/>
        </w:rPr>
      </w:pPr>
    </w:p>
    <w:p w14:paraId="3FBB7A38" w14:textId="77777777" w:rsidR="00CE1109" w:rsidRPr="009B469C" w:rsidRDefault="00CE1109" w:rsidP="009B469C">
      <w:pPr>
        <w:pStyle w:val="1"/>
        <w:keepLines w:val="0"/>
        <w:numPr>
          <w:ilvl w:val="0"/>
          <w:numId w:val="3"/>
        </w:numPr>
        <w:tabs>
          <w:tab w:val="left" w:pos="1134"/>
        </w:tabs>
        <w:spacing w:before="0" w:after="0"/>
        <w:jc w:val="both"/>
        <w:rPr>
          <w:sz w:val="22"/>
          <w:lang w:val="el-GR"/>
        </w:rPr>
      </w:pPr>
    </w:p>
    <w:p w14:paraId="164C9B5A" w14:textId="77777777" w:rsidR="00CE1109" w:rsidRPr="00B93840" w:rsidRDefault="00CE1109" w:rsidP="00F57498">
      <w:pPr>
        <w:pStyle w:val="2"/>
      </w:pPr>
      <w:bookmarkStart w:id="62" w:name="_Toc220052566"/>
      <w:bookmarkStart w:id="63" w:name="_Toc237514130"/>
      <w:r w:rsidRPr="00B93840">
        <w:t>Άρθρο 20: Δημοσιότητα/ Δαπάνες δημοσίευσης</w:t>
      </w:r>
      <w:bookmarkEnd w:id="62"/>
      <w:bookmarkEnd w:id="63"/>
    </w:p>
    <w:p w14:paraId="13F0797B" w14:textId="77777777" w:rsidR="00CE1109" w:rsidRPr="00BE3949" w:rsidRDefault="00CE1109" w:rsidP="009B469C">
      <w:pPr>
        <w:pStyle w:val="Standard"/>
        <w:rPr>
          <w:rFonts w:ascii="Cambria" w:hAnsi="Cambria" w:cs="Calibri"/>
          <w:sz w:val="22"/>
          <w:szCs w:val="22"/>
        </w:rPr>
      </w:pPr>
    </w:p>
    <w:p w14:paraId="7F3054B5" w14:textId="7EE0F32A" w:rsidR="00CE1109" w:rsidRPr="00BE3949" w:rsidRDefault="00CE1109">
      <w:pPr>
        <w:pStyle w:val="para-1"/>
        <w:tabs>
          <w:tab w:val="left" w:pos="1200"/>
          <w:tab w:val="left" w:pos="1588"/>
          <w:tab w:val="left" w:pos="2155"/>
          <w:tab w:val="left" w:pos="2722"/>
          <w:tab w:val="left" w:pos="3289"/>
        </w:tabs>
        <w:ind w:left="0" w:firstLine="0"/>
        <w:rPr>
          <w:rFonts w:ascii="Cambria" w:hAnsi="Cambria" w:cs="Calibri"/>
          <w:szCs w:val="22"/>
          <w:lang w:val="el-GR"/>
        </w:rPr>
      </w:pPr>
      <w:r w:rsidRPr="00BE3949">
        <w:rPr>
          <w:rFonts w:ascii="Cambria" w:hAnsi="Cambria"/>
          <w:b/>
          <w:szCs w:val="22"/>
          <w:lang w:val="el-GR"/>
        </w:rPr>
        <w:t>1</w:t>
      </w:r>
      <w:r w:rsidR="00C04AAE" w:rsidRPr="00BE3949">
        <w:rPr>
          <w:rFonts w:ascii="Cambria" w:hAnsi="Cambria" w:cs="Calibri"/>
          <w:b/>
          <w:szCs w:val="22"/>
          <w:lang w:val="el-GR"/>
        </w:rPr>
        <w:t xml:space="preserve">. </w:t>
      </w:r>
      <w:r w:rsidR="00982983" w:rsidRPr="00BE3949">
        <w:rPr>
          <w:rFonts w:ascii="Cambria" w:hAnsi="Cambria" w:cs="Calibri"/>
          <w:szCs w:val="22"/>
          <w:lang w:val="el-GR"/>
        </w:rPr>
        <w:t>Τ</w:t>
      </w:r>
      <w:r w:rsidR="00437DCE" w:rsidRPr="00BE3949">
        <w:rPr>
          <w:rFonts w:ascii="Cambria" w:hAnsi="Cambria" w:cs="Calibri"/>
          <w:szCs w:val="22"/>
          <w:lang w:val="el-GR"/>
        </w:rPr>
        <w:t>ο</w:t>
      </w:r>
      <w:r w:rsidRPr="00BE3949">
        <w:rPr>
          <w:rFonts w:ascii="Cambria" w:hAnsi="Cambria"/>
          <w:szCs w:val="22"/>
          <w:lang w:val="el-GR"/>
        </w:rPr>
        <w:t xml:space="preserve"> πλήρες κείμενο της Διακήρυξης </w:t>
      </w:r>
      <w:r w:rsidRPr="00BE3949">
        <w:rPr>
          <w:rFonts w:ascii="Cambria" w:hAnsi="Cambria" w:cs="Calibri"/>
          <w:szCs w:val="22"/>
          <w:lang w:val="el-GR"/>
        </w:rPr>
        <w:t>καταχωρίζονται</w:t>
      </w:r>
      <w:r w:rsidRPr="00BE3949">
        <w:rPr>
          <w:rFonts w:ascii="Cambria" w:hAnsi="Cambria"/>
          <w:szCs w:val="22"/>
          <w:lang w:val="el-GR"/>
        </w:rPr>
        <w:t xml:space="preserve"> στο Κεντρικό Ηλεκτρονικό Μητρώο Δημοσίων Συμβάσεων (ΚΗΜΔΗΣ), σύμφωνα με το άρθρο 66 του </w:t>
      </w:r>
      <w:r w:rsidR="00672F1B" w:rsidRPr="00BE3949">
        <w:rPr>
          <w:rFonts w:ascii="Cambria" w:hAnsi="Cambria" w:cs="Calibri"/>
          <w:szCs w:val="22"/>
          <w:lang w:val="el-GR"/>
        </w:rPr>
        <w:t>ν</w:t>
      </w:r>
      <w:r w:rsidRPr="00BE3949">
        <w:rPr>
          <w:rFonts w:ascii="Cambria" w:hAnsi="Cambria"/>
          <w:szCs w:val="22"/>
          <w:lang w:val="el-GR"/>
        </w:rPr>
        <w:t>.4412/2016 και στο πρόγραμμα “Διαύγεια” diavgeia.gov.gr</w:t>
      </w:r>
      <w:r w:rsidRPr="00BE3949">
        <w:rPr>
          <w:rFonts w:ascii="Cambria" w:hAnsi="Cambria" w:cs="Calibri"/>
          <w:szCs w:val="22"/>
          <w:lang w:val="el-GR"/>
        </w:rPr>
        <w:t>.</w:t>
      </w:r>
    </w:p>
    <w:p w14:paraId="44381B53" w14:textId="77777777" w:rsidR="007E28CA" w:rsidRPr="00BE3949" w:rsidRDefault="007E28CA" w:rsidP="009B469C">
      <w:pPr>
        <w:pStyle w:val="para-1"/>
        <w:tabs>
          <w:tab w:val="left" w:pos="1200"/>
          <w:tab w:val="left" w:pos="1588"/>
          <w:tab w:val="left" w:pos="2155"/>
          <w:tab w:val="left" w:pos="2722"/>
          <w:tab w:val="left" w:pos="3289"/>
        </w:tabs>
        <w:ind w:left="0" w:firstLine="0"/>
        <w:rPr>
          <w:rFonts w:ascii="Cambria" w:hAnsi="Cambria"/>
          <w:szCs w:val="22"/>
          <w:lang w:val="el-GR"/>
        </w:rPr>
      </w:pPr>
    </w:p>
    <w:p w14:paraId="22385811" w14:textId="731D7A73" w:rsidR="00CE1109" w:rsidRPr="00BE3949" w:rsidRDefault="00366C95" w:rsidP="00CE1109">
      <w:pPr>
        <w:pStyle w:val="Standarduser"/>
        <w:jc w:val="both"/>
        <w:rPr>
          <w:rFonts w:ascii="Cambria" w:hAnsi="Cambria" w:cs="Calibri"/>
          <w:sz w:val="22"/>
          <w:szCs w:val="22"/>
          <w:lang w:val="el-GR"/>
        </w:rPr>
      </w:pPr>
      <w:r w:rsidRPr="00BE3949">
        <w:rPr>
          <w:rFonts w:ascii="Cambria" w:hAnsi="Cambria" w:cs="Calibri"/>
          <w:b/>
          <w:sz w:val="22"/>
          <w:szCs w:val="22"/>
          <w:lang w:val="el-GR"/>
        </w:rPr>
        <w:lastRenderedPageBreak/>
        <w:t>2.</w:t>
      </w:r>
      <w:r w:rsidR="00CE1109" w:rsidRPr="00BE3949">
        <w:rPr>
          <w:rFonts w:ascii="Cambria" w:hAnsi="Cambria"/>
          <w:sz w:val="22"/>
          <w:szCs w:val="22"/>
          <w:lang w:val="el-GR"/>
        </w:rPr>
        <w:t xml:space="preserve"> </w:t>
      </w:r>
      <w:r w:rsidR="00771D67" w:rsidRPr="00BE3949">
        <w:rPr>
          <w:rFonts w:ascii="Cambria" w:hAnsi="Cambria" w:cs="Cambria"/>
          <w:kern w:val="0"/>
          <w:sz w:val="22"/>
          <w:szCs w:val="22"/>
          <w:lang w:val="el-GR"/>
        </w:rPr>
        <w:t>Τα έγγραφα της σύμβασης της παρούσας διαδικασίας δημόσιας σύμβασης καταχωρήθηκαν στον σχετικό ηλεκτρονικό χώρο του ΕΣΗΔΗΣ- Δημόσια Έργα, στη Διαδικτυακή Πύλη Ηλεκτρονικών Δημοσίων Συμβάσεων «Προμηθεύς» του ΟΠΣ ΕΣΗΔΗΣ (</w:t>
      </w:r>
      <w:hyperlink r:id="rId16" w:history="1">
        <w:r w:rsidR="00771D67" w:rsidRPr="00BE3949">
          <w:rPr>
            <w:rStyle w:val="-"/>
            <w:rFonts w:ascii="Cambria" w:hAnsi="Cambria" w:cs="Cambria"/>
            <w:kern w:val="0"/>
            <w:sz w:val="22"/>
            <w:szCs w:val="22"/>
            <w:lang w:val="el-GR"/>
          </w:rPr>
          <w:t>www.promitheus.gov.gr</w:t>
        </w:r>
      </w:hyperlink>
      <w:r w:rsidR="00771D67" w:rsidRPr="00BE3949">
        <w:rPr>
          <w:rFonts w:ascii="Cambria" w:hAnsi="Cambria" w:cs="Cambria"/>
          <w:kern w:val="0"/>
          <w:sz w:val="22"/>
          <w:szCs w:val="22"/>
          <w:lang w:val="el-GR"/>
        </w:rPr>
        <w:t xml:space="preserve">  ή </w:t>
      </w:r>
      <w:hyperlink r:id="rId17" w:history="1">
        <w:r w:rsidR="00771D67" w:rsidRPr="00BE3949">
          <w:rPr>
            <w:rStyle w:val="-"/>
            <w:rFonts w:ascii="Cambria" w:hAnsi="Cambria" w:cs="Cambria"/>
            <w:kern w:val="0"/>
            <w:sz w:val="22"/>
            <w:szCs w:val="22"/>
            <w:lang w:val="el-GR"/>
          </w:rPr>
          <w:t>www.eprocurement.gov.gr</w:t>
        </w:r>
      </w:hyperlink>
      <w:r w:rsidR="00771D67" w:rsidRPr="00BE3949">
        <w:rPr>
          <w:rFonts w:ascii="Cambria" w:hAnsi="Cambria" w:cs="Cambria"/>
          <w:kern w:val="0"/>
          <w:sz w:val="22"/>
          <w:szCs w:val="22"/>
          <w:lang w:val="el-GR"/>
        </w:rPr>
        <w:t xml:space="preserve"> ) με  Συστημικό Αύξοντα Αριθμό Ηλεκτρονικής Διαγωνιστικής διαδικασίας:  </w:t>
      </w:r>
      <w:r w:rsidR="00A316F6" w:rsidRPr="00A316F6">
        <w:rPr>
          <w:rFonts w:ascii="Cambria" w:hAnsi="Cambria" w:cs="Calibri"/>
          <w:b/>
          <w:sz w:val="22"/>
          <w:szCs w:val="22"/>
          <w:lang w:val="el-GR"/>
        </w:rPr>
        <w:t>222173</w:t>
      </w:r>
      <w:r w:rsidR="00771D67" w:rsidRPr="00BE3949">
        <w:rPr>
          <w:rFonts w:ascii="Cambria" w:hAnsi="Cambria" w:cs="Calibri"/>
          <w:i/>
          <w:color w:val="0070C0"/>
          <w:sz w:val="22"/>
          <w:szCs w:val="22"/>
          <w:lang w:val="el-GR"/>
        </w:rPr>
        <w:t xml:space="preserve"> </w:t>
      </w:r>
      <w:r w:rsidR="00771D67" w:rsidRPr="00BE3949">
        <w:rPr>
          <w:rFonts w:ascii="Cambria" w:hAnsi="Cambria" w:cs="Cambria"/>
          <w:sz w:val="22"/>
          <w:szCs w:val="22"/>
          <w:lang w:val="el-GR"/>
        </w:rPr>
        <w:t xml:space="preserve">και είναι απευθείας </w:t>
      </w:r>
      <w:proofErr w:type="spellStart"/>
      <w:r w:rsidR="00771D67" w:rsidRPr="00BE3949">
        <w:rPr>
          <w:rFonts w:ascii="Cambria" w:hAnsi="Cambria" w:cs="Cambria"/>
          <w:sz w:val="22"/>
          <w:szCs w:val="22"/>
          <w:lang w:val="el-GR"/>
        </w:rPr>
        <w:t>προσβάσιμα</w:t>
      </w:r>
      <w:proofErr w:type="spellEnd"/>
      <w:r w:rsidR="00771D67" w:rsidRPr="00BE3949">
        <w:rPr>
          <w:rFonts w:ascii="Cambria" w:hAnsi="Cambria" w:cs="Cambria"/>
          <w:sz w:val="22"/>
          <w:szCs w:val="22"/>
          <w:lang w:val="el-GR"/>
        </w:rPr>
        <w:t xml:space="preserve"> μέσω του </w:t>
      </w:r>
      <w:r w:rsidR="00771D67" w:rsidRPr="00BE3949">
        <w:rPr>
          <w:rFonts w:ascii="Cambria" w:hAnsi="Cambria" w:cs="Cambria"/>
          <w:sz w:val="22"/>
          <w:szCs w:val="22"/>
          <w:lang w:val="en-GB"/>
        </w:rPr>
        <w:t>URL</w:t>
      </w:r>
      <w:r w:rsidR="00771D67" w:rsidRPr="00BE3949">
        <w:rPr>
          <w:rFonts w:ascii="Cambria" w:hAnsi="Cambria" w:cs="Cambria"/>
          <w:sz w:val="22"/>
          <w:szCs w:val="22"/>
          <w:lang w:val="el-GR"/>
        </w:rPr>
        <w:t>.</w:t>
      </w:r>
      <w:r w:rsidR="00771D67" w:rsidRPr="00BE3949">
        <w:rPr>
          <w:rFonts w:ascii="Cambria" w:hAnsi="Cambria" w:cs="Calibri"/>
          <w:sz w:val="22"/>
          <w:szCs w:val="22"/>
          <w:lang w:val="el-GR"/>
        </w:rPr>
        <w:t xml:space="preserve"> </w:t>
      </w:r>
      <w:r w:rsidR="00CE1109" w:rsidRPr="00A316F6">
        <w:rPr>
          <w:rFonts w:ascii="Cambria" w:hAnsi="Cambria" w:cs="Calibri"/>
          <w:sz w:val="22"/>
          <w:szCs w:val="22"/>
          <w:lang w:val="el-GR"/>
        </w:rPr>
        <w:t>http://pwgopendata.eprocurement.gov.gr/actSearchErgwn/resources/s</w:t>
      </w:r>
      <w:r w:rsidR="00A316F6">
        <w:rPr>
          <w:rFonts w:ascii="Cambria" w:hAnsi="Cambria" w:cs="Calibri"/>
          <w:sz w:val="22"/>
          <w:szCs w:val="22"/>
          <w:lang w:val="el-GR"/>
        </w:rPr>
        <w:t>earch/222173</w:t>
      </w:r>
      <w:r w:rsidR="00CE1109" w:rsidRPr="00BE3949">
        <w:rPr>
          <w:rFonts w:ascii="Cambria" w:hAnsi="Cambria" w:cs="Calibri"/>
          <w:sz w:val="22"/>
          <w:szCs w:val="22"/>
          <w:lang w:val="el-GR"/>
        </w:rPr>
        <w:t xml:space="preserve"> </w:t>
      </w:r>
    </w:p>
    <w:p w14:paraId="6751B7D7" w14:textId="77777777" w:rsidR="00AA5BFB" w:rsidRPr="00BE3949" w:rsidRDefault="00AA5BFB" w:rsidP="00CE1109">
      <w:pPr>
        <w:pStyle w:val="Standarduser"/>
        <w:jc w:val="both"/>
        <w:rPr>
          <w:rFonts w:ascii="Cambria" w:hAnsi="Cambria" w:cs="Calibri"/>
          <w:sz w:val="22"/>
          <w:szCs w:val="22"/>
          <w:lang w:val="el-GR"/>
        </w:rPr>
      </w:pPr>
    </w:p>
    <w:p w14:paraId="797FCAA1" w14:textId="77777777" w:rsidR="007C63D7" w:rsidRPr="00BE3949" w:rsidRDefault="007C63D7" w:rsidP="009B469C">
      <w:pPr>
        <w:pStyle w:val="Standarduser"/>
        <w:jc w:val="both"/>
        <w:rPr>
          <w:rFonts w:ascii="Cambria" w:hAnsi="Cambria"/>
          <w:i/>
          <w:color w:val="0070C0"/>
          <w:sz w:val="22"/>
          <w:szCs w:val="22"/>
          <w:lang w:val="el-GR"/>
        </w:rPr>
      </w:pPr>
    </w:p>
    <w:p w14:paraId="545B3B07" w14:textId="1DD83122" w:rsidR="00CE1109" w:rsidRPr="00BE3949" w:rsidRDefault="00CE1109" w:rsidP="009B469C">
      <w:pPr>
        <w:pStyle w:val="para-1"/>
        <w:tabs>
          <w:tab w:val="left" w:pos="1200"/>
          <w:tab w:val="left" w:pos="1588"/>
          <w:tab w:val="left" w:pos="2155"/>
          <w:tab w:val="left" w:pos="2722"/>
          <w:tab w:val="left" w:pos="3289"/>
        </w:tabs>
        <w:ind w:left="0" w:hanging="1200"/>
        <w:rPr>
          <w:rFonts w:ascii="Cambria" w:hAnsi="Cambria"/>
          <w:szCs w:val="22"/>
          <w:lang w:val="el-GR"/>
        </w:rPr>
      </w:pPr>
      <w:r w:rsidRPr="00BE3949">
        <w:rPr>
          <w:rFonts w:ascii="Cambria" w:hAnsi="Cambria" w:cs="Calibri"/>
          <w:b/>
          <w:szCs w:val="22"/>
          <w:lang w:val="el-GR"/>
        </w:rPr>
        <w:tab/>
      </w:r>
      <w:r w:rsidR="005816E4" w:rsidRPr="00BE3949">
        <w:rPr>
          <w:rFonts w:ascii="Cambria" w:hAnsi="Cambria" w:cs="Calibri"/>
          <w:b/>
          <w:szCs w:val="22"/>
          <w:lang w:val="el-GR"/>
        </w:rPr>
        <w:t>3</w:t>
      </w:r>
      <w:r w:rsidRPr="00BE3949">
        <w:rPr>
          <w:rFonts w:ascii="Cambria" w:hAnsi="Cambria" w:cs="Calibri"/>
          <w:b/>
          <w:szCs w:val="22"/>
          <w:lang w:val="el-GR"/>
        </w:rPr>
        <w:t xml:space="preserve">. </w:t>
      </w:r>
      <w:r w:rsidRPr="00BE3949">
        <w:rPr>
          <w:rFonts w:ascii="Cambria" w:hAnsi="Cambria" w:cs="Calibri"/>
          <w:szCs w:val="22"/>
          <w:lang w:val="el-GR"/>
        </w:rPr>
        <w:t xml:space="preserve">Στην ιστοσελίδα της αναθέτουσας αρχής </w:t>
      </w:r>
      <w:r w:rsidRPr="00BE3949">
        <w:rPr>
          <w:rFonts w:ascii="Cambria" w:hAnsi="Cambria"/>
          <w:color w:val="00B0F0"/>
          <w:szCs w:val="22"/>
          <w:lang w:val="el-GR"/>
        </w:rPr>
        <w:t>(</w:t>
      </w:r>
      <w:hyperlink r:id="rId18" w:history="1">
        <w:r w:rsidR="002236E1" w:rsidRPr="00B75972">
          <w:rPr>
            <w:rStyle w:val="-"/>
            <w:rFonts w:ascii="Cambria" w:hAnsi="Cambria"/>
            <w:szCs w:val="22"/>
            <w:lang w:val="el-GR"/>
          </w:rPr>
          <w:t>www.</w:t>
        </w:r>
        <w:proofErr w:type="spellStart"/>
        <w:r w:rsidR="002236E1" w:rsidRPr="00B75972">
          <w:rPr>
            <w:rStyle w:val="-"/>
            <w:rFonts w:ascii="Cambria" w:hAnsi="Cambria"/>
            <w:szCs w:val="22"/>
          </w:rPr>
          <w:t>dnpiliou</w:t>
        </w:r>
        <w:proofErr w:type="spellEnd"/>
        <w:r w:rsidR="002236E1" w:rsidRPr="00B75972">
          <w:rPr>
            <w:rStyle w:val="-"/>
            <w:rFonts w:ascii="Cambria" w:hAnsi="Cambria"/>
            <w:szCs w:val="22"/>
            <w:lang w:val="el-GR"/>
          </w:rPr>
          <w:t>.</w:t>
        </w:r>
        <w:r w:rsidR="002236E1" w:rsidRPr="00B75972">
          <w:rPr>
            <w:rStyle w:val="-"/>
            <w:rFonts w:ascii="Cambria" w:hAnsi="Cambria"/>
            <w:szCs w:val="22"/>
          </w:rPr>
          <w:t>gov</w:t>
        </w:r>
        <w:r w:rsidR="002236E1" w:rsidRPr="00B75972">
          <w:rPr>
            <w:rStyle w:val="-"/>
            <w:rFonts w:ascii="Cambria" w:hAnsi="Cambria"/>
            <w:szCs w:val="22"/>
            <w:lang w:val="el-GR"/>
          </w:rPr>
          <w:t>.</w:t>
        </w:r>
        <w:proofErr w:type="spellStart"/>
        <w:r w:rsidR="002236E1" w:rsidRPr="00B75972">
          <w:rPr>
            <w:rStyle w:val="-"/>
            <w:rFonts w:ascii="Cambria" w:hAnsi="Cambria"/>
            <w:szCs w:val="22"/>
            <w:lang w:val="el-GR"/>
          </w:rPr>
          <w:t>gr</w:t>
        </w:r>
        <w:proofErr w:type="spellEnd"/>
      </w:hyperlink>
      <w:r w:rsidR="0023211B" w:rsidRPr="00BE3949">
        <w:rPr>
          <w:rFonts w:ascii="Cambria" w:hAnsi="Cambria" w:cs="Calibri"/>
          <w:szCs w:val="22"/>
          <w:lang w:val="el-GR"/>
        </w:rPr>
        <w:t>)</w:t>
      </w:r>
      <w:r w:rsidR="002236E1" w:rsidRPr="002236E1">
        <w:rPr>
          <w:rFonts w:ascii="Cambria" w:hAnsi="Cambria" w:cs="Calibri"/>
          <w:szCs w:val="22"/>
          <w:lang w:val="el-GR"/>
        </w:rPr>
        <w:t xml:space="preserve"> </w:t>
      </w:r>
      <w:r w:rsidRPr="00BE3949">
        <w:rPr>
          <w:rFonts w:ascii="Cambria" w:hAnsi="Cambria" w:cs="Calibri"/>
          <w:szCs w:val="22"/>
          <w:lang w:val="el-GR"/>
        </w:rPr>
        <w:t xml:space="preserve"> αναρτάται σχετική ενημέρωση, σύμφωνα με τα οριζόμενα στο άρθρο 2 της παρούσας</w:t>
      </w:r>
      <w:r w:rsidRPr="00BE3949">
        <w:rPr>
          <w:rFonts w:ascii="Cambria" w:hAnsi="Cambria"/>
          <w:spacing w:val="0"/>
          <w:kern w:val="0"/>
          <w:szCs w:val="22"/>
          <w:lang w:val="el-GR"/>
        </w:rPr>
        <w:t>.</w:t>
      </w:r>
      <w:r w:rsidRPr="00BE3949">
        <w:rPr>
          <w:rFonts w:ascii="Cambria" w:hAnsi="Cambria" w:cs="Calibri"/>
          <w:szCs w:val="22"/>
          <w:lang w:val="el-GR"/>
        </w:rPr>
        <w:t xml:space="preserve"> </w:t>
      </w:r>
    </w:p>
    <w:p w14:paraId="4AF44D70" w14:textId="77777777" w:rsidR="00CE1109" w:rsidRPr="00BE3949" w:rsidRDefault="00CE1109" w:rsidP="009B469C">
      <w:pPr>
        <w:pStyle w:val="para-1"/>
        <w:tabs>
          <w:tab w:val="left" w:pos="1200"/>
          <w:tab w:val="left" w:pos="1588"/>
          <w:tab w:val="left" w:pos="2155"/>
          <w:tab w:val="left" w:pos="2722"/>
          <w:tab w:val="left" w:pos="3289"/>
        </w:tabs>
        <w:ind w:left="0" w:hanging="1200"/>
        <w:rPr>
          <w:rFonts w:ascii="Cambria" w:hAnsi="Cambria"/>
          <w:b/>
          <w:szCs w:val="22"/>
          <w:lang w:val="el-GR"/>
        </w:rPr>
      </w:pPr>
    </w:p>
    <w:p w14:paraId="556CE944" w14:textId="146855A0" w:rsidR="000D1BBE" w:rsidRPr="00BE3949" w:rsidRDefault="00CE1109" w:rsidP="009B469C">
      <w:pPr>
        <w:pStyle w:val="para-1"/>
        <w:tabs>
          <w:tab w:val="left" w:pos="1200"/>
          <w:tab w:val="left" w:pos="1588"/>
          <w:tab w:val="left" w:pos="2155"/>
          <w:tab w:val="left" w:pos="2722"/>
          <w:tab w:val="left" w:pos="3289"/>
        </w:tabs>
        <w:ind w:left="0" w:firstLine="0"/>
        <w:rPr>
          <w:rFonts w:ascii="Cambria" w:hAnsi="Cambria" w:cs="Calibri"/>
          <w:szCs w:val="22"/>
          <w:lang w:val="el-GR"/>
        </w:rPr>
      </w:pPr>
      <w:r w:rsidRPr="00BE3949">
        <w:rPr>
          <w:rFonts w:ascii="Cambria" w:hAnsi="Cambria" w:cs="Calibri"/>
          <w:szCs w:val="22"/>
          <w:lang w:val="el-GR"/>
        </w:rPr>
        <w:t>Περίληψη της παρούσας Διακήρυξης δημοσιεύεται στον Ελληνικό Τύπο</w:t>
      </w:r>
      <w:r w:rsidRPr="00BE3949">
        <w:rPr>
          <w:rFonts w:ascii="Cambria" w:hAnsi="Cambria" w:cs="Calibri"/>
          <w:szCs w:val="22"/>
          <w:vertAlign w:val="superscript"/>
          <w:lang w:val="el-GR"/>
        </w:rPr>
        <w:endnoteReference w:id="108"/>
      </w:r>
      <w:r w:rsidRPr="00BE3949">
        <w:rPr>
          <w:rFonts w:ascii="Cambria" w:hAnsi="Cambria" w:cs="Calibri"/>
          <w:szCs w:val="22"/>
          <w:vertAlign w:val="superscript"/>
          <w:lang w:val="el-GR"/>
        </w:rPr>
        <w:t>,</w:t>
      </w:r>
      <w:r w:rsidRPr="00BE3949">
        <w:rPr>
          <w:rFonts w:ascii="Cambria" w:hAnsi="Cambria" w:cs="Calibri"/>
          <w:szCs w:val="22"/>
          <w:lang w:val="el-GR"/>
        </w:rPr>
        <w:t xml:space="preserve"> σύμφωνα με το άρθρο 66 </w:t>
      </w:r>
      <w:r w:rsidR="009927C7" w:rsidRPr="00BE3949">
        <w:rPr>
          <w:rFonts w:ascii="Cambria" w:hAnsi="Cambria" w:cs="Calibri"/>
          <w:szCs w:val="22"/>
          <w:lang w:val="el-GR"/>
        </w:rPr>
        <w:t xml:space="preserve">του </w:t>
      </w:r>
      <w:r w:rsidRPr="00BE3949">
        <w:rPr>
          <w:rFonts w:ascii="Cambria" w:hAnsi="Cambria" w:cs="Calibri"/>
          <w:szCs w:val="22"/>
          <w:lang w:val="el-GR"/>
        </w:rPr>
        <w:t xml:space="preserve">ν. 4412/2016. </w:t>
      </w:r>
    </w:p>
    <w:p w14:paraId="07AB186A" w14:textId="77777777" w:rsidR="00CE1109" w:rsidRPr="00BE3949" w:rsidRDefault="00CE1109" w:rsidP="00CE1109">
      <w:pPr>
        <w:pStyle w:val="para-1"/>
        <w:tabs>
          <w:tab w:val="left" w:pos="1200"/>
          <w:tab w:val="left" w:pos="1588"/>
          <w:tab w:val="left" w:pos="2155"/>
          <w:tab w:val="left" w:pos="2722"/>
          <w:tab w:val="left" w:pos="3289"/>
        </w:tabs>
        <w:ind w:left="0" w:hanging="1134"/>
        <w:rPr>
          <w:rFonts w:ascii="Cambria" w:hAnsi="Cambria" w:cs="Calibri"/>
          <w:szCs w:val="22"/>
          <w:lang w:val="el-GR"/>
        </w:rPr>
      </w:pPr>
      <w:r w:rsidRPr="00BE3949">
        <w:rPr>
          <w:rFonts w:ascii="Cambria" w:hAnsi="Cambria" w:cs="Calibri"/>
          <w:szCs w:val="22"/>
          <w:lang w:val="el-GR"/>
        </w:rPr>
        <w:tab/>
      </w:r>
    </w:p>
    <w:p w14:paraId="49D44105" w14:textId="15A23029" w:rsidR="00CE1109" w:rsidRPr="00BE3949" w:rsidRDefault="00CE1109" w:rsidP="009B469C">
      <w:pPr>
        <w:pStyle w:val="para-2"/>
        <w:tabs>
          <w:tab w:val="left" w:pos="1021"/>
          <w:tab w:val="left" w:pos="1200"/>
          <w:tab w:val="left" w:pos="1588"/>
          <w:tab w:val="left" w:pos="2155"/>
          <w:tab w:val="left" w:pos="2722"/>
          <w:tab w:val="left" w:pos="3289"/>
        </w:tabs>
        <w:ind w:left="0" w:hanging="1134"/>
        <w:rPr>
          <w:rFonts w:ascii="Cambria" w:hAnsi="Cambria"/>
          <w:szCs w:val="22"/>
          <w:lang w:val="el-GR"/>
        </w:rPr>
      </w:pPr>
      <w:r w:rsidRPr="00BE3949">
        <w:rPr>
          <w:rFonts w:ascii="Cambria" w:hAnsi="Cambria" w:cs="Calibri"/>
          <w:szCs w:val="22"/>
          <w:lang w:val="el-GR"/>
        </w:rPr>
        <w:tab/>
      </w:r>
      <w:r w:rsidRPr="00BE3949">
        <w:rPr>
          <w:rFonts w:ascii="Cambria" w:hAnsi="Cambria"/>
          <w:szCs w:val="22"/>
          <w:lang w:val="el-GR"/>
        </w:rPr>
        <w:t xml:space="preserve">Οι δαπάνες των απαραίτητων δημοσιεύσεων της περίληψης της παρούσας στον ελληνικό τύπο (περιφερειακό ή/και τοπικό), καταβάλλονται από την αναθέτουσα αρχή που έδωσε την εντολή καταχώρισης στην εφημερίδα, εντός των προθεσμιών του άρθρου 69Ζ του ν. 4270/2014. Σε περίπτωση ανακήρυξης αναδόχου στο πλαίσιο της παρούσας διαδικασίας, οι ως άνω δαπάνες </w:t>
      </w:r>
      <w:proofErr w:type="spellStart"/>
      <w:r w:rsidRPr="00BE3949">
        <w:rPr>
          <w:rFonts w:ascii="Cambria" w:hAnsi="Cambria"/>
          <w:szCs w:val="22"/>
          <w:lang w:val="el-GR"/>
        </w:rPr>
        <w:t>παρακρατούνται</w:t>
      </w:r>
      <w:proofErr w:type="spellEnd"/>
      <w:r w:rsidRPr="00BE3949">
        <w:rPr>
          <w:rFonts w:ascii="Cambria" w:hAnsi="Cambria"/>
          <w:szCs w:val="22"/>
          <w:lang w:val="el-GR"/>
        </w:rPr>
        <w:t xml:space="preserve"> από την αναθέτουσα αρχή και αφαιρούνται από το τίμημα που </w:t>
      </w:r>
      <w:r w:rsidRPr="00BE3949">
        <w:rPr>
          <w:rFonts w:ascii="Cambria" w:hAnsi="Cambria" w:cs="Calibri"/>
          <w:szCs w:val="22"/>
          <w:lang w:val="el-GR"/>
        </w:rPr>
        <w:t>οφείλε</w:t>
      </w:r>
      <w:r w:rsidR="009927C7" w:rsidRPr="00BE3949">
        <w:rPr>
          <w:rFonts w:ascii="Cambria" w:hAnsi="Cambria" w:cs="Calibri"/>
          <w:szCs w:val="22"/>
          <w:lang w:val="el-GR"/>
        </w:rPr>
        <w:t>ται</w:t>
      </w:r>
      <w:r w:rsidRPr="00BE3949">
        <w:rPr>
          <w:rFonts w:ascii="Cambria" w:hAnsi="Cambria"/>
          <w:szCs w:val="22"/>
          <w:lang w:val="el-GR"/>
        </w:rPr>
        <w:t xml:space="preserve"> στον ανάδοχο κατά τον πρώτο λογαριασμό πληρωμής του έργου</w:t>
      </w:r>
      <w:r w:rsidRPr="00BE3949">
        <w:rPr>
          <w:rStyle w:val="af"/>
          <w:rFonts w:ascii="Cambria" w:hAnsi="Cambria"/>
          <w:szCs w:val="22"/>
        </w:rPr>
        <w:endnoteReference w:id="109"/>
      </w:r>
      <w:r w:rsidR="009927C7" w:rsidRPr="00BE3949">
        <w:rPr>
          <w:rFonts w:ascii="Cambria" w:hAnsi="Cambria" w:cs="Calibri"/>
          <w:szCs w:val="22"/>
          <w:lang w:val="el-GR"/>
        </w:rPr>
        <w:t>.</w:t>
      </w:r>
      <w:r w:rsidRPr="00BE3949">
        <w:rPr>
          <w:rFonts w:ascii="Cambria" w:hAnsi="Cambria"/>
          <w:szCs w:val="22"/>
          <w:lang w:val="el-GR"/>
        </w:rPr>
        <w:t xml:space="preserve">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14:paraId="34D6D299" w14:textId="77777777" w:rsidR="00CE1109" w:rsidRPr="009B469C" w:rsidRDefault="00CE1109" w:rsidP="009B469C">
      <w:pPr>
        <w:pStyle w:val="Standard"/>
        <w:tabs>
          <w:tab w:val="left" w:pos="1200"/>
          <w:tab w:val="left" w:pos="2155"/>
          <w:tab w:val="left" w:pos="2722"/>
          <w:tab w:val="left" w:pos="3289"/>
        </w:tabs>
        <w:jc w:val="both"/>
        <w:rPr>
          <w:rFonts w:ascii="Cambria" w:hAnsi="Cambria"/>
          <w:sz w:val="22"/>
          <w:lang w:val="el-GR"/>
        </w:rPr>
      </w:pPr>
    </w:p>
    <w:p w14:paraId="6FB763C5" w14:textId="77777777" w:rsidR="00CE1109" w:rsidRPr="00B93840" w:rsidRDefault="00CE1109" w:rsidP="009B469C">
      <w:pPr>
        <w:pStyle w:val="para-2"/>
        <w:pageBreakBefore/>
        <w:tabs>
          <w:tab w:val="left" w:pos="2334"/>
          <w:tab w:val="left" w:pos="3289"/>
          <w:tab w:val="left" w:pos="3856"/>
          <w:tab w:val="left" w:pos="4423"/>
        </w:tabs>
        <w:ind w:left="1134" w:hanging="1134"/>
        <w:rPr>
          <w:rFonts w:ascii="Cambria" w:hAnsi="Cambria"/>
          <w:lang w:val="el-GR"/>
        </w:rPr>
      </w:pPr>
    </w:p>
    <w:p w14:paraId="697B6B62" w14:textId="366D3410" w:rsidR="00CE1109" w:rsidRPr="005D2B63" w:rsidRDefault="00CE1109" w:rsidP="00CE1109">
      <w:pPr>
        <w:pStyle w:val="para-2"/>
        <w:tabs>
          <w:tab w:val="left" w:pos="2334"/>
          <w:tab w:val="left" w:pos="3289"/>
          <w:tab w:val="left" w:pos="3856"/>
          <w:tab w:val="left" w:pos="4423"/>
        </w:tabs>
        <w:ind w:left="1134" w:hanging="1134"/>
        <w:rPr>
          <w:rFonts w:ascii="Cambria" w:hAnsi="Cambria" w:cs="Calibri"/>
          <w:szCs w:val="22"/>
          <w:lang w:val="el-GR"/>
        </w:rPr>
      </w:pPr>
    </w:p>
    <w:tbl>
      <w:tblPr>
        <w:tblW w:w="0" w:type="auto"/>
        <w:tblInd w:w="-51" w:type="dxa"/>
        <w:tblLayout w:type="fixed"/>
        <w:tblLook w:val="0000" w:firstRow="0" w:lastRow="0" w:firstColumn="0" w:lastColumn="0" w:noHBand="0" w:noVBand="0"/>
      </w:tblPr>
      <w:tblGrid>
        <w:gridCol w:w="10005"/>
      </w:tblGrid>
      <w:tr w:rsidR="00CE1109" w:rsidRPr="005D2B63" w14:paraId="5314DDC9" w14:textId="77777777" w:rsidTr="00A02478">
        <w:tc>
          <w:tcPr>
            <w:tcW w:w="10005" w:type="dxa"/>
            <w:tcBorders>
              <w:top w:val="single" w:sz="8" w:space="0" w:color="000000"/>
              <w:left w:val="single" w:sz="8" w:space="0" w:color="000000"/>
              <w:bottom w:val="single" w:sz="8" w:space="0" w:color="000000"/>
              <w:right w:val="single" w:sz="8" w:space="0" w:color="000000"/>
            </w:tcBorders>
          </w:tcPr>
          <w:p w14:paraId="3ED38151" w14:textId="77777777" w:rsidR="00CE1109" w:rsidRPr="005D2B63" w:rsidRDefault="00CE1109" w:rsidP="00CE1109">
            <w:pPr>
              <w:pStyle w:val="1"/>
              <w:keepLines w:val="0"/>
              <w:numPr>
                <w:ilvl w:val="0"/>
                <w:numId w:val="3"/>
              </w:numPr>
              <w:tabs>
                <w:tab w:val="left" w:pos="1134"/>
              </w:tabs>
              <w:spacing w:before="0" w:after="0"/>
              <w:rPr>
                <w:sz w:val="22"/>
                <w:szCs w:val="22"/>
              </w:rPr>
            </w:pPr>
            <w:bookmarkStart w:id="64" w:name="_Toc237514131"/>
            <w:r w:rsidRPr="005D2B63">
              <w:rPr>
                <w:rFonts w:cs="Calibri"/>
                <w:sz w:val="22"/>
                <w:szCs w:val="22"/>
              </w:rPr>
              <w:t>ΚΕΦΑΛΑΙΟ Γ΄</w:t>
            </w:r>
            <w:bookmarkEnd w:id="64"/>
          </w:p>
        </w:tc>
      </w:tr>
    </w:tbl>
    <w:p w14:paraId="628D4E4B" w14:textId="77777777" w:rsidR="00CE1109" w:rsidRPr="009B469C" w:rsidRDefault="00CE1109" w:rsidP="009B469C">
      <w:pPr>
        <w:pStyle w:val="Standard"/>
        <w:jc w:val="both"/>
        <w:rPr>
          <w:sz w:val="22"/>
        </w:rPr>
      </w:pPr>
    </w:p>
    <w:p w14:paraId="62019120" w14:textId="77777777" w:rsidR="00CE1109" w:rsidRPr="009B469C" w:rsidRDefault="00CE1109" w:rsidP="009B469C">
      <w:pPr>
        <w:pStyle w:val="para-1"/>
        <w:tabs>
          <w:tab w:val="left" w:pos="2835"/>
        </w:tabs>
        <w:ind w:left="1134" w:hanging="1134"/>
        <w:rPr>
          <w:rFonts w:ascii="Cambria" w:hAnsi="Cambria"/>
          <w:b/>
        </w:rPr>
      </w:pPr>
    </w:p>
    <w:p w14:paraId="71295875" w14:textId="705BC947" w:rsidR="00CE1109" w:rsidRPr="009B469C" w:rsidRDefault="00CE1109" w:rsidP="00CE1109">
      <w:pPr>
        <w:pStyle w:val="310"/>
        <w:tabs>
          <w:tab w:val="left" w:pos="-3000"/>
        </w:tabs>
        <w:spacing w:line="240" w:lineRule="auto"/>
        <w:ind w:left="0"/>
        <w:rPr>
          <w:rFonts w:ascii="Cambria" w:hAnsi="Cambria"/>
          <w:b/>
          <w:sz w:val="22"/>
        </w:rPr>
      </w:pPr>
      <w:r w:rsidRPr="009B469C">
        <w:rPr>
          <w:rFonts w:ascii="Cambria" w:hAnsi="Cambria"/>
          <w:sz w:val="22"/>
          <w:lang w:val="el-GR"/>
        </w:rPr>
        <w:t xml:space="preserve">Η σύμβαση ανατίθεται βάσει του κριτηρίου του άρθρου 14 της παρούσας, </w:t>
      </w:r>
      <w:r w:rsidR="00414512" w:rsidRPr="00B9372F">
        <w:rPr>
          <w:rFonts w:ascii="Cambria" w:hAnsi="Cambria" w:cs="Calibri"/>
          <w:sz w:val="22"/>
          <w:szCs w:val="22"/>
          <w:lang w:val="el-GR"/>
        </w:rPr>
        <w:t>σ</w:t>
      </w:r>
      <w:r w:rsidR="00414512">
        <w:rPr>
          <w:rFonts w:ascii="Cambria" w:hAnsi="Cambria" w:cs="Calibri"/>
          <w:sz w:val="22"/>
          <w:szCs w:val="22"/>
          <w:lang w:val="el-GR"/>
        </w:rPr>
        <w:t>τ</w:t>
      </w:r>
      <w:r w:rsidR="00414512" w:rsidRPr="00B9372F">
        <w:rPr>
          <w:rFonts w:ascii="Cambria" w:hAnsi="Cambria" w:cs="Calibri"/>
          <w:sz w:val="22"/>
          <w:szCs w:val="22"/>
          <w:lang w:val="el-GR"/>
        </w:rPr>
        <w:t xml:space="preserve">ον </w:t>
      </w:r>
      <w:r w:rsidRPr="009B469C">
        <w:rPr>
          <w:rFonts w:ascii="Cambria" w:hAnsi="Cambria"/>
          <w:sz w:val="22"/>
          <w:lang w:val="el-GR"/>
        </w:rPr>
        <w:t xml:space="preserve"> προσφέροντα ο οποίος δεν αποκλείεται από τη συμμετοχή βάσει της παρ. Α του άρθρου 22 της παρούσας και πληροί τα κριτήρια επιλογής των παρ. Β, Γ, Δ </w:t>
      </w:r>
      <w:r w:rsidRPr="005D2B63">
        <w:rPr>
          <w:rFonts w:ascii="Cambria" w:hAnsi="Cambria" w:cs="Calibri"/>
          <w:sz w:val="22"/>
          <w:szCs w:val="22"/>
          <w:lang w:val="el-GR"/>
        </w:rPr>
        <w:t>,</w:t>
      </w:r>
      <w:r w:rsidRPr="009B469C">
        <w:rPr>
          <w:rFonts w:ascii="Cambria" w:hAnsi="Cambria"/>
          <w:sz w:val="22"/>
          <w:lang w:val="el-GR"/>
        </w:rPr>
        <w:t xml:space="preserve"> Ε του άρθρου 22 της παρούσας</w:t>
      </w:r>
    </w:p>
    <w:p w14:paraId="5A33668E" w14:textId="77777777" w:rsidR="00CE1109" w:rsidRPr="009B469C" w:rsidRDefault="00CE1109" w:rsidP="00CE1109">
      <w:pPr>
        <w:pStyle w:val="310"/>
        <w:tabs>
          <w:tab w:val="left" w:pos="-3000"/>
        </w:tabs>
        <w:spacing w:line="240" w:lineRule="auto"/>
        <w:ind w:left="0"/>
        <w:rPr>
          <w:rFonts w:ascii="Cambria" w:hAnsi="Cambria"/>
          <w:b/>
          <w:sz w:val="22"/>
        </w:rPr>
      </w:pPr>
    </w:p>
    <w:p w14:paraId="00F23EB7" w14:textId="77777777" w:rsidR="00CE1109" w:rsidRPr="005D2B63" w:rsidRDefault="00CE1109" w:rsidP="00CE1109">
      <w:pPr>
        <w:pStyle w:val="310"/>
        <w:tabs>
          <w:tab w:val="left" w:pos="-3000"/>
        </w:tabs>
        <w:spacing w:line="240" w:lineRule="auto"/>
        <w:ind w:left="0"/>
        <w:rPr>
          <w:rFonts w:ascii="Cambria" w:hAnsi="Cambria" w:cs="Calibri"/>
          <w:b/>
          <w:sz w:val="22"/>
          <w:szCs w:val="22"/>
          <w:lang w:val="el-GR"/>
        </w:rPr>
      </w:pPr>
    </w:p>
    <w:p w14:paraId="685C9FE3" w14:textId="0C4590B9" w:rsidR="00CE1109" w:rsidRPr="00B93840" w:rsidRDefault="00CE1109" w:rsidP="00F57498">
      <w:pPr>
        <w:pStyle w:val="2"/>
      </w:pPr>
      <w:bookmarkStart w:id="65" w:name="_Toc220052568"/>
      <w:bookmarkStart w:id="66" w:name="_Toc237514132"/>
      <w:r w:rsidRPr="00B93840">
        <w:t>Άρθρο 21: Δικαιούμενοι συμμετοχής στη διαδικασία σύναψης σύμβασης</w:t>
      </w:r>
      <w:bookmarkEnd w:id="65"/>
      <w:bookmarkEnd w:id="66"/>
    </w:p>
    <w:p w14:paraId="446EA427" w14:textId="77777777" w:rsidR="00CE1109" w:rsidRPr="005D2B63" w:rsidRDefault="00CE1109" w:rsidP="00CE1109">
      <w:pPr>
        <w:pStyle w:val="Normalgr"/>
        <w:rPr>
          <w:rFonts w:ascii="Cambria" w:hAnsi="Cambria" w:cs="Calibri"/>
          <w:b/>
          <w:sz w:val="22"/>
          <w:szCs w:val="22"/>
          <w:lang w:val="el-GR"/>
        </w:rPr>
      </w:pPr>
      <w:r w:rsidRPr="005D2B63">
        <w:rPr>
          <w:rFonts w:ascii="Cambria" w:hAnsi="Cambria" w:cs="Calibri"/>
          <w:sz w:val="22"/>
          <w:szCs w:val="22"/>
          <w:lang w:val="el-GR"/>
        </w:rPr>
        <w:tab/>
      </w:r>
    </w:p>
    <w:p w14:paraId="639C458E" w14:textId="52373E85"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b/>
          <w:sz w:val="22"/>
          <w:szCs w:val="22"/>
          <w:lang w:val="el-GR"/>
        </w:rPr>
        <w:t>21.1</w:t>
      </w:r>
      <w:r w:rsidRPr="005D2B63">
        <w:rPr>
          <w:rFonts w:ascii="Cambria" w:hAnsi="Cambria" w:cs="Calibri"/>
          <w:sz w:val="22"/>
          <w:szCs w:val="22"/>
          <w:lang w:val="el-GR"/>
        </w:rPr>
        <w:t xml:space="preserve"> Δικαίωμα συμμετοχής έχουν φυσικά ή νομικά πρόσωπα, ή ενώσεις αυτών</w:t>
      </w:r>
      <w:r w:rsidRPr="00F42636">
        <w:rPr>
          <w:rFonts w:ascii="Cambria" w:hAnsi="Cambria" w:cs="Calibri"/>
          <w:sz w:val="22"/>
          <w:szCs w:val="22"/>
          <w:vertAlign w:val="superscript"/>
          <w:lang w:val="el-GR"/>
        </w:rPr>
        <w:endnoteReference w:id="110"/>
      </w:r>
      <w:r w:rsidRPr="007244FC">
        <w:rPr>
          <w:rFonts w:ascii="Cambria" w:hAnsi="Cambria" w:cs="Calibri"/>
          <w:sz w:val="22"/>
          <w:szCs w:val="22"/>
          <w:vertAlign w:val="superscript"/>
          <w:lang w:val="el-GR"/>
        </w:rPr>
        <w:t xml:space="preserve"> </w:t>
      </w:r>
      <w:r w:rsidRPr="005D2B63">
        <w:rPr>
          <w:rFonts w:ascii="Cambria" w:hAnsi="Cambria" w:cs="Calibri"/>
          <w:sz w:val="22"/>
          <w:szCs w:val="22"/>
          <w:lang w:val="el-GR"/>
        </w:rPr>
        <w:t>που δραστηριοποιούνται στην</w:t>
      </w:r>
      <w:r w:rsidR="00414512" w:rsidRPr="00B9372F">
        <w:rPr>
          <w:rFonts w:ascii="Cambria" w:hAnsi="Cambria" w:cs="Calibri"/>
          <w:sz w:val="22"/>
          <w:szCs w:val="22"/>
          <w:lang w:val="el-GR"/>
        </w:rPr>
        <w:t xml:space="preserve">/στις </w:t>
      </w:r>
      <w:r w:rsidRPr="005D2B63">
        <w:rPr>
          <w:rFonts w:ascii="Cambria" w:hAnsi="Cambria" w:cs="Calibri"/>
          <w:sz w:val="22"/>
          <w:szCs w:val="22"/>
          <w:lang w:val="el-GR"/>
        </w:rPr>
        <w:t xml:space="preserve"> κατηγορία/</w:t>
      </w:r>
      <w:proofErr w:type="spellStart"/>
      <w:r w:rsidRPr="005D2B63">
        <w:rPr>
          <w:rFonts w:ascii="Cambria" w:hAnsi="Cambria" w:cs="Calibri"/>
          <w:sz w:val="22"/>
          <w:szCs w:val="22"/>
          <w:lang w:val="el-GR"/>
        </w:rPr>
        <w:t>ες</w:t>
      </w:r>
      <w:proofErr w:type="spellEnd"/>
      <w:r w:rsidRPr="005D2B63">
        <w:rPr>
          <w:rFonts w:ascii="Cambria" w:hAnsi="Cambria" w:cs="Calibri"/>
          <w:sz w:val="22"/>
          <w:szCs w:val="22"/>
          <w:lang w:val="el-GR"/>
        </w:rPr>
        <w:t xml:space="preserve"> έργου</w:t>
      </w:r>
      <w:r w:rsidR="002236E1" w:rsidRPr="002236E1">
        <w:rPr>
          <w:rFonts w:ascii="Cambria" w:hAnsi="Cambria" w:cs="Calibri"/>
          <w:sz w:val="22"/>
          <w:szCs w:val="22"/>
          <w:lang w:val="el-GR"/>
        </w:rPr>
        <w:t xml:space="preserve"> ΛΙΜΕΝΙΚΑ ΕΡΓΑ και ΥΔΡΑΥΛΙΚΑ ΕΡΓΑ </w:t>
      </w:r>
      <w:r w:rsidRPr="005D2B63">
        <w:rPr>
          <w:rFonts w:ascii="Cambria" w:hAnsi="Cambria" w:cs="Calibri"/>
          <w:sz w:val="22"/>
          <w:szCs w:val="22"/>
          <w:lang w:val="el-GR"/>
        </w:rPr>
        <w:t xml:space="preserve">  </w:t>
      </w:r>
      <w:r w:rsidRPr="00F42636">
        <w:rPr>
          <w:rFonts w:ascii="Cambria" w:hAnsi="Cambria" w:cs="Calibri"/>
          <w:sz w:val="22"/>
          <w:szCs w:val="22"/>
          <w:vertAlign w:val="superscript"/>
          <w:lang w:val="el-GR"/>
        </w:rPr>
        <w:endnoteReference w:id="111"/>
      </w:r>
      <w:r w:rsidRPr="007244FC">
        <w:rPr>
          <w:rFonts w:ascii="Cambria" w:hAnsi="Cambria" w:cs="Calibri"/>
          <w:sz w:val="22"/>
          <w:szCs w:val="22"/>
          <w:vertAlign w:val="superscript"/>
          <w:lang w:val="el-GR"/>
        </w:rPr>
        <w:t xml:space="preserve"> </w:t>
      </w:r>
      <w:r w:rsidRPr="005D2B63">
        <w:rPr>
          <w:rFonts w:ascii="Cambria" w:hAnsi="Cambria" w:cs="Calibri"/>
          <w:sz w:val="22"/>
          <w:szCs w:val="22"/>
          <w:lang w:val="el-GR"/>
        </w:rPr>
        <w:t>και  είναι εγκατεστημένα σε</w:t>
      </w:r>
      <w:r w:rsidRPr="00F42636">
        <w:rPr>
          <w:rFonts w:ascii="Cambria" w:hAnsi="Cambria" w:cs="Calibri"/>
          <w:sz w:val="22"/>
          <w:szCs w:val="22"/>
          <w:vertAlign w:val="superscript"/>
          <w:lang w:val="el-GR"/>
        </w:rPr>
        <w:endnoteReference w:id="112"/>
      </w:r>
      <w:r w:rsidRPr="005D2B63">
        <w:rPr>
          <w:rFonts w:ascii="Cambria" w:hAnsi="Cambria" w:cs="Calibri"/>
          <w:sz w:val="22"/>
          <w:szCs w:val="22"/>
          <w:lang w:val="el-GR"/>
        </w:rPr>
        <w:t>:</w:t>
      </w:r>
    </w:p>
    <w:p w14:paraId="7D254D2C"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α) σε κράτος-μέλος της Ένωσης,</w:t>
      </w:r>
    </w:p>
    <w:p w14:paraId="1B0E831A"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β) σε κράτος-μέλος του Ευρωπαϊκού Οικονομικού Χώρου (Ε.Ο.Χ.),</w:t>
      </w:r>
    </w:p>
    <w:p w14:paraId="16C84880" w14:textId="534D9C8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γ) σε τρίτες χώρες που έχουν υπογράψει και κυρώσει τη ΣΔΣ, στο</w:t>
      </w:r>
      <w:r w:rsidR="00414512" w:rsidRPr="00B9372F">
        <w:rPr>
          <w:rFonts w:ascii="Cambria" w:hAnsi="Cambria" w:cs="Calibri"/>
          <w:sz w:val="22"/>
          <w:szCs w:val="22"/>
          <w:lang w:val="el-GR"/>
        </w:rPr>
        <w:t>ν</w:t>
      </w:r>
      <w:r w:rsidRPr="005D2B63">
        <w:rPr>
          <w:rFonts w:ascii="Cambria" w:hAnsi="Cambria" w:cs="Calibri"/>
          <w:sz w:val="22"/>
          <w:szCs w:val="22"/>
          <w:lang w:val="el-GR"/>
        </w:rPr>
        <w:t xml:space="preserve"> βαθμό που η υπό ανάθεση δημόσια σύμβαση καλύπτεται από τα Παραρτήματα 1, 2, 4 , 5, 6 και 7</w:t>
      </w:r>
      <w:r w:rsidRPr="005D2B63">
        <w:rPr>
          <w:rFonts w:ascii="Cambria" w:hAnsi="Cambria" w:cs="Calibri"/>
          <w:sz w:val="22"/>
          <w:szCs w:val="22"/>
          <w:vertAlign w:val="superscript"/>
          <w:lang w:val="el-GR"/>
        </w:rPr>
        <w:endnoteReference w:id="113"/>
      </w:r>
      <w:r w:rsidRPr="005D2B63">
        <w:rPr>
          <w:rFonts w:ascii="Cambria" w:hAnsi="Cambria" w:cs="Calibri"/>
          <w:sz w:val="22"/>
          <w:szCs w:val="22"/>
          <w:lang w:val="el-GR"/>
        </w:rPr>
        <w:t xml:space="preserve"> και τις γενικές σημειώσεις του σχετικού με την Ένωση Προσαρτήματος </w:t>
      </w:r>
      <w:r w:rsidRPr="00B93840">
        <w:rPr>
          <w:rFonts w:ascii="Cambria" w:hAnsi="Cambria"/>
          <w:sz w:val="22"/>
        </w:rPr>
        <w:t>I</w:t>
      </w:r>
      <w:r w:rsidRPr="005D2B63">
        <w:rPr>
          <w:rFonts w:ascii="Cambria" w:hAnsi="Cambria" w:cs="Calibri"/>
          <w:sz w:val="22"/>
          <w:szCs w:val="22"/>
          <w:lang w:val="el-GR"/>
        </w:rPr>
        <w:t xml:space="preserve"> της ως άνω Συμφωνίας, καθώς και</w:t>
      </w:r>
    </w:p>
    <w:p w14:paraId="1C9217FD" w14:textId="77777777" w:rsidR="00CE1109" w:rsidRPr="008B0D6B"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 xml:space="preserve">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w:t>
      </w:r>
      <w:r w:rsidRPr="0000693D">
        <w:rPr>
          <w:rFonts w:ascii="Cambria" w:hAnsi="Cambria" w:cs="Calibri"/>
          <w:sz w:val="22"/>
          <w:szCs w:val="22"/>
          <w:lang w:val="el-GR"/>
        </w:rPr>
        <w:t>συμβάσεων</w:t>
      </w:r>
      <w:r w:rsidRPr="00F42636">
        <w:rPr>
          <w:rFonts w:ascii="Cambria" w:hAnsi="Cambria" w:cs="Calibri"/>
          <w:sz w:val="22"/>
          <w:szCs w:val="22"/>
          <w:vertAlign w:val="superscript"/>
          <w:lang w:val="el-GR"/>
        </w:rPr>
        <w:endnoteReference w:id="114"/>
      </w:r>
      <w:r w:rsidRPr="00F42636">
        <w:rPr>
          <w:rFonts w:ascii="Cambria" w:hAnsi="Cambria" w:cs="Calibri"/>
          <w:sz w:val="22"/>
          <w:szCs w:val="22"/>
          <w:vertAlign w:val="superscript"/>
          <w:lang w:val="el-GR"/>
        </w:rPr>
        <w:t>.</w:t>
      </w:r>
      <w:r>
        <w:rPr>
          <w:rFonts w:ascii="Cambria" w:hAnsi="Cambria" w:cs="Calibri"/>
          <w:sz w:val="22"/>
          <w:szCs w:val="22"/>
          <w:lang w:val="el-GR"/>
        </w:rPr>
        <w:t xml:space="preserve"> </w:t>
      </w:r>
    </w:p>
    <w:p w14:paraId="2C22D472" w14:textId="77777777" w:rsidR="007C63D7" w:rsidRPr="009B469C" w:rsidRDefault="007C63D7" w:rsidP="009B469C">
      <w:pPr>
        <w:widowControl/>
        <w:tabs>
          <w:tab w:val="left" w:pos="-3000"/>
        </w:tabs>
        <w:overflowPunct w:val="0"/>
        <w:autoSpaceDE w:val="0"/>
        <w:jc w:val="both"/>
        <w:rPr>
          <w:rFonts w:ascii="Cambria" w:hAnsi="Cambria"/>
          <w:b/>
          <w:kern w:val="0"/>
          <w:sz w:val="22"/>
          <w:lang w:val="el-GR"/>
        </w:rPr>
      </w:pPr>
    </w:p>
    <w:p w14:paraId="2BAF154F" w14:textId="105F1E87" w:rsidR="00CE1109" w:rsidRPr="005D2B63" w:rsidRDefault="00CE1109">
      <w:pPr>
        <w:widowControl/>
        <w:tabs>
          <w:tab w:val="left" w:pos="-3000"/>
        </w:tabs>
        <w:overflowPunct w:val="0"/>
        <w:autoSpaceDE w:val="0"/>
        <w:jc w:val="both"/>
        <w:rPr>
          <w:rFonts w:ascii="Cambria" w:eastAsia="Times New Roman" w:hAnsi="Cambria" w:cs="Cambria"/>
          <w:b/>
          <w:kern w:val="0"/>
          <w:sz w:val="22"/>
          <w:szCs w:val="22"/>
          <w:lang w:val="el-GR" w:eastAsia="ar-SA" w:bidi="ar-SA"/>
        </w:rPr>
      </w:pPr>
      <w:r w:rsidRPr="00C4376A">
        <w:rPr>
          <w:rFonts w:ascii="Cambria" w:eastAsia="Times New Roman" w:hAnsi="Cambria" w:cs="Cambria"/>
          <w:b/>
          <w:kern w:val="0"/>
          <w:sz w:val="22"/>
          <w:szCs w:val="22"/>
          <w:lang w:val="el-GR" w:eastAsia="ar-SA" w:bidi="ar-SA"/>
        </w:rPr>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Pr="00C4376A">
        <w:rPr>
          <w:rFonts w:ascii="Cambria" w:eastAsia="Times New Roman" w:hAnsi="Cambria" w:cs="Cambria"/>
          <w:b/>
          <w:kern w:val="0"/>
          <w:sz w:val="22"/>
          <w:szCs w:val="22"/>
          <w:vertAlign w:val="superscript"/>
          <w:lang w:val="el-GR" w:eastAsia="ar-SA" w:bidi="ar-SA"/>
        </w:rPr>
        <w:endnoteReference w:id="115"/>
      </w:r>
      <w:r w:rsidRPr="00C4376A">
        <w:rPr>
          <w:rFonts w:ascii="Cambria" w:eastAsia="Times New Roman" w:hAnsi="Cambria" w:cs="Cambria"/>
          <w:b/>
          <w:kern w:val="0"/>
          <w:sz w:val="22"/>
          <w:szCs w:val="22"/>
          <w:lang w:val="el-GR" w:eastAsia="ar-SA" w:bidi="ar-SA"/>
        </w:rPr>
        <w:t>.</w:t>
      </w:r>
    </w:p>
    <w:p w14:paraId="76D14DB7" w14:textId="77777777" w:rsidR="00CE1109" w:rsidRPr="005D2B63" w:rsidRDefault="00CE1109" w:rsidP="009B469C">
      <w:pPr>
        <w:pStyle w:val="310"/>
        <w:tabs>
          <w:tab w:val="left" w:pos="-3000"/>
        </w:tabs>
        <w:spacing w:line="240" w:lineRule="auto"/>
        <w:ind w:left="0"/>
        <w:rPr>
          <w:rFonts w:ascii="Cambria" w:hAnsi="Cambria" w:cs="Calibri"/>
          <w:b/>
          <w:sz w:val="22"/>
          <w:szCs w:val="22"/>
          <w:lang w:val="el-GR"/>
        </w:rPr>
      </w:pPr>
    </w:p>
    <w:p w14:paraId="569F5366" w14:textId="77777777" w:rsidR="00CE1109" w:rsidRPr="005D2B63" w:rsidRDefault="00CE1109" w:rsidP="009B469C">
      <w:pPr>
        <w:pStyle w:val="310"/>
        <w:tabs>
          <w:tab w:val="left" w:pos="-3000"/>
        </w:tabs>
        <w:spacing w:line="240" w:lineRule="auto"/>
        <w:ind w:left="0"/>
        <w:rPr>
          <w:rFonts w:ascii="Cambria" w:hAnsi="Cambria" w:cs="Calibri"/>
          <w:b/>
          <w:sz w:val="22"/>
          <w:szCs w:val="22"/>
          <w:lang w:val="el-GR"/>
        </w:rPr>
      </w:pPr>
      <w:r w:rsidRPr="005D2B63">
        <w:rPr>
          <w:rFonts w:ascii="Cambria" w:hAnsi="Cambria" w:cs="Calibri"/>
          <w:b/>
          <w:sz w:val="22"/>
          <w:szCs w:val="22"/>
          <w:lang w:val="el-GR"/>
        </w:rPr>
        <w:t>21.2</w:t>
      </w:r>
      <w:r w:rsidRPr="005D2B63">
        <w:rPr>
          <w:rFonts w:ascii="Cambria" w:hAnsi="Cambria" w:cs="Calibri"/>
          <w:sz w:val="22"/>
          <w:szCs w:val="22"/>
          <w:lang w:val="el-GR"/>
        </w:rPr>
        <w:t xml:space="preserve"> Οικονομικός φορέας συμμετέχει είτε μεμονωμένα είτε ως μέλος ένωσης</w:t>
      </w:r>
      <w:r w:rsidRPr="00F42636">
        <w:rPr>
          <w:rStyle w:val="ab"/>
          <w:rFonts w:ascii="Cambria" w:hAnsi="Cambria"/>
        </w:rPr>
        <w:endnoteReference w:id="116"/>
      </w:r>
      <w:r w:rsidRPr="009B469C">
        <w:rPr>
          <w:rStyle w:val="ab"/>
          <w:lang w:val="el-GR"/>
        </w:rPr>
        <w:t>,</w:t>
      </w:r>
    </w:p>
    <w:p w14:paraId="394F5BE1" w14:textId="77777777" w:rsidR="00CE1109" w:rsidRPr="005D2B63" w:rsidRDefault="00CE1109" w:rsidP="009B469C">
      <w:pPr>
        <w:pStyle w:val="310"/>
        <w:tabs>
          <w:tab w:val="left" w:pos="-3000"/>
        </w:tabs>
        <w:spacing w:line="240" w:lineRule="auto"/>
        <w:ind w:left="0"/>
        <w:rPr>
          <w:rFonts w:ascii="Cambria" w:hAnsi="Cambria" w:cs="Calibri"/>
          <w:b/>
          <w:sz w:val="22"/>
          <w:szCs w:val="22"/>
          <w:lang w:val="el-GR"/>
        </w:rPr>
      </w:pPr>
    </w:p>
    <w:p w14:paraId="348488D3"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b/>
          <w:sz w:val="22"/>
          <w:szCs w:val="22"/>
          <w:lang w:val="el-GR"/>
        </w:rPr>
        <w:t>21.3</w:t>
      </w:r>
      <w:r w:rsidRPr="005D2B63">
        <w:rPr>
          <w:rFonts w:ascii="Cambria" w:hAnsi="Cambria" w:cs="Calibri"/>
          <w:sz w:val="22"/>
          <w:szCs w:val="22"/>
          <w:lang w:val="el-GR"/>
        </w:rPr>
        <w:t xml:space="preserve"> Οι ενώσεις</w:t>
      </w:r>
      <w:r w:rsidRPr="005D2B63">
        <w:rPr>
          <w:rFonts w:ascii="Cambria" w:hAnsi="Cambria" w:cs="Calibri"/>
          <w:b/>
          <w:sz w:val="22"/>
          <w:szCs w:val="22"/>
          <w:lang w:val="el-GR"/>
        </w:rPr>
        <w:t xml:space="preserve"> </w:t>
      </w:r>
      <w:r w:rsidRPr="005D2B63">
        <w:rPr>
          <w:rFonts w:ascii="Cambria" w:hAnsi="Cambria" w:cs="Calibri"/>
          <w:sz w:val="22"/>
          <w:szCs w:val="22"/>
          <w:lang w:val="el-GR"/>
        </w:rPr>
        <w:t>οικονομικών φορέων συμμετέχουν υπό τους όρους των παρ. 2, 3 και 4 του άρθρου 19 και των παρ. 1 (γ) και (ε)  του άρθρου 76  του ν. 4412/2016.</w:t>
      </w:r>
    </w:p>
    <w:p w14:paraId="5B81E86F" w14:textId="7A8DCA02" w:rsidR="00CE1109" w:rsidRPr="005D2B63" w:rsidRDefault="00414512" w:rsidP="009B469C">
      <w:pPr>
        <w:pStyle w:val="310"/>
        <w:tabs>
          <w:tab w:val="left" w:pos="-3000"/>
        </w:tabs>
        <w:spacing w:line="240" w:lineRule="auto"/>
        <w:ind w:left="0"/>
        <w:rPr>
          <w:rFonts w:ascii="Cambria" w:hAnsi="Cambria" w:cs="Calibri"/>
          <w:sz w:val="22"/>
          <w:szCs w:val="22"/>
          <w:lang w:val="el-GR"/>
        </w:rPr>
      </w:pPr>
      <w:r w:rsidRPr="00B9372F">
        <w:rPr>
          <w:rFonts w:ascii="Cambria" w:hAnsi="Cambria" w:cs="Calibri"/>
          <w:sz w:val="22"/>
          <w:szCs w:val="22"/>
          <w:lang w:val="el-GR"/>
        </w:rPr>
        <w:t>Οι εν λόγω ενώσεις δ</w:t>
      </w:r>
      <w:r w:rsidR="00CE1109" w:rsidRPr="005D2B63">
        <w:rPr>
          <w:rFonts w:ascii="Cambria" w:hAnsi="Cambria" w:cs="Calibri"/>
          <w:sz w:val="22"/>
          <w:szCs w:val="22"/>
          <w:lang w:val="el-GR"/>
        </w:rPr>
        <w:t>εν απαιτείται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w:t>
      </w:r>
      <w:r w:rsidRPr="00B9372F">
        <w:rPr>
          <w:rFonts w:ascii="Cambria" w:hAnsi="Cambria" w:cs="Calibri"/>
          <w:sz w:val="22"/>
          <w:szCs w:val="22"/>
          <w:lang w:val="el-GR"/>
        </w:rPr>
        <w:t>.</w:t>
      </w:r>
      <w:r w:rsidR="00CE1109" w:rsidRPr="005D2B63">
        <w:rPr>
          <w:rFonts w:ascii="Cambria" w:hAnsi="Cambria" w:cs="Calibri"/>
          <w:sz w:val="22"/>
          <w:szCs w:val="22"/>
          <w:lang w:val="el-GR"/>
        </w:rPr>
        <w:t>χ</w:t>
      </w:r>
      <w:r w:rsidRPr="00B9372F">
        <w:rPr>
          <w:rFonts w:ascii="Cambria" w:hAnsi="Cambria" w:cs="Calibri"/>
          <w:sz w:val="22"/>
          <w:szCs w:val="22"/>
          <w:lang w:val="el-GR"/>
        </w:rPr>
        <w:t>.</w:t>
      </w:r>
      <w:r w:rsidR="00CE1109" w:rsidRPr="005D2B63">
        <w:rPr>
          <w:rFonts w:ascii="Cambria" w:hAnsi="Cambria" w:cs="Calibri"/>
          <w:sz w:val="22"/>
          <w:szCs w:val="22"/>
          <w:lang w:val="el-GR"/>
        </w:rPr>
        <w:t xml:space="preserve"> κοινοπραξία).</w:t>
      </w:r>
    </w:p>
    <w:p w14:paraId="21BEC5BD" w14:textId="77777777" w:rsidR="00CE1109" w:rsidRPr="005D2B63" w:rsidRDefault="00CE1109" w:rsidP="00CE1109">
      <w:pPr>
        <w:pStyle w:val="310"/>
        <w:tabs>
          <w:tab w:val="left" w:pos="-3000"/>
        </w:tabs>
        <w:spacing w:line="240" w:lineRule="auto"/>
        <w:ind w:left="0"/>
        <w:rPr>
          <w:rFonts w:ascii="Cambria" w:hAnsi="Cambria" w:cs="Calibri"/>
          <w:sz w:val="22"/>
          <w:szCs w:val="22"/>
          <w:lang w:val="el-GR"/>
        </w:rPr>
      </w:pPr>
    </w:p>
    <w:p w14:paraId="2EB4AE37" w14:textId="77777777" w:rsidR="00CE1109" w:rsidRPr="009B469C" w:rsidRDefault="00CE1109" w:rsidP="009B469C">
      <w:pPr>
        <w:pStyle w:val="310"/>
        <w:tabs>
          <w:tab w:val="left" w:pos="-3000"/>
        </w:tabs>
        <w:spacing w:line="240" w:lineRule="auto"/>
        <w:ind w:left="0"/>
        <w:rPr>
          <w:lang w:val="el-GR"/>
        </w:rPr>
      </w:pPr>
    </w:p>
    <w:p w14:paraId="648C438D" w14:textId="77777777" w:rsidR="00CE1109" w:rsidRPr="00B93840" w:rsidRDefault="00CE1109" w:rsidP="009B469C">
      <w:pPr>
        <w:pStyle w:val="2"/>
      </w:pPr>
      <w:bookmarkStart w:id="67" w:name="_Toc220052569"/>
      <w:bookmarkStart w:id="68" w:name="_Toc237514133"/>
      <w:r w:rsidRPr="00B93840">
        <w:t>Άρθρο 22: Κριτήρια ποιοτικής επιλογής</w:t>
      </w:r>
      <w:bookmarkEnd w:id="67"/>
      <w:bookmarkEnd w:id="68"/>
      <w:r w:rsidRPr="00B93840">
        <w:t xml:space="preserve"> </w:t>
      </w:r>
    </w:p>
    <w:p w14:paraId="740874AD" w14:textId="77777777" w:rsidR="00CE1109" w:rsidRPr="005D2B63" w:rsidRDefault="00CE1109" w:rsidP="00CE1109">
      <w:pPr>
        <w:pStyle w:val="Standard"/>
        <w:suppressAutoHyphens w:val="0"/>
        <w:spacing w:after="160"/>
        <w:jc w:val="both"/>
        <w:textAlignment w:val="auto"/>
        <w:rPr>
          <w:rFonts w:ascii="Cambria" w:eastAsia="Calibri" w:hAnsi="Cambria" w:cs="Calibri"/>
          <w:b/>
          <w:sz w:val="22"/>
          <w:szCs w:val="22"/>
          <w:lang w:val="el-GR"/>
        </w:rPr>
      </w:pPr>
    </w:p>
    <w:p w14:paraId="037105BD" w14:textId="77777777"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 xml:space="preserve">Οι μεμονωμένοι προσφέροντες πρέπει να ικανοποιούν όλα τα κριτήρια ποιοτικής επιλογής. </w:t>
      </w:r>
    </w:p>
    <w:p w14:paraId="21F5E4ED" w14:textId="2C8BA065"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Στην περίπτωση ένωσης οικονομικών φορέων, ισχύουν τα εξής:</w:t>
      </w:r>
    </w:p>
    <w:p w14:paraId="715C1397" w14:textId="48E687AE"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 αναφορικά με τις απαιτήσεις του άρθρου 22 Α της παρούσας, αυτές πρέπει να ικανοποιούνται από κάθε μέλος της ένωσης</w:t>
      </w:r>
      <w:r w:rsidR="00414512" w:rsidRPr="00B9372F">
        <w:rPr>
          <w:rFonts w:ascii="Cambria" w:eastAsia="Calibri" w:hAnsi="Cambria" w:cs="Calibri"/>
          <w:sz w:val="22"/>
          <w:szCs w:val="22"/>
          <w:lang w:val="el-GR"/>
        </w:rPr>
        <w:t>,</w:t>
      </w:r>
      <w:r w:rsidRPr="009B469C">
        <w:rPr>
          <w:rFonts w:ascii="Cambria" w:hAnsi="Cambria"/>
          <w:sz w:val="22"/>
          <w:lang w:val="el-GR"/>
        </w:rPr>
        <w:t xml:space="preserve"> </w:t>
      </w:r>
    </w:p>
    <w:p w14:paraId="3FBFA9B8" w14:textId="77777777" w:rsidR="00AC3E12"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 αναφορικά με τις απαιτήσεις του άρθρου 22.Β της παρούσας, κάθε μέλος της ένωσης  πρέπει να είναι εγγεγραμμένο στο σχετικό επαγγελματικό μητρώο</w:t>
      </w:r>
      <w:r w:rsidRPr="005D2B63">
        <w:rPr>
          <w:rFonts w:ascii="Cambria" w:eastAsia="Calibri" w:hAnsi="Cambria" w:cs="Calibri"/>
          <w:sz w:val="22"/>
          <w:szCs w:val="22"/>
          <w:lang w:val="el-GR"/>
        </w:rPr>
        <w:t>,</w:t>
      </w:r>
      <w:r w:rsidRPr="009B469C">
        <w:rPr>
          <w:rFonts w:ascii="Cambria" w:hAnsi="Cambria"/>
          <w:sz w:val="22"/>
          <w:lang w:val="el-GR"/>
        </w:rPr>
        <w:t xml:space="preserve"> σύμφωνα με τα ειδικότερα στο </w:t>
      </w:r>
      <w:r w:rsidR="00E8263E" w:rsidRPr="00B9372F">
        <w:rPr>
          <w:rFonts w:ascii="Cambria" w:eastAsia="Calibri" w:hAnsi="Cambria" w:cs="Calibri"/>
          <w:sz w:val="22"/>
          <w:szCs w:val="22"/>
          <w:lang w:val="el-GR"/>
        </w:rPr>
        <w:t>εν λόγω</w:t>
      </w:r>
      <w:r w:rsidRPr="009B469C">
        <w:rPr>
          <w:rFonts w:ascii="Cambria" w:hAnsi="Cambria"/>
          <w:sz w:val="22"/>
          <w:lang w:val="el-GR"/>
        </w:rPr>
        <w:t xml:space="preserve"> άρθρο</w:t>
      </w:r>
      <w:r w:rsidRPr="005D2B63">
        <w:rPr>
          <w:rFonts w:ascii="Cambria" w:eastAsia="Calibri" w:hAnsi="Cambria" w:cs="Calibri"/>
          <w:sz w:val="22"/>
          <w:szCs w:val="22"/>
          <w:lang w:val="el-GR"/>
        </w:rPr>
        <w:t>,</w:t>
      </w:r>
      <w:r w:rsidRPr="009B469C">
        <w:rPr>
          <w:rFonts w:ascii="Cambria" w:hAnsi="Cambria"/>
          <w:sz w:val="22"/>
          <w:lang w:val="el-GR"/>
        </w:rPr>
        <w:t xml:space="preserve"> τουλάχιστον σε μια από τις κατηγορίες που αφορά στο υπό ανάθεση έργο. Περαιτέρω, πρέπει να καλύπτονται </w:t>
      </w:r>
      <w:r w:rsidR="00414512" w:rsidRPr="00B9372F">
        <w:rPr>
          <w:rFonts w:ascii="Cambria" w:eastAsia="Calibri" w:hAnsi="Cambria" w:cs="Calibri"/>
          <w:sz w:val="22"/>
          <w:szCs w:val="22"/>
          <w:lang w:val="el-GR"/>
        </w:rPr>
        <w:t xml:space="preserve">αθροιστικά </w:t>
      </w:r>
      <w:r w:rsidRPr="009B469C">
        <w:rPr>
          <w:rFonts w:ascii="Cambria" w:hAnsi="Cambria"/>
          <w:sz w:val="22"/>
          <w:lang w:val="el-GR"/>
        </w:rPr>
        <w:t xml:space="preserve">όλες οι κατηγορίες του έργου. </w:t>
      </w:r>
    </w:p>
    <w:p w14:paraId="4515B31D" w14:textId="2FA3F375"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b/>
          <w:sz w:val="22"/>
          <w:lang w:val="el-GR"/>
        </w:rPr>
        <w:lastRenderedPageBreak/>
        <w:t>22.Α. Λόγοι αποκλεισμού</w:t>
      </w:r>
    </w:p>
    <w:p w14:paraId="6C8534F3" w14:textId="2C09D2DD" w:rsidR="00CE1109" w:rsidRPr="005D2B63" w:rsidRDefault="00CE1109" w:rsidP="009B469C">
      <w:pPr>
        <w:pStyle w:val="Standard"/>
        <w:suppressAutoHyphens w:val="0"/>
        <w:spacing w:after="160"/>
        <w:jc w:val="both"/>
        <w:textAlignment w:val="auto"/>
        <w:rPr>
          <w:rFonts w:ascii="Cambria" w:eastAsia="Calibri" w:hAnsi="Cambria" w:cs="Calibri"/>
          <w:b/>
          <w:sz w:val="22"/>
          <w:szCs w:val="22"/>
          <w:lang w:val="el-GR"/>
        </w:rPr>
      </w:pPr>
      <w:r w:rsidRPr="005D2B63">
        <w:rPr>
          <w:rFonts w:ascii="Cambria" w:eastAsia="Calibri" w:hAnsi="Cambria" w:cs="Calibri"/>
          <w:sz w:val="22"/>
          <w:szCs w:val="22"/>
          <w:lang w:val="el-GR"/>
        </w:rPr>
        <w:t xml:space="preserve">Κάθε προσφέρων </w:t>
      </w:r>
      <w:r w:rsidRPr="005D2B63">
        <w:rPr>
          <w:rFonts w:ascii="Cambria" w:eastAsia="Calibri" w:hAnsi="Cambria" w:cs="Calibri"/>
          <w:b/>
          <w:bCs/>
          <w:sz w:val="22"/>
          <w:szCs w:val="22"/>
          <w:lang w:val="el-GR"/>
        </w:rPr>
        <w:t>αποκλείεται</w:t>
      </w:r>
      <w:r w:rsidRPr="005D2B63">
        <w:rPr>
          <w:rFonts w:ascii="Cambria" w:eastAsia="Calibri" w:hAnsi="Cambria" w:cs="Calibri"/>
          <w:b/>
          <w:sz w:val="22"/>
          <w:szCs w:val="22"/>
          <w:lang w:val="el-GR"/>
        </w:rPr>
        <w:t xml:space="preserve"> </w:t>
      </w:r>
      <w:r w:rsidRPr="005D2B63">
        <w:rPr>
          <w:rFonts w:ascii="Cambria" w:eastAsia="Calibri" w:hAnsi="Cambria" w:cs="Calibri"/>
          <w:sz w:val="22"/>
          <w:szCs w:val="22"/>
          <w:lang w:val="el-GR"/>
        </w:rPr>
        <w:t xml:space="preserve">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w:t>
      </w:r>
      <w:r w:rsidR="00414512" w:rsidRPr="00B9372F">
        <w:rPr>
          <w:rFonts w:ascii="Cambria" w:eastAsia="Calibri" w:hAnsi="Cambria" w:cs="Calibri"/>
          <w:sz w:val="22"/>
          <w:szCs w:val="22"/>
          <w:lang w:val="el-GR"/>
        </w:rPr>
        <w:t>κατωτέρ</w:t>
      </w:r>
      <w:r w:rsidRPr="005D2B63">
        <w:rPr>
          <w:rFonts w:ascii="Cambria" w:eastAsia="Calibri" w:hAnsi="Cambria" w:cs="Calibri"/>
          <w:sz w:val="22"/>
          <w:szCs w:val="22"/>
          <w:lang w:val="el-GR"/>
        </w:rPr>
        <w:t>ω περιπτώσεων:</w:t>
      </w:r>
    </w:p>
    <w:p w14:paraId="4D4D512D"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eastAsia="Calibri" w:hAnsi="Cambria" w:cs="Calibri"/>
          <w:b/>
          <w:sz w:val="22"/>
          <w:szCs w:val="22"/>
          <w:lang w:val="el-GR"/>
        </w:rPr>
        <w:t>22.</w:t>
      </w:r>
      <w:r w:rsidRPr="00B93840">
        <w:rPr>
          <w:rFonts w:ascii="Cambria" w:hAnsi="Cambria"/>
          <w:b/>
          <w:sz w:val="22"/>
        </w:rPr>
        <w:t>A</w:t>
      </w:r>
      <w:r w:rsidRPr="005D2B63">
        <w:rPr>
          <w:rFonts w:ascii="Cambria" w:eastAsia="Calibri" w:hAnsi="Cambria" w:cs="Calibri"/>
          <w:b/>
          <w:sz w:val="22"/>
          <w:szCs w:val="22"/>
          <w:lang w:val="el-GR"/>
        </w:rPr>
        <w:t>.1.</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Όταν υπάρχει εις βάρος του αμετάκλητη</w:t>
      </w:r>
      <w:r w:rsidRPr="00AC3E12">
        <w:rPr>
          <w:rStyle w:val="af"/>
          <w:rFonts w:ascii="Cambria" w:hAnsi="Cambria"/>
        </w:rPr>
        <w:endnoteReference w:id="117"/>
      </w:r>
      <w:r w:rsidRPr="005D2B63">
        <w:rPr>
          <w:rFonts w:ascii="Cambria" w:hAnsi="Cambria" w:cs="Calibri"/>
          <w:sz w:val="22"/>
          <w:szCs w:val="22"/>
          <w:lang w:val="el-GR"/>
        </w:rPr>
        <w:t xml:space="preserve"> καταδικαστική απόφαση για ένα από τα ακόλουθα  εγκλήματα:</w:t>
      </w:r>
    </w:p>
    <w:p w14:paraId="2A3011C7" w14:textId="0FEB226F"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w:t>
      </w:r>
      <w:r w:rsidRPr="005D2B63">
        <w:rPr>
          <w:rFonts w:ascii="Cambria" w:hAnsi="Cambria" w:cs="Calibri"/>
          <w:b/>
          <w:bCs/>
          <w:sz w:val="22"/>
          <w:szCs w:val="22"/>
          <w:lang w:val="el-GR"/>
        </w:rPr>
        <w:t>συμμετοχή σε εγκληματική οργάνωση</w:t>
      </w:r>
      <w:r w:rsidRPr="005D2B63">
        <w:rPr>
          <w:rFonts w:ascii="Cambria" w:hAnsi="Cambria" w:cs="Calibri"/>
          <w:sz w:val="22"/>
          <w:szCs w:val="22"/>
          <w:lang w:val="el-GR"/>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B93840">
        <w:rPr>
          <w:rFonts w:ascii="Cambria" w:hAnsi="Cambria"/>
          <w:sz w:val="22"/>
        </w:rPr>
        <w:t>L</w:t>
      </w:r>
      <w:r w:rsidRPr="005D2B63">
        <w:rPr>
          <w:rFonts w:ascii="Cambria" w:hAnsi="Cambria" w:cs="Calibri"/>
          <w:sz w:val="22"/>
          <w:szCs w:val="22"/>
          <w:lang w:val="el-GR"/>
        </w:rPr>
        <w:t xml:space="preserve"> 300 της 11.11.2008 σ.42)</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και τα εγκλήματα του άρθρου 187 του Ποινικού Κώδικα (εγκληματική οργάνωση),</w:t>
      </w:r>
    </w:p>
    <w:p w14:paraId="1126BE63" w14:textId="77777777" w:rsidR="00CE1109" w:rsidRPr="005D2B63" w:rsidRDefault="00CE1109" w:rsidP="009B469C">
      <w:pPr>
        <w:pStyle w:val="Standard"/>
        <w:suppressAutoHyphens w:val="0"/>
        <w:spacing w:after="160"/>
        <w:jc w:val="both"/>
        <w:textAlignment w:val="auto"/>
        <w:rPr>
          <w:rFonts w:ascii="Cambria" w:hAnsi="Cambria" w:cs="Calibri"/>
          <w:b/>
          <w:bCs/>
          <w:sz w:val="22"/>
          <w:szCs w:val="22"/>
          <w:lang w:val="el-GR"/>
        </w:rPr>
      </w:pPr>
      <w:r w:rsidRPr="005D2B63">
        <w:rPr>
          <w:rFonts w:ascii="Cambria" w:hAnsi="Cambria" w:cs="Calibri"/>
          <w:b/>
          <w:bCs/>
          <w:sz w:val="22"/>
          <w:szCs w:val="22"/>
          <w:lang w:val="el-GR"/>
        </w:rPr>
        <w:t>β)</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b/>
          <w:bCs/>
          <w:sz w:val="22"/>
          <w:szCs w:val="22"/>
          <w:lang w:val="el-GR"/>
        </w:rPr>
        <w:t xml:space="preserve">ενεργητική δωροδοκία, </w:t>
      </w:r>
      <w:r w:rsidRPr="005D2B63">
        <w:rPr>
          <w:rFonts w:ascii="Cambria" w:hAnsi="Cambria" w:cs="Calibri"/>
          <w:sz w:val="22"/>
          <w:szCs w:val="22"/>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B93840">
        <w:rPr>
          <w:rFonts w:ascii="Cambria" w:hAnsi="Cambria"/>
          <w:sz w:val="22"/>
        </w:rPr>
        <w:t>C</w:t>
      </w:r>
      <w:r w:rsidRPr="005D2B63">
        <w:rPr>
          <w:rFonts w:ascii="Cambria" w:hAnsi="Cambria" w:cs="Calibri"/>
          <w:sz w:val="22"/>
          <w:szCs w:val="22"/>
          <w:lang w:val="el-GR"/>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B93840">
        <w:rPr>
          <w:rFonts w:ascii="Cambria" w:hAnsi="Cambria"/>
          <w:sz w:val="22"/>
        </w:rPr>
        <w:t>L</w:t>
      </w:r>
      <w:r w:rsidRPr="005D2B63">
        <w:rPr>
          <w:rFonts w:ascii="Cambria" w:hAnsi="Cambria" w:cs="Calibri"/>
          <w:sz w:val="22"/>
          <w:szCs w:val="22"/>
          <w:lang w:val="el-GR"/>
        </w:rPr>
        <w:t xml:space="preserve"> 192 της 31.7.2003, σ. 54), καθώς και όπως ορίζεται στο εθνικό δίκαιο του οικονομικού φορέα,</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16628D32" w14:textId="4A94AE00"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bCs/>
          <w:sz w:val="22"/>
          <w:szCs w:val="22"/>
          <w:lang w:val="el-GR"/>
        </w:rPr>
        <w:t>γ) απάτη</w:t>
      </w:r>
      <w:r w:rsidR="003F57C9" w:rsidRPr="00B9372F">
        <w:rPr>
          <w:rFonts w:ascii="Cambria" w:hAnsi="Cambria" w:cs="Calibri"/>
          <w:sz w:val="22"/>
          <w:szCs w:val="22"/>
          <w:lang w:val="el-GR"/>
        </w:rPr>
        <w:t xml:space="preserve">  </w:t>
      </w:r>
      <w:r w:rsidRPr="005D2B63">
        <w:rPr>
          <w:rFonts w:ascii="Cambria" w:hAnsi="Cambria" w:cs="Calibri"/>
          <w:sz w:val="22"/>
          <w:szCs w:val="22"/>
          <w:lang w:val="el-GR"/>
        </w:rPr>
        <w:t>εις βάρος των οικονομικών συμφερόντων της Ένωσης</w:t>
      </w:r>
      <w:r w:rsidR="003F57C9" w:rsidRPr="00B9372F">
        <w:rPr>
          <w:rFonts w:ascii="Cambria" w:hAnsi="Cambria" w:cs="Calibri"/>
          <w:sz w:val="22"/>
          <w:szCs w:val="22"/>
          <w:lang w:val="el-GR"/>
        </w:rPr>
        <w:t>,</w:t>
      </w:r>
      <w:r w:rsidRPr="005D2B63">
        <w:rPr>
          <w:rFonts w:ascii="Cambria" w:hAnsi="Cambria" w:cs="Calibri"/>
          <w:sz w:val="22"/>
          <w:szCs w:val="22"/>
          <w:lang w:val="el-GR"/>
        </w:rPr>
        <w:t xml:space="preserve"> κατά την έννοια των άρθρων 3 και 4 της Οδηγίας (ΕΕ) 2017/1371 του Ευρωπαϊκού Κοινοβουλίου και του Συμβουλίου της 5</w:t>
      </w:r>
      <w:r w:rsidRPr="005D2B63">
        <w:rPr>
          <w:rFonts w:ascii="Cambria" w:hAnsi="Cambria" w:cs="Calibri"/>
          <w:sz w:val="22"/>
          <w:szCs w:val="22"/>
          <w:vertAlign w:val="superscript"/>
          <w:lang w:val="el-GR"/>
        </w:rPr>
        <w:t>ης</w:t>
      </w:r>
      <w:r w:rsidRPr="005D2B63">
        <w:rPr>
          <w:rFonts w:ascii="Cambria" w:hAnsi="Cambria" w:cs="Calibri"/>
          <w:sz w:val="22"/>
          <w:szCs w:val="22"/>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Pr="00B93840">
        <w:rPr>
          <w:rFonts w:ascii="Cambria" w:hAnsi="Cambria"/>
          <w:sz w:val="22"/>
        </w:rPr>
        <w:t>L</w:t>
      </w:r>
      <w:r w:rsidRPr="005D2B63">
        <w:rPr>
          <w:rFonts w:ascii="Cambria" w:hAnsi="Cambria" w:cs="Calibri"/>
          <w:sz w:val="22"/>
          <w:szCs w:val="22"/>
          <w:lang w:val="el-GR"/>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5D2B63">
        <w:rPr>
          <w:rFonts w:ascii="Cambria" w:hAnsi="Cambria" w:cs="Calibri"/>
          <w:sz w:val="22"/>
          <w:szCs w:val="22"/>
          <w:lang w:val="el-GR"/>
        </w:rPr>
        <w:t>επ</w:t>
      </w:r>
      <w:proofErr w:type="spellEnd"/>
      <w:r w:rsidRPr="005D2B63">
        <w:rPr>
          <w:rFonts w:ascii="Cambria" w:hAnsi="Cambria" w:cs="Calibri"/>
          <w:sz w:val="22"/>
          <w:szCs w:val="22"/>
          <w:lang w:val="el-GR"/>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5DCF779A" w14:textId="77777777" w:rsidR="00CE1109" w:rsidRPr="005D2B63" w:rsidRDefault="00CE1109" w:rsidP="009B469C">
      <w:pPr>
        <w:pStyle w:val="Standard"/>
        <w:suppressAutoHyphens w:val="0"/>
        <w:spacing w:after="160"/>
        <w:jc w:val="both"/>
        <w:textAlignment w:val="auto"/>
        <w:rPr>
          <w:rFonts w:ascii="Cambria" w:hAnsi="Cambria" w:cs="Calibri"/>
          <w:b/>
          <w:bCs/>
          <w:sz w:val="22"/>
          <w:szCs w:val="22"/>
          <w:lang w:val="el-GR"/>
        </w:rPr>
      </w:pPr>
      <w:r w:rsidRPr="005D2B63">
        <w:rPr>
          <w:rFonts w:ascii="Cambria" w:hAnsi="Cambria" w:cs="Calibri"/>
          <w:b/>
          <w:bCs/>
          <w:sz w:val="22"/>
          <w:szCs w:val="22"/>
          <w:lang w:val="el-GR"/>
        </w:rPr>
        <w:t>δ) τρομοκρατικά εγκλήματα ή εγκλήματα συνδεόμενα</w:t>
      </w:r>
      <w:r w:rsidRPr="005D2B63">
        <w:rPr>
          <w:rFonts w:ascii="Cambria" w:hAnsi="Cambria" w:cs="Calibri"/>
          <w:sz w:val="22"/>
          <w:szCs w:val="22"/>
          <w:lang w:val="el-GR"/>
        </w:rPr>
        <w:t xml:space="preserve">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5D2B63">
        <w:rPr>
          <w:rFonts w:ascii="Cambria" w:hAnsi="Cambria" w:cs="Calibri"/>
          <w:sz w:val="22"/>
          <w:szCs w:val="22"/>
          <w:vertAlign w:val="superscript"/>
          <w:lang w:val="el-GR"/>
        </w:rPr>
        <w:t>ης</w:t>
      </w:r>
      <w:r w:rsidRPr="005D2B63">
        <w:rPr>
          <w:rFonts w:ascii="Cambria" w:hAnsi="Cambria" w:cs="Calibri"/>
          <w:sz w:val="22"/>
          <w:szCs w:val="22"/>
          <w:lang w:val="el-GR"/>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B93840">
        <w:rPr>
          <w:rFonts w:ascii="Cambria" w:hAnsi="Cambria"/>
          <w:sz w:val="22"/>
        </w:rPr>
        <w:t>L</w:t>
      </w:r>
      <w:r w:rsidRPr="005D2B63">
        <w:rPr>
          <w:rFonts w:ascii="Cambria" w:hAnsi="Cambria" w:cs="Calibri"/>
          <w:sz w:val="22"/>
          <w:szCs w:val="22"/>
          <w:lang w:val="el-GR"/>
        </w:rPr>
        <w:t xml:space="preserve"> 88/31.03.2017)) ή ηθική αυτουργία ή συνέργεια ή απόπειρα διάπραξης εγκλήματος, όπως ορίζονται στο άρθρο 14 αυτής,</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και τα εγκλήματα των άρθρων 187Α και 187Β του Ποινικού Κώδικα, καθώς και τα εγκλήματα των άρθρων 32-35 του ν. 4689/2020 (Α’103),</w:t>
      </w:r>
    </w:p>
    <w:p w14:paraId="7B2C30E0" w14:textId="77777777" w:rsidR="00CE1109" w:rsidRPr="005D2B63" w:rsidRDefault="00CE1109" w:rsidP="009B469C">
      <w:pPr>
        <w:pStyle w:val="Standard"/>
        <w:suppressAutoHyphens w:val="0"/>
        <w:spacing w:after="160"/>
        <w:jc w:val="both"/>
        <w:textAlignment w:val="auto"/>
        <w:rPr>
          <w:rFonts w:ascii="Cambria" w:hAnsi="Cambria" w:cs="Calibri"/>
          <w:b/>
          <w:bCs/>
          <w:sz w:val="22"/>
          <w:szCs w:val="22"/>
          <w:lang w:val="el-GR"/>
        </w:rPr>
      </w:pPr>
      <w:r w:rsidRPr="005D2B63">
        <w:rPr>
          <w:rFonts w:ascii="Cambria" w:hAnsi="Cambria" w:cs="Calibri"/>
          <w:b/>
          <w:bCs/>
          <w:sz w:val="22"/>
          <w:szCs w:val="22"/>
          <w:lang w:val="el-GR"/>
        </w:rPr>
        <w:t xml:space="preserve">ε) νομιμοποίηση εσόδων από παράνομες δραστηριότητες </w:t>
      </w:r>
      <w:r w:rsidRPr="005D2B63">
        <w:rPr>
          <w:rFonts w:ascii="Cambria" w:hAnsi="Cambria" w:cs="Calibri"/>
          <w:sz w:val="22"/>
          <w:szCs w:val="22"/>
          <w:lang w:val="el-GR"/>
        </w:rPr>
        <w:t>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 xml:space="preserve">την τροποποίηση του κανονισμού (ΕΕ) </w:t>
      </w:r>
      <w:proofErr w:type="spellStart"/>
      <w:r w:rsidRPr="005D2B63">
        <w:rPr>
          <w:rFonts w:ascii="Cambria" w:hAnsi="Cambria" w:cs="Calibri"/>
          <w:sz w:val="22"/>
          <w:szCs w:val="22"/>
          <w:lang w:val="el-GR"/>
        </w:rPr>
        <w:t>αριθμ</w:t>
      </w:r>
      <w:proofErr w:type="spellEnd"/>
      <w:r w:rsidRPr="005D2B63">
        <w:rPr>
          <w:rFonts w:ascii="Cambria" w:hAnsi="Cambria" w:cs="Calibri"/>
          <w:sz w:val="22"/>
          <w:szCs w:val="22"/>
          <w:lang w:val="el-GR"/>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B93840">
        <w:rPr>
          <w:rFonts w:ascii="Cambria" w:hAnsi="Cambria"/>
          <w:sz w:val="22"/>
        </w:rPr>
        <w:t>L</w:t>
      </w:r>
      <w:r w:rsidRPr="005D2B63">
        <w:rPr>
          <w:rFonts w:ascii="Cambria" w:hAnsi="Cambria" w:cs="Calibri"/>
          <w:sz w:val="22"/>
          <w:szCs w:val="22"/>
          <w:lang w:val="el-GR"/>
        </w:rPr>
        <w:t xml:space="preserve"> 141/05.06.2015) και τα εγκλήματα των άρθρων 2 και 39 του ν. 4557/2018 (Α’ 139), ),</w:t>
      </w:r>
    </w:p>
    <w:p w14:paraId="695BEAB9"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proofErr w:type="spellStart"/>
      <w:r w:rsidRPr="005D2B63">
        <w:rPr>
          <w:rFonts w:ascii="Cambria" w:hAnsi="Cambria" w:cs="Calibri"/>
          <w:b/>
          <w:bCs/>
          <w:sz w:val="22"/>
          <w:szCs w:val="22"/>
          <w:lang w:val="el-GR"/>
        </w:rPr>
        <w:t>στ</w:t>
      </w:r>
      <w:proofErr w:type="spellEnd"/>
      <w:r w:rsidRPr="005D2B63">
        <w:rPr>
          <w:rFonts w:ascii="Cambria" w:hAnsi="Cambria" w:cs="Calibri"/>
          <w:b/>
          <w:bCs/>
          <w:sz w:val="22"/>
          <w:szCs w:val="22"/>
          <w:lang w:val="el-GR"/>
        </w:rPr>
        <w:t>) παιδική εργασία και άλλες μορφές εμπορίας ανθρώπων,</w:t>
      </w:r>
      <w:r w:rsidRPr="005D2B63">
        <w:rPr>
          <w:rFonts w:ascii="Cambria" w:hAnsi="Cambria" w:cs="Calibri"/>
          <w:sz w:val="22"/>
          <w:szCs w:val="22"/>
          <w:lang w:val="el-GR"/>
        </w:rPr>
        <w:t xml:space="preserve"> όπως ορίζονται στο άρθρο 2 της Οδηγίας 2011/36/ΕΕ του Ευρωπαϊκού Κοινοβουλίου και του Συμβουλίου της 5ης Απριλίου 2011, για </w:t>
      </w:r>
      <w:r w:rsidRPr="005D2B63">
        <w:rPr>
          <w:rFonts w:ascii="Cambria" w:hAnsi="Cambria" w:cs="Calibri"/>
          <w:sz w:val="22"/>
          <w:szCs w:val="22"/>
          <w:lang w:val="el-GR"/>
        </w:rPr>
        <w:lastRenderedPageBreak/>
        <w:t xml:space="preserve">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B93840">
        <w:rPr>
          <w:rFonts w:ascii="Cambria" w:hAnsi="Cambria"/>
          <w:sz w:val="22"/>
        </w:rPr>
        <w:t>L</w:t>
      </w:r>
      <w:r w:rsidRPr="005D2B63">
        <w:rPr>
          <w:rFonts w:ascii="Cambria" w:hAnsi="Cambria" w:cs="Calibri"/>
          <w:sz w:val="22"/>
          <w:szCs w:val="22"/>
          <w:lang w:val="el-GR"/>
        </w:rPr>
        <w:t xml:space="preserve">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14:paraId="0648A409" w14:textId="77777777" w:rsidR="00CE1109" w:rsidRPr="00A2495C" w:rsidRDefault="00CE1109" w:rsidP="009B469C">
      <w:pPr>
        <w:pStyle w:val="Standard"/>
        <w:suppressAutoHyphens w:val="0"/>
        <w:spacing w:after="160"/>
        <w:jc w:val="both"/>
        <w:textAlignment w:val="auto"/>
        <w:rPr>
          <w:rFonts w:ascii="Cambria" w:hAnsi="Cambria" w:cs="Calibri"/>
          <w:sz w:val="22"/>
          <w:szCs w:val="22"/>
          <w:lang w:val="el-GR"/>
        </w:rPr>
      </w:pPr>
      <w:r w:rsidRPr="00A2495C">
        <w:rPr>
          <w:rFonts w:ascii="Cambria" w:hAnsi="Cambria" w:cs="Calibri"/>
          <w:sz w:val="22"/>
          <w:szCs w:val="22"/>
          <w:lang w:val="el-GR"/>
        </w:rPr>
        <w:t>Η υποχρέωση του προηγούμενου εδαφίου αφορά:</w:t>
      </w:r>
    </w:p>
    <w:p w14:paraId="2BC9A52B" w14:textId="44E42040" w:rsidR="00CE1109" w:rsidRPr="00A2495C" w:rsidRDefault="00CE1109" w:rsidP="009B469C">
      <w:pPr>
        <w:pStyle w:val="Standard"/>
        <w:suppressAutoHyphens w:val="0"/>
        <w:spacing w:after="160"/>
        <w:jc w:val="both"/>
        <w:textAlignment w:val="auto"/>
        <w:rPr>
          <w:rFonts w:ascii="Cambria" w:hAnsi="Cambria" w:cs="Calibri"/>
          <w:sz w:val="22"/>
          <w:szCs w:val="22"/>
          <w:lang w:val="el-GR"/>
        </w:rPr>
      </w:pPr>
      <w:r w:rsidRPr="00A2495C">
        <w:rPr>
          <w:rFonts w:ascii="Cambria" w:hAnsi="Cambria" w:cs="Calibri"/>
          <w:sz w:val="22"/>
          <w:szCs w:val="22"/>
          <w:lang w:val="el-GR"/>
        </w:rPr>
        <w:t>α) Στις περιπτώσεις εταιρειών περιορισμένης ευθύνης (Ε.Π.Ε.), προσωπικών εταιρειών ( Ο.Ε.</w:t>
      </w:r>
      <w:r w:rsidR="000B0F1F" w:rsidRPr="00B9372F">
        <w:rPr>
          <w:rFonts w:ascii="Cambria" w:hAnsi="Cambria" w:cs="Calibri"/>
          <w:sz w:val="22"/>
          <w:szCs w:val="22"/>
          <w:lang w:val="el-GR"/>
        </w:rPr>
        <w:t xml:space="preserve">, </w:t>
      </w:r>
      <w:r w:rsidRPr="00A2495C">
        <w:rPr>
          <w:rFonts w:ascii="Cambria" w:hAnsi="Cambria" w:cs="Calibri"/>
          <w:sz w:val="22"/>
          <w:szCs w:val="22"/>
          <w:lang w:val="el-GR"/>
        </w:rPr>
        <w:t>Ε.Ε.) και</w:t>
      </w:r>
      <w:r w:rsidRPr="00A2495C">
        <w:rPr>
          <w:rFonts w:ascii="Cambria" w:hAnsi="Cambria" w:cs="Calibri"/>
          <w:b/>
          <w:bCs/>
          <w:sz w:val="22"/>
          <w:szCs w:val="22"/>
          <w:lang w:val="el-GR"/>
        </w:rPr>
        <w:t xml:space="preserve"> </w:t>
      </w:r>
      <w:r w:rsidRPr="00A2495C">
        <w:rPr>
          <w:rFonts w:ascii="Cambria" w:hAnsi="Cambria" w:cs="Calibri"/>
          <w:sz w:val="22"/>
          <w:szCs w:val="22"/>
          <w:lang w:val="el-GR"/>
        </w:rPr>
        <w:t>Ιδιωτικών Κεφαλαιουχικών Εταιρειών ( Ι.Κ.Ε ), τους διαχειριστές.</w:t>
      </w:r>
    </w:p>
    <w:p w14:paraId="71D2296D" w14:textId="77777777" w:rsidR="00CE1109" w:rsidRPr="00E90A6C" w:rsidRDefault="00CE1109" w:rsidP="009B469C">
      <w:pPr>
        <w:pStyle w:val="Standard"/>
        <w:jc w:val="both"/>
        <w:textAlignment w:val="auto"/>
        <w:rPr>
          <w:rFonts w:ascii="Cambria" w:hAnsi="Cambria" w:cs="Calibri"/>
          <w:sz w:val="22"/>
          <w:szCs w:val="22"/>
          <w:lang w:val="el-GR"/>
        </w:rPr>
      </w:pPr>
      <w:r w:rsidRPr="00A2495C">
        <w:rPr>
          <w:rFonts w:ascii="Cambria" w:hAnsi="Cambria" w:cs="Calibri"/>
          <w:sz w:val="22"/>
          <w:szCs w:val="22"/>
          <w:lang w:val="el-GR"/>
        </w:rPr>
        <w:t>β) Στις περιπτώσεις ανωνύμων εταιρειών (Α.Ε.) τον Διευθύνοντα Σύμβουλο, τα μέλη του Διοικητικού Συμβουλίου,</w:t>
      </w:r>
      <w:r w:rsidRPr="00A2495C">
        <w:rPr>
          <w:rFonts w:ascii="Cambria" w:eastAsia="Times New Roman" w:hAnsi="Cambria" w:cs="Calibri"/>
          <w:kern w:val="0"/>
          <w:sz w:val="22"/>
          <w:szCs w:val="22"/>
          <w:lang w:val="el-GR" w:eastAsia="ar-SA" w:bidi="ar-SA"/>
        </w:rPr>
        <w:t xml:space="preserve"> </w:t>
      </w:r>
      <w:r w:rsidRPr="00A2495C">
        <w:rPr>
          <w:rFonts w:ascii="Cambria" w:hAnsi="Cambria" w:cs="Calibri"/>
          <w:sz w:val="22"/>
          <w:szCs w:val="22"/>
          <w:lang w:val="el-GR"/>
        </w:rPr>
        <w:t>καθώς και τα πρόσωπα</w:t>
      </w:r>
      <w:r w:rsidRPr="00E90A6C">
        <w:rPr>
          <w:rFonts w:ascii="Cambria" w:hAnsi="Cambria" w:cs="Calibri"/>
          <w:sz w:val="22"/>
          <w:szCs w:val="22"/>
          <w:lang w:val="el-GR"/>
        </w:rPr>
        <w:t xml:space="preserve"> στα οποία με απόφαση του Διοικητικού Συμβουλίου έχει ανατεθεί το σύνολο της διαχείρισης και εκπροσώπησης της εταιρείας</w:t>
      </w:r>
      <w:r>
        <w:rPr>
          <w:rFonts w:ascii="Cambria" w:hAnsi="Cambria" w:cs="Calibri"/>
          <w:sz w:val="22"/>
          <w:szCs w:val="22"/>
          <w:lang w:val="el-GR"/>
        </w:rPr>
        <w:t>.</w:t>
      </w:r>
    </w:p>
    <w:p w14:paraId="268C2D64" w14:textId="7EB60074" w:rsidR="00CE1109" w:rsidRPr="00E90A6C" w:rsidRDefault="00CE1109" w:rsidP="009B469C">
      <w:pPr>
        <w:pStyle w:val="Standard"/>
        <w:suppressAutoHyphens w:val="0"/>
        <w:spacing w:after="160"/>
        <w:jc w:val="both"/>
        <w:textAlignment w:val="auto"/>
        <w:rPr>
          <w:rFonts w:ascii="Cambria" w:hAnsi="Cambria" w:cs="Calibri"/>
          <w:sz w:val="22"/>
          <w:szCs w:val="22"/>
          <w:lang w:val="el-GR"/>
        </w:rPr>
      </w:pPr>
      <w:r w:rsidRPr="00E90A6C">
        <w:rPr>
          <w:rFonts w:ascii="Cambria" w:hAnsi="Cambria" w:cs="Calibri"/>
          <w:sz w:val="22"/>
          <w:szCs w:val="22"/>
          <w:lang w:val="el-GR"/>
        </w:rPr>
        <w:t>γ) Στις περιπτώσεις των συνεταιρισμών, τα μέλη του Διοικητικού Συμβουλίου ή</w:t>
      </w:r>
    </w:p>
    <w:p w14:paraId="6AB6134B"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E90A6C">
        <w:rPr>
          <w:rFonts w:ascii="Cambria" w:hAnsi="Cambria" w:cs="Calibri"/>
          <w:sz w:val="22"/>
          <w:szCs w:val="22"/>
          <w:lang w:val="el-GR"/>
        </w:rPr>
        <w:t>δ) στις υπόλοιπες περιπτώσεις νομικών προσώπων, τον, κατά περίπτωση, νόμιμο  εκπρόσωπο</w:t>
      </w:r>
      <w:r w:rsidRPr="009B469C">
        <w:rPr>
          <w:rStyle w:val="af"/>
        </w:rPr>
        <w:endnoteReference w:id="118"/>
      </w:r>
      <w:r w:rsidRPr="00E90A6C">
        <w:rPr>
          <w:rFonts w:ascii="Cambria" w:hAnsi="Cambria" w:cs="Calibri"/>
          <w:sz w:val="22"/>
          <w:szCs w:val="22"/>
          <w:lang w:val="el-GR"/>
        </w:rPr>
        <w:t>.</w:t>
      </w:r>
    </w:p>
    <w:p w14:paraId="660F0666" w14:textId="273C4DBD" w:rsidR="00CE1109" w:rsidRPr="005D2B63" w:rsidRDefault="00CE1109" w:rsidP="00CE1109">
      <w:pPr>
        <w:pStyle w:val="Standard"/>
        <w:suppressAutoHyphens w:val="0"/>
        <w:spacing w:after="160"/>
        <w:jc w:val="both"/>
        <w:textAlignment w:val="auto"/>
        <w:rPr>
          <w:rFonts w:ascii="Cambria" w:hAnsi="Cambria" w:cs="Calibri"/>
          <w:b/>
          <w:sz w:val="22"/>
          <w:szCs w:val="22"/>
          <w:lang w:val="el-GR"/>
        </w:rPr>
      </w:pPr>
      <w:r w:rsidRPr="005D2B63">
        <w:rPr>
          <w:rFonts w:ascii="Cambria" w:hAnsi="Cambria" w:cs="Calibri"/>
          <w:b/>
          <w:sz w:val="22"/>
          <w:szCs w:val="22"/>
          <w:lang w:val="el-GR"/>
        </w:rPr>
        <w:t>22.</w:t>
      </w:r>
      <w:r w:rsidRPr="00B93840">
        <w:rPr>
          <w:rFonts w:ascii="Cambria" w:hAnsi="Cambria"/>
          <w:b/>
          <w:sz w:val="22"/>
        </w:rPr>
        <w:t>A</w:t>
      </w:r>
      <w:r w:rsidRPr="005D2B63">
        <w:rPr>
          <w:rFonts w:ascii="Cambria" w:hAnsi="Cambria" w:cs="Calibri"/>
          <w:b/>
          <w:sz w:val="22"/>
          <w:szCs w:val="22"/>
          <w:lang w:val="el-GR"/>
        </w:rPr>
        <w:t>.2</w:t>
      </w:r>
    </w:p>
    <w:p w14:paraId="6975754F" w14:textId="52674E3A"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Όταν ο  προσφέρων έχει αθετήσει τις υποχρεώσεις του </w:t>
      </w:r>
      <w:r w:rsidR="000B0F1F" w:rsidRPr="00B9372F">
        <w:rPr>
          <w:rFonts w:ascii="Cambria" w:hAnsi="Cambria" w:cs="Calibri"/>
          <w:sz w:val="22"/>
          <w:szCs w:val="22"/>
          <w:lang w:val="el-GR"/>
        </w:rPr>
        <w:t xml:space="preserve">ως προς </w:t>
      </w:r>
      <w:r w:rsidRPr="005D2B63">
        <w:rPr>
          <w:rFonts w:ascii="Cambria" w:hAnsi="Cambria" w:cs="Calibri"/>
          <w:sz w:val="22"/>
          <w:szCs w:val="22"/>
          <w:lang w:val="el-GR"/>
        </w:rPr>
        <w:t>την</w:t>
      </w:r>
      <w:r w:rsidRPr="005D2B63">
        <w:rPr>
          <w:rFonts w:ascii="Cambria" w:hAnsi="Cambria" w:cs="Calibri"/>
          <w:b/>
          <w:bCs/>
          <w:sz w:val="22"/>
          <w:szCs w:val="22"/>
          <w:lang w:val="el-GR"/>
        </w:rPr>
        <w:t xml:space="preserve"> </w:t>
      </w:r>
      <w:r w:rsidRPr="005D2B63">
        <w:rPr>
          <w:rFonts w:ascii="Cambria" w:hAnsi="Cambria" w:cs="Calibri"/>
          <w:sz w:val="22"/>
          <w:szCs w:val="22"/>
          <w:lang w:val="el-GR"/>
        </w:rPr>
        <w:t xml:space="preserve">καταβολή φόρων ή εισφορών κοινωνικής ασφάλισης και αυτό έχει διαπιστωθεί </w:t>
      </w:r>
      <w:r w:rsidR="000B0F1F" w:rsidRPr="00B9372F">
        <w:rPr>
          <w:rFonts w:ascii="Cambria" w:hAnsi="Cambria" w:cs="Calibri"/>
          <w:sz w:val="22"/>
          <w:szCs w:val="22"/>
          <w:lang w:val="el-GR"/>
        </w:rPr>
        <w:t xml:space="preserve">με </w:t>
      </w:r>
      <w:r w:rsidRPr="005D2B63">
        <w:rPr>
          <w:rFonts w:ascii="Cambria" w:hAnsi="Cambria" w:cs="Calibri"/>
          <w:sz w:val="22"/>
          <w:szCs w:val="22"/>
          <w:lang w:val="el-GR"/>
        </w:rPr>
        <w:t xml:space="preserve">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14:paraId="5A223402" w14:textId="6ABDBF8E"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η αναθέτουσα αρχή μπορεί να αποδείξει με τα κατάλληλα μέσα ότι ο προσφέρων έχει αθετήσει τις υποχρεώσεις του </w:t>
      </w:r>
      <w:r w:rsidR="000B0F1F" w:rsidRPr="00B9372F">
        <w:rPr>
          <w:rFonts w:ascii="Cambria" w:hAnsi="Cambria" w:cs="Calibri"/>
          <w:sz w:val="22"/>
          <w:szCs w:val="22"/>
          <w:lang w:val="el-GR"/>
        </w:rPr>
        <w:t xml:space="preserve">σχετικά με </w:t>
      </w:r>
      <w:r w:rsidRPr="005D2B63">
        <w:rPr>
          <w:rFonts w:ascii="Cambria" w:hAnsi="Cambria" w:cs="Calibri"/>
          <w:sz w:val="22"/>
          <w:szCs w:val="22"/>
          <w:lang w:val="el-GR"/>
        </w:rPr>
        <w:t xml:space="preserve"> την καταβολή φόρων ή εισφορών κοινωνικής ασφάλισης.</w:t>
      </w:r>
    </w:p>
    <w:p w14:paraId="6D322889"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sz w:val="22"/>
          <w:szCs w:val="22"/>
          <w:lang w:val="el-GR"/>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14:paraId="3849FA9E" w14:textId="7271C133" w:rsidR="00CE1109" w:rsidRPr="005D2B63" w:rsidRDefault="00CE1109" w:rsidP="009B469C">
      <w:pPr>
        <w:pStyle w:val="Standard"/>
        <w:spacing w:after="160"/>
        <w:jc w:val="both"/>
        <w:rPr>
          <w:rFonts w:ascii="Cambria" w:hAnsi="Cambria" w:cs="Calibri"/>
          <w:sz w:val="22"/>
          <w:szCs w:val="22"/>
          <w:lang w:val="el-GR"/>
        </w:rPr>
      </w:pPr>
      <w:r w:rsidRPr="005D2B63">
        <w:rPr>
          <w:rFonts w:ascii="Cambria" w:hAnsi="Cambria" w:cs="Calibri"/>
          <w:sz w:val="22"/>
          <w:szCs w:val="22"/>
          <w:lang w:val="el-GR"/>
        </w:rPr>
        <w:t>Οι υποχρεώσεις των περ. α</w:t>
      </w:r>
      <w:r w:rsidR="000B0F1F" w:rsidRPr="00B9372F">
        <w:rPr>
          <w:rFonts w:ascii="Cambria" w:hAnsi="Cambria" w:cs="Calibri"/>
          <w:sz w:val="22"/>
          <w:szCs w:val="22"/>
          <w:lang w:val="el-GR"/>
        </w:rPr>
        <w:t>)</w:t>
      </w:r>
      <w:r w:rsidRPr="005D2B63">
        <w:rPr>
          <w:rFonts w:ascii="Cambria" w:hAnsi="Cambria" w:cs="Calibri"/>
          <w:sz w:val="22"/>
          <w:szCs w:val="22"/>
          <w:lang w:val="el-GR"/>
        </w:rPr>
        <w:t xml:space="preserve"> και β</w:t>
      </w:r>
      <w:r w:rsidR="000B0F1F" w:rsidRPr="00B9372F">
        <w:rPr>
          <w:rFonts w:ascii="Cambria" w:hAnsi="Cambria" w:cs="Calibri"/>
          <w:sz w:val="22"/>
          <w:szCs w:val="22"/>
          <w:lang w:val="el-GR"/>
        </w:rPr>
        <w:t>)</w:t>
      </w:r>
      <w:r w:rsidRPr="005D2B63">
        <w:rPr>
          <w:rFonts w:ascii="Cambria" w:hAnsi="Cambria" w:cs="Calibri"/>
          <w:sz w:val="22"/>
          <w:szCs w:val="22"/>
          <w:lang w:val="el-GR"/>
        </w:rPr>
        <w:t xml:space="preserve"> θεωρείται ότι δεν έχουν αθετηθεί εφόσον δεν έχουν καταστεί ληξιπρόθεσμες ή εφόσον αυτές έχουν υπαχθεί σε δεσμευτικό διακανονισμό που τηρείται.</w:t>
      </w:r>
    </w:p>
    <w:p w14:paraId="09205A24" w14:textId="110DB85E" w:rsidR="00CE1109" w:rsidRPr="000B0F1F" w:rsidRDefault="00CE1109" w:rsidP="009B469C">
      <w:pPr>
        <w:pStyle w:val="Standard"/>
        <w:suppressAutoHyphens w:val="0"/>
        <w:spacing w:after="160"/>
        <w:jc w:val="both"/>
        <w:textAlignment w:val="auto"/>
        <w:rPr>
          <w:rFonts w:ascii="Cambria" w:hAnsi="Cambria" w:cs="Calibri"/>
          <w:b/>
          <w:bCs/>
          <w:color w:val="000000"/>
          <w:sz w:val="22"/>
          <w:szCs w:val="22"/>
          <w:lang w:val="el-GR"/>
        </w:rPr>
      </w:pPr>
      <w:r w:rsidRPr="005D2B63">
        <w:rPr>
          <w:rFonts w:ascii="Cambria" w:hAnsi="Cambria" w:cs="Calibri"/>
          <w:sz w:val="22"/>
          <w:szCs w:val="22"/>
          <w:lang w:val="el-GR"/>
        </w:rPr>
        <w:t xml:space="preserve">Δεν αποκλείεται ο προσφέρων, όταν έχει εκπληρώσει τις υποχρεώσεις του, είτε </w:t>
      </w:r>
      <w:proofErr w:type="spellStart"/>
      <w:r w:rsidRPr="005D2B63">
        <w:rPr>
          <w:rFonts w:ascii="Cambria" w:hAnsi="Cambria" w:cs="Calibri"/>
          <w:sz w:val="22"/>
          <w:szCs w:val="22"/>
          <w:lang w:val="el-GR"/>
        </w:rPr>
        <w:t>καταβάλοντας</w:t>
      </w:r>
      <w:proofErr w:type="spellEnd"/>
      <w:r w:rsidRPr="005D2B63">
        <w:rPr>
          <w:rFonts w:ascii="Cambria" w:hAnsi="Cambria" w:cs="Calibri"/>
          <w:sz w:val="22"/>
          <w:szCs w:val="22"/>
          <w:lang w:val="el-GR"/>
        </w:rPr>
        <w:t xml:space="preserve">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στο μέτρο που τηρεί τους όρους του δεσμευτικού κανονισμού</w:t>
      </w:r>
      <w:r w:rsidRPr="009B469C">
        <w:rPr>
          <w:rStyle w:val="af"/>
        </w:rPr>
        <w:endnoteReference w:id="119"/>
      </w:r>
      <w:r w:rsidR="000B0F1F" w:rsidRPr="00B9372F">
        <w:rPr>
          <w:rFonts w:ascii="Cambria" w:hAnsi="Cambria" w:cs="Calibri"/>
          <w:sz w:val="22"/>
          <w:szCs w:val="22"/>
          <w:lang w:val="el-GR"/>
        </w:rPr>
        <w:t>.</w:t>
      </w:r>
    </w:p>
    <w:p w14:paraId="1627510F" w14:textId="77777777" w:rsidR="00CE1109" w:rsidRPr="009B469C" w:rsidRDefault="00CE1109" w:rsidP="009B469C">
      <w:pPr>
        <w:pStyle w:val="Standard"/>
        <w:suppressAutoHyphens w:val="0"/>
        <w:spacing w:after="160"/>
        <w:jc w:val="both"/>
        <w:textAlignment w:val="auto"/>
        <w:rPr>
          <w:rFonts w:ascii="Cambria" w:hAnsi="Cambria"/>
          <w:b/>
          <w:sz w:val="22"/>
          <w:lang w:val="el-GR"/>
        </w:rPr>
      </w:pPr>
    </w:p>
    <w:p w14:paraId="7D5D6D7C" w14:textId="1CCAA690" w:rsidR="00CE1109" w:rsidRPr="000B0F1F"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22.Α.4</w:t>
      </w:r>
      <w:r w:rsidRPr="005D2B63">
        <w:rPr>
          <w:rFonts w:ascii="Cambria" w:hAnsi="Cambria" w:cs="Calibri"/>
          <w:sz w:val="22"/>
          <w:szCs w:val="22"/>
          <w:lang w:val="el-GR"/>
        </w:rPr>
        <w:t>.</w:t>
      </w:r>
      <w:r w:rsidRPr="005D2B63">
        <w:rPr>
          <w:rFonts w:ascii="Cambria" w:hAnsi="Cambria" w:cs="Calibri"/>
          <w:b/>
          <w:bCs/>
          <w:sz w:val="22"/>
          <w:szCs w:val="22"/>
          <w:lang w:val="el-GR"/>
        </w:rPr>
        <w:t xml:space="preserve"> Αποκλείεται</w:t>
      </w:r>
      <w:r w:rsidRPr="005D2B63">
        <w:rPr>
          <w:rFonts w:ascii="Cambria" w:eastAsia="Calibri" w:hAnsi="Cambria" w:cs="Calibri"/>
          <w:b/>
          <w:bCs/>
          <w:sz w:val="22"/>
          <w:szCs w:val="22"/>
          <w:lang w:val="el-GR"/>
        </w:rPr>
        <w:t xml:space="preserve"> </w:t>
      </w:r>
      <w:r w:rsidRPr="005D2B63">
        <w:rPr>
          <w:rFonts w:ascii="Cambria" w:hAnsi="Cambria" w:cs="Calibri"/>
          <w:b/>
          <w:bCs/>
          <w:sz w:val="22"/>
          <w:szCs w:val="22"/>
          <w:lang w:val="el-GR"/>
        </w:rPr>
        <w:t>από τη συμμετοχή στην παρούσα διαδικασία σύναψης δημόσιας σύμβασης   προσφέρων σε οποιαδήποτε από τις ακόλουθες καταστάσεις</w:t>
      </w:r>
      <w:r w:rsidRPr="003E473B">
        <w:rPr>
          <w:rStyle w:val="ab"/>
          <w:rFonts w:ascii="Cambria" w:hAnsi="Cambria"/>
        </w:rPr>
        <w:endnoteReference w:id="120"/>
      </w:r>
      <w:r w:rsidR="000B0F1F" w:rsidRPr="003E473B">
        <w:rPr>
          <w:rStyle w:val="ab"/>
          <w:rFonts w:ascii="Cambria" w:eastAsia="Calibri" w:hAnsi="Cambria" w:cs="Calibri"/>
          <w:b/>
          <w:bCs/>
          <w:sz w:val="22"/>
          <w:szCs w:val="22"/>
          <w:lang w:val="el-GR"/>
        </w:rPr>
        <w:t>:</w:t>
      </w:r>
    </w:p>
    <w:p w14:paraId="043E215E" w14:textId="77777777" w:rsidR="00CE1109" w:rsidRPr="005D2B63" w:rsidRDefault="00CE1109" w:rsidP="009B469C">
      <w:pPr>
        <w:pStyle w:val="Standard"/>
        <w:suppressAutoHyphens w:val="0"/>
        <w:spacing w:after="160"/>
        <w:jc w:val="both"/>
        <w:textAlignment w:val="auto"/>
        <w:rPr>
          <w:rFonts w:ascii="Cambria" w:eastAsia="Calibri"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έχει αθετήσει τις υποχρεώσεις που προβλέπονται στην παρ. 2 του άρθρου 18 του ν. 4412/2016,</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περί αρχών που εφαρμόζονται στις διαδικασίες σύναψης δημοσίων συμβάσεων,</w:t>
      </w:r>
      <w:r w:rsidRPr="009B469C">
        <w:rPr>
          <w:rStyle w:val="ab"/>
          <w:lang w:val="el-GR"/>
        </w:rPr>
        <w:t xml:space="preserve">                   </w:t>
      </w:r>
    </w:p>
    <w:p w14:paraId="5E92B53D" w14:textId="2564961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eastAsia="Calibri" w:hAnsi="Cambria" w:cs="Calibri"/>
          <w:b/>
          <w:sz w:val="22"/>
          <w:szCs w:val="22"/>
          <w:lang w:val="el-GR"/>
        </w:rPr>
        <w:t>(</w:t>
      </w:r>
      <w:r w:rsidRPr="005D2B63">
        <w:rPr>
          <w:rFonts w:ascii="Cambria" w:hAnsi="Cambria" w:cs="Calibri"/>
          <w:b/>
          <w:sz w:val="22"/>
          <w:szCs w:val="22"/>
          <w:lang w:val="el-GR"/>
        </w:rPr>
        <w:t>β)</w:t>
      </w:r>
      <w:r w:rsidRPr="005D2B63">
        <w:rPr>
          <w:rFonts w:ascii="Cambria" w:hAnsi="Cambria" w:cs="Calibri"/>
          <w:sz w:val="22"/>
          <w:szCs w:val="22"/>
          <w:lang w:val="el-GR"/>
        </w:rPr>
        <w:t xml:space="preserve"> εάν ο οικονομικός φορέας τελεί υπό πτώχευση ή έχει υπαχθεί σε διαδικασία  </w:t>
      </w:r>
      <w:r w:rsidRPr="005D2B63">
        <w:rPr>
          <w:rFonts w:ascii="Cambria" w:hAnsi="Cambria" w:cs="Calibri"/>
          <w:iCs/>
          <w:sz w:val="22"/>
          <w:szCs w:val="22"/>
          <w:lang w:val="el-GR"/>
        </w:rPr>
        <w:t>ειδικής εκκαθάρισης</w:t>
      </w:r>
      <w:r w:rsidRPr="005D2B63">
        <w:rPr>
          <w:rFonts w:ascii="Cambria" w:hAnsi="Cambria" w:cs="Calibri"/>
          <w:i/>
          <w:iCs/>
          <w:color w:val="FF66CC"/>
          <w:sz w:val="22"/>
          <w:szCs w:val="22"/>
          <w:lang w:val="el-GR"/>
        </w:rPr>
        <w:t xml:space="preserve"> </w:t>
      </w:r>
      <w:r w:rsidRPr="005D2B63">
        <w:rPr>
          <w:rFonts w:ascii="Cambria" w:hAnsi="Cambria" w:cs="Calibri"/>
          <w:sz w:val="22"/>
          <w:szCs w:val="22"/>
          <w:lang w:val="el-GR"/>
        </w:rPr>
        <w:t xml:space="preserve">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w:t>
      </w:r>
      <w:r w:rsidR="000B0F1F" w:rsidRPr="00B9372F">
        <w:rPr>
          <w:rFonts w:ascii="Cambria" w:hAnsi="Cambria" w:cs="Calibri"/>
          <w:sz w:val="22"/>
          <w:szCs w:val="22"/>
          <w:lang w:val="el-GR"/>
        </w:rPr>
        <w:t>ευ</w:t>
      </w:r>
      <w:r w:rsidRPr="005D2B63">
        <w:rPr>
          <w:rFonts w:ascii="Cambria" w:hAnsi="Cambria" w:cs="Calibri"/>
          <w:sz w:val="22"/>
          <w:szCs w:val="22"/>
          <w:lang w:val="el-GR"/>
        </w:rPr>
        <w:t xml:space="preserve">ρίσκεται σε οποιαδήποτε ανάλογη κατάσταση </w:t>
      </w:r>
      <w:proofErr w:type="spellStart"/>
      <w:r w:rsidRPr="005D2B63">
        <w:rPr>
          <w:rFonts w:ascii="Cambria" w:hAnsi="Cambria" w:cs="Calibri"/>
          <w:sz w:val="22"/>
          <w:szCs w:val="22"/>
          <w:lang w:val="el-GR"/>
        </w:rPr>
        <w:t>προκύπτουσα</w:t>
      </w:r>
      <w:proofErr w:type="spellEnd"/>
      <w:r w:rsidRPr="005D2B63">
        <w:rPr>
          <w:rFonts w:ascii="Cambria" w:hAnsi="Cambria" w:cs="Calibri"/>
          <w:sz w:val="22"/>
          <w:szCs w:val="22"/>
          <w:lang w:val="el-GR"/>
        </w:rPr>
        <w:t xml:space="preserve"> από παρόμοια διαδικασία, προβλεπόμενη σε εθνικές διατάξεις νόμου. </w:t>
      </w:r>
    </w:p>
    <w:p w14:paraId="3D3FD7CD" w14:textId="6133F209" w:rsidR="00CE1109" w:rsidRPr="000B0F1F"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sz w:val="22"/>
          <w:szCs w:val="22"/>
          <w:lang w:val="el-GR"/>
        </w:rPr>
        <w:t xml:space="preserve">Η αναθέτουσα αρχή μπορεί να μην αποκλείει έναν οικονομικό φορέα, ο οποίος </w:t>
      </w:r>
      <w:r w:rsidR="000B0F1F" w:rsidRPr="00B9372F">
        <w:rPr>
          <w:rFonts w:ascii="Cambria" w:hAnsi="Cambria" w:cs="Calibri"/>
          <w:sz w:val="22"/>
          <w:szCs w:val="22"/>
          <w:lang w:val="el-GR"/>
        </w:rPr>
        <w:t>ευρίσκεται</w:t>
      </w:r>
      <w:r w:rsidRPr="005D2B63">
        <w:rPr>
          <w:rFonts w:ascii="Cambria" w:hAnsi="Cambria" w:cs="Calibri"/>
          <w:sz w:val="22"/>
          <w:szCs w:val="22"/>
          <w:lang w:val="el-GR"/>
        </w:rPr>
        <w:t xml:space="preserve">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w:t>
      </w:r>
      <w:r w:rsidRPr="005D2B63">
        <w:rPr>
          <w:rFonts w:ascii="Cambria" w:hAnsi="Cambria" w:cs="Calibri"/>
          <w:sz w:val="22"/>
          <w:szCs w:val="22"/>
          <w:lang w:val="el-GR"/>
        </w:rPr>
        <w:lastRenderedPageBreak/>
        <w:t>λαμβάνοντας υπόψη τις ισχύουσες διατάξεις και τα μέτρα για τη συνέχιση της επιχειρηματικής του λειτουργίας (παρ. 5 άρθρου 73 του ν. 4412/2016)</w:t>
      </w:r>
      <w:r w:rsidRPr="009B469C">
        <w:rPr>
          <w:rStyle w:val="af"/>
        </w:rPr>
        <w:endnoteReference w:id="121"/>
      </w:r>
      <w:r w:rsidR="000B0F1F" w:rsidRPr="00B9372F">
        <w:rPr>
          <w:rFonts w:ascii="Cambria" w:hAnsi="Cambria" w:cs="Calibri"/>
          <w:sz w:val="22"/>
          <w:szCs w:val="22"/>
          <w:lang w:val="el-GR"/>
        </w:rPr>
        <w:t>,</w:t>
      </w:r>
    </w:p>
    <w:p w14:paraId="5546A9DD"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(γ)</w:t>
      </w:r>
      <w:r w:rsidRPr="005D2B63">
        <w:rPr>
          <w:rFonts w:ascii="Cambria" w:hAnsi="Cambria" w:cs="Calibri"/>
          <w:sz w:val="22"/>
          <w:szCs w:val="22"/>
          <w:lang w:val="el-GR"/>
        </w:rPr>
        <w:t xml:space="preserve">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14:paraId="12EF6DB0" w14:textId="20D9395C"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(δ)</w:t>
      </w:r>
      <w:r w:rsidRPr="005D2B63">
        <w:rPr>
          <w:rFonts w:ascii="Cambria" w:hAnsi="Cambria" w:cs="Calibri"/>
          <w:sz w:val="22"/>
          <w:szCs w:val="22"/>
          <w:lang w:val="el-GR"/>
        </w:rPr>
        <w:t xml:space="preserve"> εάν μία κατάσταση σύγκρουσης συμφερόντων κατά την έννοια του άρθρου 24 του ν. 4412/2016 δεν μπορεί να θεραπευ</w:t>
      </w:r>
      <w:r w:rsidR="000B0F1F" w:rsidRPr="00B9372F">
        <w:rPr>
          <w:rFonts w:ascii="Cambria" w:hAnsi="Cambria" w:cs="Calibri"/>
          <w:sz w:val="22"/>
          <w:szCs w:val="22"/>
          <w:lang w:val="el-GR"/>
        </w:rPr>
        <w:t>τ</w:t>
      </w:r>
      <w:r w:rsidRPr="005D2B63">
        <w:rPr>
          <w:rFonts w:ascii="Cambria" w:hAnsi="Cambria" w:cs="Calibri"/>
          <w:sz w:val="22"/>
          <w:szCs w:val="22"/>
          <w:lang w:val="el-GR"/>
        </w:rPr>
        <w:t>εί αποτελεσματικά με άλλα, λιγότερο παρεμβατικά, μέσα,</w:t>
      </w:r>
    </w:p>
    <w:p w14:paraId="064FA9B8" w14:textId="487A3C16"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(ε)</w:t>
      </w:r>
      <w:r w:rsidRPr="005D2B63">
        <w:rPr>
          <w:rFonts w:ascii="Cambria" w:hAnsi="Cambria" w:cs="Calibri"/>
          <w:sz w:val="22"/>
          <w:szCs w:val="22"/>
          <w:lang w:val="el-GR"/>
        </w:rPr>
        <w:t xml:space="preserve">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w:t>
      </w:r>
      <w:r w:rsidR="000B0F1F" w:rsidRPr="00B9372F">
        <w:rPr>
          <w:rFonts w:ascii="Cambria" w:hAnsi="Cambria" w:cs="Calibri"/>
          <w:sz w:val="22"/>
          <w:szCs w:val="22"/>
          <w:lang w:val="el-GR"/>
        </w:rPr>
        <w:t>τ</w:t>
      </w:r>
      <w:r w:rsidRPr="005D2B63">
        <w:rPr>
          <w:rFonts w:ascii="Cambria" w:hAnsi="Cambria" w:cs="Calibri"/>
          <w:sz w:val="22"/>
          <w:szCs w:val="22"/>
          <w:lang w:val="el-GR"/>
        </w:rPr>
        <w:t>εί με άλλα, λιγότερο παρεμβατικά, μέσα,</w:t>
      </w:r>
    </w:p>
    <w:p w14:paraId="392EB4D6" w14:textId="146004A4"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w:t>
      </w:r>
      <w:proofErr w:type="spellStart"/>
      <w:r w:rsidRPr="005D2B63">
        <w:rPr>
          <w:rFonts w:ascii="Cambria" w:hAnsi="Cambria" w:cs="Calibri"/>
          <w:b/>
          <w:sz w:val="22"/>
          <w:szCs w:val="22"/>
          <w:lang w:val="el-GR"/>
        </w:rPr>
        <w:t>στ</w:t>
      </w:r>
      <w:proofErr w:type="spellEnd"/>
      <w:r w:rsidRPr="005D2B63">
        <w:rPr>
          <w:rFonts w:ascii="Cambria" w:hAnsi="Cambria" w:cs="Calibri"/>
          <w:b/>
          <w:sz w:val="22"/>
          <w:szCs w:val="22"/>
          <w:lang w:val="el-GR"/>
        </w:rPr>
        <w:t>)</w:t>
      </w:r>
      <w:r w:rsidRPr="005D2B63">
        <w:rPr>
          <w:rFonts w:ascii="Cambria" w:hAnsi="Cambria" w:cs="Calibri"/>
          <w:sz w:val="22"/>
          <w:szCs w:val="22"/>
          <w:lang w:val="el-GR"/>
        </w:rPr>
        <w:t xml:space="preserve">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w:t>
      </w:r>
      <w:r w:rsidR="00145374" w:rsidRPr="00B9372F">
        <w:rPr>
          <w:rFonts w:ascii="Cambria" w:hAnsi="Cambria" w:cs="Calibri"/>
          <w:sz w:val="22"/>
          <w:szCs w:val="22"/>
          <w:lang w:val="el-GR"/>
        </w:rPr>
        <w:t>αυτής</w:t>
      </w:r>
      <w:r w:rsidRPr="005D2B63">
        <w:rPr>
          <w:rFonts w:ascii="Cambria" w:hAnsi="Cambria" w:cs="Calibri"/>
          <w:sz w:val="22"/>
          <w:szCs w:val="22"/>
          <w:lang w:val="el-GR"/>
        </w:rPr>
        <w:t>, αποζημιώσεις ή άλλες παρόμοιες κυρώσεις,</w:t>
      </w:r>
    </w:p>
    <w:p w14:paraId="4FDC4A09" w14:textId="60A880AB" w:rsidR="00CE1109" w:rsidRPr="005D2B63" w:rsidRDefault="00CE1109" w:rsidP="00CE1109">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(ζ)</w:t>
      </w:r>
      <w:r w:rsidRPr="005D2B63">
        <w:rPr>
          <w:rFonts w:ascii="Cambria" w:hAnsi="Cambria" w:cs="Calibri"/>
          <w:sz w:val="22"/>
          <w:szCs w:val="22"/>
          <w:lang w:val="el-GR"/>
        </w:rPr>
        <w:t xml:space="preserve"> εάν ο οικονομικός φορέας έχει κριθεί  εκ προθέσεως </w:t>
      </w:r>
      <w:r w:rsidR="000B0F1F" w:rsidRPr="00B9372F">
        <w:rPr>
          <w:rFonts w:ascii="Cambria" w:hAnsi="Cambria" w:cs="Calibri"/>
          <w:sz w:val="22"/>
          <w:szCs w:val="22"/>
          <w:lang w:val="el-GR"/>
        </w:rPr>
        <w:t xml:space="preserve">ένοχος </w:t>
      </w:r>
      <w:r w:rsidRPr="005D2B63">
        <w:rPr>
          <w:rFonts w:ascii="Cambria" w:hAnsi="Cambria" w:cs="Calibri"/>
          <w:sz w:val="22"/>
          <w:szCs w:val="22"/>
          <w:lang w:val="el-GR"/>
        </w:rPr>
        <w:t>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r w:rsidRPr="009B469C">
        <w:rPr>
          <w:rStyle w:val="af"/>
        </w:rPr>
        <w:endnoteReference w:id="122"/>
      </w:r>
      <w:r w:rsidRPr="005D2B63">
        <w:rPr>
          <w:rFonts w:ascii="Cambria" w:hAnsi="Cambria" w:cs="Calibri"/>
          <w:sz w:val="22"/>
          <w:szCs w:val="22"/>
          <w:lang w:val="el-GR"/>
        </w:rPr>
        <w:t>,</w:t>
      </w:r>
    </w:p>
    <w:p w14:paraId="5111225F"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(η)</w:t>
      </w:r>
      <w:r w:rsidRPr="005D2B63">
        <w:rPr>
          <w:rFonts w:ascii="Cambria" w:hAnsi="Cambria" w:cs="Calibri"/>
          <w:sz w:val="22"/>
          <w:szCs w:val="22"/>
          <w:lang w:val="el-GR"/>
        </w:rPr>
        <w:t xml:space="preserve">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14:paraId="19606DF5" w14:textId="77777777" w:rsidR="00CE1109" w:rsidRPr="005D2B63" w:rsidRDefault="00CE1109" w:rsidP="009B469C">
      <w:pPr>
        <w:pStyle w:val="Standard"/>
        <w:suppressAutoHyphens w:val="0"/>
        <w:spacing w:after="160"/>
        <w:jc w:val="both"/>
        <w:textAlignment w:val="auto"/>
        <w:rPr>
          <w:rFonts w:ascii="Cambria" w:eastAsia="Calibri" w:hAnsi="Cambria" w:cs="Calibri"/>
          <w:sz w:val="22"/>
          <w:szCs w:val="22"/>
          <w:lang w:val="el-GR"/>
        </w:rPr>
      </w:pPr>
      <w:r w:rsidRPr="005D2B63">
        <w:rPr>
          <w:rFonts w:ascii="Cambria" w:hAnsi="Cambria" w:cs="Calibri"/>
          <w:b/>
          <w:sz w:val="22"/>
          <w:szCs w:val="22"/>
          <w:lang w:val="el-GR"/>
        </w:rPr>
        <w:t>(θ)</w:t>
      </w:r>
      <w:r w:rsidRPr="005D2B63">
        <w:rPr>
          <w:rFonts w:ascii="Cambria" w:hAnsi="Cambria" w:cs="Calibri"/>
          <w:sz w:val="22"/>
          <w:szCs w:val="22"/>
          <w:lang w:val="el-GR"/>
        </w:rPr>
        <w:t xml:space="preserve"> εάν ο οικονομικός φορέας έχει διαπράξει σοβαρό επαγγελματικό παράπτωμα, το οποίο θέτει</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σε αμφιβολία την ακεραιότητά του</w:t>
      </w:r>
      <w:r w:rsidRPr="005D2B63">
        <w:rPr>
          <w:rFonts w:ascii="Cambria" w:eastAsia="Calibri" w:hAnsi="Cambria" w:cs="Calibri"/>
          <w:sz w:val="22"/>
          <w:szCs w:val="22"/>
          <w:lang w:val="el-GR"/>
        </w:rPr>
        <w:t>.</w:t>
      </w:r>
    </w:p>
    <w:p w14:paraId="23670282" w14:textId="4128B73B" w:rsidR="00CE1109" w:rsidRPr="002236E1" w:rsidRDefault="00CE1109" w:rsidP="009B469C">
      <w:pPr>
        <w:pStyle w:val="Standard"/>
        <w:suppressAutoHyphens w:val="0"/>
        <w:spacing w:after="160"/>
        <w:jc w:val="both"/>
        <w:textAlignment w:val="auto"/>
        <w:rPr>
          <w:rStyle w:val="FootnoteReference1"/>
          <w:rFonts w:ascii="Cambria" w:eastAsia="Calibri" w:hAnsi="Cambria" w:cs="Calibri"/>
          <w:b/>
          <w:i/>
          <w:color w:val="2E74B5"/>
          <w:sz w:val="22"/>
          <w:szCs w:val="22"/>
          <w:vertAlign w:val="baseline"/>
          <w:lang w:val="el-GR"/>
        </w:rPr>
      </w:pPr>
      <w:r w:rsidRPr="005D2B63">
        <w:rPr>
          <w:rFonts w:ascii="Cambria" w:eastAsia="Calibri" w:hAnsi="Cambria" w:cs="Calibri"/>
          <w:b/>
          <w:sz w:val="22"/>
          <w:szCs w:val="22"/>
          <w:lang w:val="el-GR"/>
        </w:rPr>
        <w:t>22.Α.5</w:t>
      </w:r>
      <w:r w:rsidRPr="005D2B63">
        <w:rPr>
          <w:rFonts w:ascii="Cambria" w:eastAsia="Calibri" w:hAnsi="Cambria" w:cs="Calibri"/>
          <w:sz w:val="22"/>
          <w:szCs w:val="22"/>
          <w:lang w:val="el-GR"/>
        </w:rPr>
        <w:t>.</w:t>
      </w:r>
      <w:r w:rsidR="002411CD" w:rsidRPr="002411CD">
        <w:rPr>
          <w:rFonts w:ascii="Cambria" w:eastAsia="Calibri" w:hAnsi="Cambria" w:cs="Calibri"/>
          <w:sz w:val="22"/>
          <w:szCs w:val="22"/>
          <w:lang w:val="el-GR"/>
        </w:rPr>
        <w:t xml:space="preserve"> </w:t>
      </w:r>
      <w:r w:rsidRPr="005D2B63">
        <w:rPr>
          <w:rFonts w:ascii="Cambria" w:hAnsi="Cambria" w:cs="Calibri"/>
          <w:sz w:val="22"/>
          <w:szCs w:val="22"/>
          <w:lang w:val="el-GR"/>
        </w:rPr>
        <w:t>Αποκλείεται από τη συμμετοχή στη διαδικασία σύναψης σύμβασης (διαγωνισμό), οικονομικός φορέας εάν συντρέχουν οι προϋποθέσεις εφαρμογής της παρ. 4 του άρθρου 8 του ν. 3310/2005 (</w:t>
      </w:r>
      <w:r w:rsidRPr="005D2B63">
        <w:rPr>
          <w:rFonts w:ascii="Cambria" w:hAnsi="Cambria" w:cs="Calibri"/>
          <w:b/>
          <w:sz w:val="22"/>
          <w:szCs w:val="22"/>
          <w:lang w:val="el-GR"/>
        </w:rPr>
        <w:t>εθνικός λόγος</w:t>
      </w:r>
      <w:r w:rsidRPr="005D2B63">
        <w:rPr>
          <w:rFonts w:ascii="Cambria" w:hAnsi="Cambria" w:cs="Calibri"/>
          <w:sz w:val="22"/>
          <w:szCs w:val="22"/>
          <w:lang w:val="el-GR"/>
        </w:rPr>
        <w:t xml:space="preserve"> </w:t>
      </w:r>
      <w:r w:rsidRPr="005D2B63">
        <w:rPr>
          <w:rFonts w:ascii="Cambria" w:hAnsi="Cambria" w:cs="Calibri"/>
          <w:b/>
          <w:sz w:val="22"/>
          <w:szCs w:val="22"/>
          <w:lang w:val="el-GR"/>
        </w:rPr>
        <w:t>αποκλεισμού</w:t>
      </w:r>
      <w:r w:rsidRPr="005D2B63">
        <w:rPr>
          <w:rFonts w:ascii="Cambria" w:hAnsi="Cambria" w:cs="Calibri"/>
          <w:sz w:val="22"/>
          <w:szCs w:val="22"/>
          <w:lang w:val="el-GR"/>
        </w:rPr>
        <w:t>)</w:t>
      </w:r>
      <w:r w:rsidRPr="009B469C">
        <w:rPr>
          <w:rStyle w:val="FootnoteReference1"/>
        </w:rPr>
        <w:endnoteReference w:id="123"/>
      </w:r>
      <w:r w:rsidR="00145374" w:rsidRPr="00B9372F">
        <w:rPr>
          <w:rStyle w:val="FootnoteReference1"/>
          <w:rFonts w:ascii="Cambria" w:hAnsi="Cambria" w:cs="Calibri"/>
          <w:sz w:val="22"/>
          <w:szCs w:val="22"/>
          <w:lang w:val="el-GR"/>
        </w:rPr>
        <w:t>.</w:t>
      </w:r>
    </w:p>
    <w:p w14:paraId="41D7F909" w14:textId="41512A73" w:rsidR="00CE1109" w:rsidRPr="00E90A6C" w:rsidRDefault="00CE1109" w:rsidP="00B93840">
      <w:pPr>
        <w:widowControl/>
        <w:jc w:val="both"/>
        <w:textAlignment w:val="auto"/>
        <w:rPr>
          <w:rFonts w:ascii="Cambria" w:eastAsia="Times New Roman" w:hAnsi="Cambria" w:cs="Cambria"/>
          <w:kern w:val="0"/>
          <w:sz w:val="22"/>
          <w:szCs w:val="22"/>
          <w:lang w:val="el-GR" w:bidi="ar-SA"/>
        </w:rPr>
      </w:pPr>
      <w:r w:rsidRPr="00E90A6C">
        <w:rPr>
          <w:rFonts w:ascii="Cambria" w:eastAsia="Times New Roman" w:hAnsi="Cambria" w:cs="Cambria"/>
          <w:kern w:val="0"/>
          <w:sz w:val="22"/>
          <w:szCs w:val="22"/>
          <w:lang w:val="el-GR" w:bidi="ar-SA"/>
        </w:rPr>
        <w:t>Οι υποχρεώσεις της παρούσ</w:t>
      </w:r>
      <w:r w:rsidR="00145374" w:rsidRPr="00B9372F">
        <w:rPr>
          <w:rFonts w:ascii="Cambria" w:eastAsia="Times New Roman" w:hAnsi="Cambria" w:cs="Cambria"/>
          <w:kern w:val="0"/>
          <w:sz w:val="22"/>
          <w:szCs w:val="22"/>
          <w:lang w:val="el-GR" w:bidi="ar-SA"/>
        </w:rPr>
        <w:t>α</w:t>
      </w:r>
      <w:r w:rsidRPr="00E90A6C">
        <w:rPr>
          <w:rFonts w:ascii="Cambria" w:eastAsia="Times New Roman" w:hAnsi="Cambria" w:cs="Cambria"/>
          <w:kern w:val="0"/>
          <w:sz w:val="22"/>
          <w:szCs w:val="22"/>
          <w:lang w:val="el-GR" w:bidi="ar-SA"/>
        </w:rPr>
        <w:t>ς αφορούν στις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σε νομικά πρόσωπα της αλλοδαπής που αντιστοιχούν σε ανώνυμη εταιρεία.</w:t>
      </w:r>
    </w:p>
    <w:p w14:paraId="1579B6DF" w14:textId="77777777" w:rsidR="00CE1109" w:rsidRPr="00E90A6C" w:rsidRDefault="00CE1109" w:rsidP="00B93840">
      <w:pPr>
        <w:widowControl/>
        <w:jc w:val="both"/>
        <w:textAlignment w:val="auto"/>
        <w:rPr>
          <w:rFonts w:ascii="Cambria" w:eastAsia="Times New Roman" w:hAnsi="Cambria" w:cs="Cambria"/>
          <w:kern w:val="0"/>
          <w:sz w:val="22"/>
          <w:szCs w:val="22"/>
          <w:lang w:val="el-GR" w:bidi="ar-SA"/>
        </w:rPr>
      </w:pPr>
    </w:p>
    <w:p w14:paraId="7969525D" w14:textId="77777777" w:rsidR="00CE1109" w:rsidRPr="00E90A6C" w:rsidRDefault="00CE1109" w:rsidP="009B469C">
      <w:pPr>
        <w:pStyle w:val="Standard"/>
        <w:suppressAutoHyphens w:val="0"/>
        <w:spacing w:after="160"/>
        <w:jc w:val="both"/>
        <w:textAlignment w:val="auto"/>
        <w:rPr>
          <w:rFonts w:ascii="Cambria" w:eastAsia="Times New Roman" w:hAnsi="Cambria" w:cs="Cambria"/>
          <w:kern w:val="0"/>
          <w:sz w:val="22"/>
          <w:szCs w:val="22"/>
          <w:lang w:val="el-GR" w:bidi="ar-SA"/>
        </w:rPr>
      </w:pPr>
      <w:r w:rsidRPr="00E90A6C">
        <w:rPr>
          <w:rFonts w:ascii="Cambria" w:eastAsia="Times New Roman" w:hAnsi="Cambria" w:cs="Cambria"/>
          <w:kern w:val="0"/>
          <w:sz w:val="22"/>
          <w:szCs w:val="22"/>
          <w:lang w:val="el-GR" w:bidi="ar-SA"/>
        </w:rPr>
        <w:t xml:space="preserve">Εξαιρούνται της υποχρέωσης αυτής: </w:t>
      </w:r>
    </w:p>
    <w:p w14:paraId="5889B351" w14:textId="77777777" w:rsidR="00CE1109" w:rsidRPr="00E90A6C" w:rsidRDefault="00CE1109" w:rsidP="009B469C">
      <w:pPr>
        <w:pStyle w:val="Standard"/>
        <w:suppressAutoHyphens w:val="0"/>
        <w:spacing w:after="160"/>
        <w:jc w:val="both"/>
        <w:textAlignment w:val="auto"/>
        <w:rPr>
          <w:rFonts w:ascii="Cambria" w:eastAsia="Times New Roman" w:hAnsi="Cambria" w:cs="Cambria"/>
          <w:kern w:val="0"/>
          <w:sz w:val="22"/>
          <w:szCs w:val="22"/>
          <w:lang w:val="el-GR" w:bidi="ar-SA"/>
        </w:rPr>
      </w:pPr>
      <w:r w:rsidRPr="00E90A6C">
        <w:rPr>
          <w:rFonts w:ascii="Cambria" w:eastAsia="Times New Roman" w:hAnsi="Cambria" w:cs="Cambria"/>
          <w:b/>
          <w:kern w:val="0"/>
          <w:sz w:val="22"/>
          <w:szCs w:val="22"/>
          <w:lang w:val="el-GR" w:bidi="ar-SA"/>
        </w:rPr>
        <w:t>α)</w:t>
      </w:r>
      <w:r w:rsidRPr="00E90A6C">
        <w:rPr>
          <w:rFonts w:ascii="Cambria" w:eastAsia="Times New Roman" w:hAnsi="Cambria" w:cs="Cambria"/>
          <w:kern w:val="0"/>
          <w:sz w:val="22"/>
          <w:szCs w:val="22"/>
          <w:lang w:val="el-GR" w:bidi="ar-SA"/>
        </w:rPr>
        <w:t xml:space="preserve"> οι εισηγμένες στα χρηματιστήρια κρατών-μελών της Ευρωπαϊκής Ένωσης ή του Οργανισμού Οικονομικής Συνεργασίας και Ανάπτυξης (Ο.Ο.Σ.Α.) εταιρείες, </w:t>
      </w:r>
    </w:p>
    <w:p w14:paraId="35B11C3E" w14:textId="7542AD35" w:rsidR="00CE1109" w:rsidRPr="009B469C" w:rsidRDefault="00CE1109" w:rsidP="009B469C">
      <w:pPr>
        <w:pStyle w:val="Standard"/>
        <w:suppressAutoHyphens w:val="0"/>
        <w:spacing w:after="160"/>
        <w:jc w:val="both"/>
        <w:textAlignment w:val="auto"/>
        <w:rPr>
          <w:rFonts w:ascii="Cambria" w:hAnsi="Cambria"/>
          <w:kern w:val="0"/>
          <w:sz w:val="22"/>
          <w:lang w:val="el-GR"/>
        </w:rPr>
      </w:pPr>
      <w:r w:rsidRPr="00E90A6C">
        <w:rPr>
          <w:rFonts w:ascii="Cambria" w:eastAsia="Times New Roman" w:hAnsi="Cambria" w:cs="Cambria"/>
          <w:b/>
          <w:kern w:val="0"/>
          <w:sz w:val="22"/>
          <w:szCs w:val="22"/>
          <w:lang w:val="el-GR" w:bidi="ar-SA"/>
        </w:rPr>
        <w:t>β)</w:t>
      </w:r>
      <w:r w:rsidRPr="00E90A6C">
        <w:rPr>
          <w:rFonts w:ascii="Cambria" w:eastAsia="Times New Roman" w:hAnsi="Cambria" w:cs="Cambria"/>
          <w:kern w:val="0"/>
          <w:sz w:val="22"/>
          <w:szCs w:val="22"/>
          <w:lang w:val="el-GR" w:bidi="ar-SA"/>
        </w:rPr>
        <w:t xml:space="preserve"> οι εταιρείες, τα δικαιώματα ψήφου των οποίων ελέγχονται από μία ή περισσότερες επιχειρήσεις επενδύσεων (</w:t>
      </w:r>
      <w:proofErr w:type="spellStart"/>
      <w:r w:rsidRPr="00E90A6C">
        <w:rPr>
          <w:rFonts w:ascii="Cambria" w:eastAsia="Times New Roman" w:hAnsi="Cambria" w:cs="Cambria"/>
          <w:kern w:val="0"/>
          <w:sz w:val="22"/>
          <w:szCs w:val="22"/>
          <w:lang w:val="el-GR" w:bidi="ar-SA"/>
        </w:rPr>
        <w:t>investment</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firms</w:t>
      </w:r>
      <w:proofErr w:type="spellEnd"/>
      <w:r w:rsidRPr="00E90A6C">
        <w:rPr>
          <w:rFonts w:ascii="Cambria" w:eastAsia="Times New Roman" w:hAnsi="Cambria" w:cs="Cambria"/>
          <w:kern w:val="0"/>
          <w:sz w:val="22"/>
          <w:szCs w:val="22"/>
          <w:lang w:val="el-GR" w:bidi="ar-SA"/>
        </w:rPr>
        <w:t>),</w:t>
      </w:r>
      <w:r w:rsidR="00145374" w:rsidRPr="00B9372F">
        <w:rPr>
          <w:rFonts w:ascii="Cambria" w:eastAsia="Times New Roman" w:hAnsi="Cambria" w:cs="Cambria"/>
          <w:kern w:val="0"/>
          <w:sz w:val="22"/>
          <w:szCs w:val="22"/>
          <w:lang w:val="el-GR" w:bidi="ar-SA"/>
        </w:rPr>
        <w:t xml:space="preserve"> </w:t>
      </w:r>
      <w:r w:rsidRPr="00E90A6C">
        <w:rPr>
          <w:rFonts w:ascii="Cambria" w:eastAsia="Times New Roman" w:hAnsi="Cambria" w:cs="Cambria"/>
          <w:kern w:val="0"/>
          <w:sz w:val="22"/>
          <w:szCs w:val="22"/>
          <w:lang w:val="el-GR" w:bidi="ar-SA"/>
        </w:rPr>
        <w:t>εταιρείες διαχείρισης κεφαλαίων/ενεργητικού (</w:t>
      </w:r>
      <w:proofErr w:type="spellStart"/>
      <w:r w:rsidRPr="00E90A6C">
        <w:rPr>
          <w:rFonts w:ascii="Cambria" w:eastAsia="Times New Roman" w:hAnsi="Cambria" w:cs="Cambria"/>
          <w:kern w:val="0"/>
          <w:sz w:val="22"/>
          <w:szCs w:val="22"/>
          <w:lang w:val="el-GR" w:bidi="ar-SA"/>
        </w:rPr>
        <w:t>asset</w:t>
      </w:r>
      <w:proofErr w:type="spellEnd"/>
      <w:r w:rsidRPr="00E90A6C">
        <w:rPr>
          <w:rFonts w:ascii="Cambria" w:eastAsia="Times New Roman" w:hAnsi="Cambria" w:cs="Cambria"/>
          <w:kern w:val="0"/>
          <w:sz w:val="22"/>
          <w:szCs w:val="22"/>
          <w:lang w:val="el-GR" w:bidi="ar-SA"/>
        </w:rPr>
        <w:t>/</w:t>
      </w:r>
      <w:proofErr w:type="spellStart"/>
      <w:r w:rsidRPr="00E90A6C">
        <w:rPr>
          <w:rFonts w:ascii="Cambria" w:eastAsia="Times New Roman" w:hAnsi="Cambria" w:cs="Cambria"/>
          <w:kern w:val="0"/>
          <w:sz w:val="22"/>
          <w:szCs w:val="22"/>
          <w:lang w:val="el-GR" w:bidi="ar-SA"/>
        </w:rPr>
        <w:t>fund</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managers</w:t>
      </w:r>
      <w:proofErr w:type="spellEnd"/>
      <w:r w:rsidRPr="00E90A6C">
        <w:rPr>
          <w:rFonts w:ascii="Cambria" w:eastAsia="Times New Roman" w:hAnsi="Cambria" w:cs="Cambria"/>
          <w:kern w:val="0"/>
          <w:sz w:val="22"/>
          <w:szCs w:val="22"/>
          <w:lang w:val="el-GR" w:bidi="ar-SA"/>
        </w:rPr>
        <w:t>) ή εταιρείες διαχείρισης κεφαλαίων επιχειρηματικών συμμετοχών (</w:t>
      </w:r>
      <w:proofErr w:type="spellStart"/>
      <w:r w:rsidRPr="00E90A6C">
        <w:rPr>
          <w:rFonts w:ascii="Cambria" w:eastAsia="Times New Roman" w:hAnsi="Cambria" w:cs="Cambria"/>
          <w:kern w:val="0"/>
          <w:sz w:val="22"/>
          <w:szCs w:val="22"/>
          <w:lang w:val="el-GR" w:bidi="ar-SA"/>
        </w:rPr>
        <w:t>private</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equity</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firms</w:t>
      </w:r>
      <w:proofErr w:type="spellEnd"/>
      <w:r w:rsidRPr="00E90A6C">
        <w:rPr>
          <w:rFonts w:ascii="Cambria" w:eastAsia="Times New Roman" w:hAnsi="Cambria" w:cs="Cambria"/>
          <w:kern w:val="0"/>
          <w:sz w:val="22"/>
          <w:szCs w:val="22"/>
          <w:lang w:val="el-GR" w:bidi="ar-SA"/>
        </w:rPr>
        <w:t>), υπό την προϋπόθεση ότι οι τελευταίες αυτές εταιρείες ελέγχουν συνολικά ποσοστό που υπερβαίνει το εβδομήντα πέντε τοις εκατό (75%) των δικαιωμάτων ψήφ</w:t>
      </w:r>
      <w:r w:rsidR="00145374" w:rsidRPr="00B9372F">
        <w:rPr>
          <w:rFonts w:ascii="Cambria" w:eastAsia="Times New Roman" w:hAnsi="Cambria" w:cs="Cambria"/>
          <w:kern w:val="0"/>
          <w:sz w:val="22"/>
          <w:szCs w:val="22"/>
          <w:lang w:val="el-GR" w:bidi="ar-SA"/>
        </w:rPr>
        <w:t>ου</w:t>
      </w:r>
      <w:r w:rsidRPr="00E90A6C">
        <w:rPr>
          <w:rFonts w:ascii="Cambria" w:eastAsia="Times New Roman" w:hAnsi="Cambria" w:cs="Cambria"/>
          <w:kern w:val="0"/>
          <w:sz w:val="22"/>
          <w:szCs w:val="22"/>
          <w:lang w:val="el-GR" w:bidi="ar-SA"/>
        </w:rPr>
        <w:t xml:space="preserve"> και είναι εποπτευόμενες από Επιτροπές Κεφαλαιαγοράς ή άλλες αρμόδιες χρηματοοικονομικές αρχές κρατών μελών της Ευρωπαϊκής Ένωσης ή του Ο.Ο.Σ.Α.</w:t>
      </w:r>
      <w:r w:rsidRPr="009B469C">
        <w:rPr>
          <w:rStyle w:val="af"/>
        </w:rPr>
        <w:endnoteReference w:id="124"/>
      </w:r>
      <w:r w:rsidR="00145374" w:rsidRPr="00B9372F">
        <w:rPr>
          <w:rFonts w:ascii="Cambria" w:eastAsia="Times New Roman" w:hAnsi="Cambria" w:cs="Cambria"/>
          <w:kern w:val="0"/>
          <w:sz w:val="22"/>
          <w:szCs w:val="22"/>
          <w:lang w:val="el-GR" w:bidi="ar-SA"/>
        </w:rPr>
        <w:t>.</w:t>
      </w:r>
    </w:p>
    <w:p w14:paraId="5582886D" w14:textId="7B58C5F2" w:rsidR="00CE1109" w:rsidRPr="005D2B63" w:rsidRDefault="00CE1109" w:rsidP="009B469C">
      <w:pPr>
        <w:pStyle w:val="Standard"/>
        <w:suppressAutoHyphens w:val="0"/>
        <w:spacing w:after="160"/>
        <w:jc w:val="both"/>
        <w:textAlignment w:val="auto"/>
        <w:rPr>
          <w:rFonts w:ascii="Cambria" w:hAnsi="Cambria"/>
          <w:sz w:val="22"/>
          <w:szCs w:val="22"/>
          <w:lang w:val="el-GR"/>
        </w:rPr>
      </w:pPr>
      <w:r w:rsidRPr="005D2B63">
        <w:rPr>
          <w:rFonts w:ascii="Cambria" w:eastAsia="Calibri" w:hAnsi="Cambria" w:cs="Calibri"/>
          <w:b/>
          <w:sz w:val="22"/>
          <w:szCs w:val="22"/>
          <w:lang w:val="el-GR"/>
        </w:rPr>
        <w:lastRenderedPageBreak/>
        <w:t xml:space="preserve">22.Α.6. </w:t>
      </w:r>
      <w:r w:rsidRPr="005D2B63">
        <w:rPr>
          <w:rFonts w:ascii="Cambria" w:hAnsi="Cambria" w:cs="Calibri"/>
          <w:sz w:val="22"/>
          <w:szCs w:val="22"/>
          <w:lang w:val="el-GR"/>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w:t>
      </w:r>
      <w:r w:rsidR="00E06FD8" w:rsidRPr="00B9372F">
        <w:rPr>
          <w:rFonts w:ascii="Cambria" w:hAnsi="Cambria" w:cs="Calibri"/>
          <w:sz w:val="22"/>
          <w:szCs w:val="22"/>
          <w:lang w:val="el-GR"/>
        </w:rPr>
        <w:t>ς τελεί</w:t>
      </w:r>
      <w:r w:rsidRPr="005D2B63">
        <w:rPr>
          <w:rFonts w:ascii="Cambria" w:hAnsi="Cambria" w:cs="Calibri"/>
          <w:sz w:val="22"/>
          <w:szCs w:val="22"/>
          <w:lang w:val="el-GR"/>
        </w:rPr>
        <w:t xml:space="preserve"> λόγω πράξεων ή παραλείψεων αυτού είτε πριν είτε κατά τη διαδικασία, σε μία από τις περιπτώσεις των προηγούμενων παραγράφων</w:t>
      </w:r>
      <w:r w:rsidRPr="005D2B63">
        <w:rPr>
          <w:rFonts w:ascii="Cambria" w:eastAsia="Times New Roman" w:hAnsi="Cambria" w:cs="Cambria"/>
          <w:kern w:val="0"/>
          <w:sz w:val="22"/>
          <w:szCs w:val="22"/>
          <w:vertAlign w:val="superscript"/>
          <w:lang w:val="el-GR" w:eastAsia="ar-SA" w:bidi="ar-SA"/>
        </w:rPr>
        <w:endnoteReference w:id="125"/>
      </w:r>
      <w:r w:rsidR="006F56E9" w:rsidRPr="00B9372F">
        <w:rPr>
          <w:rFonts w:ascii="Cambria" w:eastAsia="Times New Roman" w:hAnsi="Cambria" w:cs="Cambria"/>
          <w:kern w:val="0"/>
          <w:sz w:val="22"/>
          <w:szCs w:val="22"/>
          <w:vertAlign w:val="superscript"/>
          <w:lang w:val="el-GR" w:eastAsia="ar-SA" w:bidi="ar-SA"/>
        </w:rPr>
        <w:t>.</w:t>
      </w:r>
      <w:r w:rsidRPr="005D2B63">
        <w:rPr>
          <w:rFonts w:ascii="Cambria" w:eastAsia="Calibri" w:hAnsi="Cambria" w:cs="Calibri"/>
          <w:sz w:val="22"/>
          <w:szCs w:val="22"/>
          <w:lang w:val="el-GR"/>
        </w:rPr>
        <w:t xml:space="preserve"> </w:t>
      </w:r>
    </w:p>
    <w:p w14:paraId="0BB89185" w14:textId="17AED605" w:rsidR="00CE1109" w:rsidRPr="006F56E9" w:rsidRDefault="00CE1109" w:rsidP="00B93840">
      <w:pPr>
        <w:suppressAutoHyphens w:val="0"/>
        <w:spacing w:after="160"/>
        <w:jc w:val="both"/>
        <w:textAlignment w:val="auto"/>
        <w:rPr>
          <w:rFonts w:ascii="Cambria" w:hAnsi="Cambria"/>
          <w:sz w:val="22"/>
          <w:szCs w:val="22"/>
          <w:lang w:val="el-GR"/>
        </w:rPr>
      </w:pPr>
      <w:r w:rsidRPr="005D2B63">
        <w:rPr>
          <w:rFonts w:ascii="Cambria" w:eastAsia="Calibri" w:hAnsi="Cambria" w:cs="Calibri"/>
          <w:b/>
          <w:sz w:val="22"/>
          <w:szCs w:val="22"/>
          <w:lang w:val="el-GR"/>
        </w:rPr>
        <w:t xml:space="preserve">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w:t>
      </w:r>
      <w:r w:rsidRPr="0006340A">
        <w:rPr>
          <w:rFonts w:ascii="Cambria" w:eastAsia="Calibri" w:hAnsi="Cambria" w:cs="Calibri"/>
          <w:b/>
          <w:sz w:val="22"/>
          <w:szCs w:val="22"/>
          <w:lang w:val="el-GR"/>
        </w:rPr>
        <w:t>22.Α.4</w:t>
      </w:r>
      <w:r w:rsidRPr="005D2B63">
        <w:rPr>
          <w:rFonts w:ascii="Cambria" w:eastAsia="Calibri" w:hAnsi="Cambria" w:cs="Calibri"/>
          <w:b/>
          <w:sz w:val="22"/>
          <w:szCs w:val="22"/>
          <w:lang w:val="el-GR"/>
        </w:rPr>
        <w:t xml:space="preserve"> στα τρία (3) έτη από την ημερομηνία έκδοσης πράξης που βεβαιώνει το σχετικό γεγονός</w:t>
      </w:r>
      <w:r w:rsidRPr="009B469C">
        <w:rPr>
          <w:rStyle w:val="WW-EndnoteReference3"/>
        </w:rPr>
        <w:endnoteReference w:id="126"/>
      </w:r>
      <w:r w:rsidR="006F56E9" w:rsidRPr="00B9372F">
        <w:rPr>
          <w:rFonts w:ascii="Cambria" w:eastAsia="Calibri" w:hAnsi="Cambria" w:cs="Calibri"/>
          <w:b/>
          <w:sz w:val="22"/>
          <w:szCs w:val="22"/>
          <w:lang w:val="el-GR"/>
        </w:rPr>
        <w:t>.</w:t>
      </w:r>
    </w:p>
    <w:p w14:paraId="42B35F94" w14:textId="77777777" w:rsidR="00CE1109" w:rsidRDefault="00CE1109" w:rsidP="009B469C">
      <w:pPr>
        <w:pStyle w:val="Standard"/>
        <w:suppressAutoHyphens w:val="0"/>
        <w:spacing w:after="160"/>
        <w:jc w:val="both"/>
        <w:textAlignment w:val="auto"/>
        <w:rPr>
          <w:rFonts w:ascii="Cambria" w:eastAsia="Calibri" w:hAnsi="Cambria" w:cs="Calibri"/>
          <w:b/>
          <w:sz w:val="22"/>
          <w:szCs w:val="22"/>
          <w:lang w:val="el-GR"/>
        </w:rPr>
      </w:pPr>
    </w:p>
    <w:p w14:paraId="76667672" w14:textId="4422DDFD" w:rsidR="00CE1109" w:rsidRPr="009B469C" w:rsidRDefault="00CE1109" w:rsidP="009B469C">
      <w:pPr>
        <w:pStyle w:val="Standard"/>
        <w:suppressAutoHyphens w:val="0"/>
        <w:spacing w:after="160"/>
        <w:jc w:val="both"/>
        <w:textAlignment w:val="auto"/>
        <w:rPr>
          <w:rFonts w:ascii="Cambria" w:hAnsi="Cambria"/>
          <w:sz w:val="22"/>
          <w:lang w:val="el-GR"/>
        </w:rPr>
      </w:pPr>
      <w:r w:rsidRPr="005D2B63">
        <w:rPr>
          <w:rFonts w:ascii="Cambria" w:eastAsia="Calibri" w:hAnsi="Cambria" w:cs="Calibri"/>
          <w:b/>
          <w:sz w:val="22"/>
          <w:szCs w:val="22"/>
          <w:lang w:val="el-GR"/>
        </w:rPr>
        <w:t>22.Α.7.</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 xml:space="preserve">Οικονομικός φορέας που εμπίπτει σε μια από τις καταστάσεις που αναφέρονται στις παραγράφους 22.Α.1 </w:t>
      </w:r>
      <w:r w:rsidRPr="00B3289B">
        <w:rPr>
          <w:rFonts w:ascii="Cambria" w:hAnsi="Cambria" w:cs="Calibri"/>
          <w:sz w:val="22"/>
          <w:szCs w:val="22"/>
          <w:lang w:val="el-GR"/>
        </w:rPr>
        <w:t>και 22.Α.4</w:t>
      </w:r>
      <w:r w:rsidRPr="009B469C">
        <w:rPr>
          <w:rStyle w:val="WW-FootnoteReference"/>
        </w:rPr>
        <w:endnoteReference w:id="127"/>
      </w:r>
      <w:r w:rsidRPr="005D2B63">
        <w:rPr>
          <w:rFonts w:ascii="Cambria" w:hAnsi="Cambria" w:cs="Calibri"/>
          <w:sz w:val="22"/>
          <w:szCs w:val="22"/>
          <w:lang w:val="el-GR"/>
        </w:rPr>
        <w:t>, εκτός από την περίπτωση β,</w:t>
      </w:r>
      <w:r w:rsidRPr="009B469C">
        <w:rPr>
          <w:rStyle w:val="WW-FootnoteReference"/>
          <w:lang w:val="el-GR"/>
        </w:rPr>
        <w:t xml:space="preserve"> </w:t>
      </w:r>
      <w:r w:rsidRPr="005D2B63">
        <w:rPr>
          <w:rFonts w:ascii="Cambria" w:hAnsi="Cambria" w:cs="Calibri"/>
          <w:sz w:val="22"/>
          <w:szCs w:val="22"/>
          <w:lang w:val="el-GR"/>
        </w:rPr>
        <w:t xml:space="preserve">μπορεί </w:t>
      </w:r>
      <w:r w:rsidRPr="00E90A6C">
        <w:rPr>
          <w:rFonts w:ascii="Cambria" w:hAnsi="Cambria" w:cs="Calibri"/>
          <w:sz w:val="22"/>
          <w:szCs w:val="22"/>
          <w:lang w:val="el-GR"/>
        </w:rPr>
        <w:t>να προσκομίζει στοιχεία</w:t>
      </w:r>
      <w:r w:rsidRPr="00E90A6C">
        <w:rPr>
          <w:rFonts w:ascii="Cambria" w:eastAsia="Times New Roman" w:hAnsi="Cambria" w:cs="Cambria"/>
          <w:kern w:val="0"/>
          <w:sz w:val="22"/>
          <w:szCs w:val="22"/>
          <w:vertAlign w:val="superscript"/>
          <w:lang w:val="el-GR" w:eastAsia="ar-SA" w:bidi="ar-SA"/>
        </w:rPr>
        <w:endnoteReference w:id="128"/>
      </w:r>
      <w:r w:rsidRPr="009B469C">
        <w:rPr>
          <w:kern w:val="0"/>
          <w:lang w:val="el-GR"/>
        </w:rPr>
        <w:t xml:space="preserve"> </w:t>
      </w:r>
      <w:r w:rsidRPr="005D2B63">
        <w:rPr>
          <w:rFonts w:ascii="Cambria" w:hAnsi="Cambria" w:cs="Calibri"/>
          <w:sz w:val="22"/>
          <w:szCs w:val="22"/>
          <w:lang w:val="el-GR"/>
        </w:rPr>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w:t>
      </w:r>
      <w:r w:rsidR="006F56E9" w:rsidRPr="00B9372F">
        <w:rPr>
          <w:rFonts w:ascii="Cambria" w:hAnsi="Cambria" w:cs="Calibri"/>
          <w:sz w:val="22"/>
          <w:szCs w:val="22"/>
          <w:lang w:val="el-GR"/>
        </w:rPr>
        <w:t>τ</w:t>
      </w:r>
      <w:r w:rsidRPr="005D2B63">
        <w:rPr>
          <w:rFonts w:ascii="Cambria" w:hAnsi="Cambria" w:cs="Calibri"/>
          <w:sz w:val="22"/>
          <w:szCs w:val="22"/>
          <w:lang w:val="el-GR"/>
        </w:rPr>
        <w:t>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5D2B63">
        <w:rPr>
          <w:rFonts w:ascii="Cambria" w:eastAsia="Times New Roman" w:hAnsi="Cambria" w:cs="Times New Roman"/>
          <w:kern w:val="0"/>
          <w:sz w:val="22"/>
          <w:szCs w:val="22"/>
          <w:vertAlign w:val="superscript"/>
          <w:lang w:val="el-GR" w:bidi="ar-SA"/>
        </w:rPr>
        <w:t xml:space="preserve"> </w:t>
      </w:r>
      <w:r w:rsidRPr="005D2B63">
        <w:rPr>
          <w:rFonts w:ascii="Cambria" w:eastAsia="Times New Roman" w:hAnsi="Cambria" w:cs="Times New Roman"/>
          <w:kern w:val="0"/>
          <w:sz w:val="22"/>
          <w:szCs w:val="22"/>
          <w:vertAlign w:val="superscript"/>
          <w:lang w:val="el-GR" w:bidi="ar-SA"/>
        </w:rPr>
        <w:endnoteReference w:id="129"/>
      </w:r>
      <w:r w:rsidR="006F56E9" w:rsidRPr="00B9372F">
        <w:rPr>
          <w:rFonts w:ascii="Cambria" w:eastAsia="Times New Roman" w:hAnsi="Cambria" w:cs="Times New Roman"/>
          <w:kern w:val="0"/>
          <w:sz w:val="22"/>
          <w:szCs w:val="22"/>
          <w:vertAlign w:val="superscript"/>
          <w:lang w:val="el-GR" w:bidi="ar-SA"/>
        </w:rPr>
        <w:t>.</w:t>
      </w:r>
      <w:r w:rsidRPr="005D2B63">
        <w:rPr>
          <w:rFonts w:ascii="Cambria" w:eastAsia="Times New Roman" w:hAnsi="Cambria" w:cs="Times New Roman"/>
          <w:kern w:val="0"/>
          <w:sz w:val="22"/>
          <w:szCs w:val="22"/>
          <w:lang w:val="el-GR" w:bidi="ar-SA"/>
        </w:rPr>
        <w:t xml:space="preserve"> </w:t>
      </w:r>
      <w:r w:rsidRPr="005D2B63">
        <w:rPr>
          <w:rFonts w:ascii="Cambria" w:hAnsi="Cambria" w:cs="Calibri"/>
          <w:sz w:val="22"/>
          <w:szCs w:val="22"/>
          <w:lang w:val="el-GR"/>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w:t>
      </w:r>
      <w:r w:rsidR="006F56E9" w:rsidRPr="00B9372F">
        <w:rPr>
          <w:rFonts w:ascii="Cambria" w:hAnsi="Cambria" w:cs="Calibri"/>
          <w:sz w:val="22"/>
          <w:szCs w:val="22"/>
          <w:lang w:val="el-GR"/>
        </w:rPr>
        <w:t>,</w:t>
      </w:r>
      <w:r w:rsidRPr="005D2B63">
        <w:rPr>
          <w:rFonts w:ascii="Cambria" w:hAnsi="Cambria" w:cs="Calibri"/>
          <w:sz w:val="22"/>
          <w:szCs w:val="22"/>
          <w:lang w:val="el-GR"/>
        </w:rPr>
        <w:t xml:space="preserve"> δεν μπορεί να κάνει χρήση της ανωτέρω δυνατότητας κατά την περίοδο του αποκλεισμού που ορίζεται στην εν λόγω απόφαση</w:t>
      </w:r>
      <w:r w:rsidRPr="00112043">
        <w:rPr>
          <w:rFonts w:ascii="Cambria" w:hAnsi="Cambria" w:cs="Calibri"/>
          <w:sz w:val="22"/>
          <w:szCs w:val="22"/>
          <w:lang w:val="el-GR"/>
        </w:rPr>
        <w:t>.</w:t>
      </w:r>
    </w:p>
    <w:p w14:paraId="11538B10" w14:textId="77777777" w:rsidR="00CE1109" w:rsidRPr="009B469C" w:rsidRDefault="00CE1109" w:rsidP="009B469C">
      <w:pPr>
        <w:jc w:val="both"/>
        <w:rPr>
          <w:rFonts w:ascii="Cambria" w:hAnsi="Cambria"/>
          <w:i/>
          <w:color w:val="0070C0"/>
          <w:sz w:val="22"/>
          <w:lang w:val="el-GR"/>
        </w:rPr>
      </w:pPr>
    </w:p>
    <w:p w14:paraId="4D0AA1F4" w14:textId="77777777" w:rsidR="00CE1109" w:rsidRPr="00504B2B" w:rsidRDefault="00CE1109" w:rsidP="009B469C">
      <w:pPr>
        <w:jc w:val="both"/>
        <w:rPr>
          <w:rFonts w:ascii="Cambria" w:hAnsi="Cambria" w:cs="Calibri"/>
          <w:sz w:val="22"/>
          <w:szCs w:val="22"/>
          <w:lang w:val="el-GR"/>
        </w:rPr>
      </w:pPr>
      <w:r w:rsidRPr="00504B2B">
        <w:rPr>
          <w:rFonts w:ascii="Cambria" w:hAnsi="Cambria" w:cs="Calibri"/>
          <w:sz w:val="22"/>
          <w:szCs w:val="22"/>
          <w:lang w:val="el-GR"/>
        </w:rPr>
        <w:t>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w:t>
      </w:r>
    </w:p>
    <w:p w14:paraId="2BF3EFE0" w14:textId="77777777" w:rsidR="00CE1109" w:rsidRPr="00504B2B" w:rsidRDefault="00CE1109" w:rsidP="00CE1109">
      <w:pPr>
        <w:pStyle w:val="a"/>
        <w:numPr>
          <w:ilvl w:val="0"/>
          <w:numId w:val="0"/>
        </w:numPr>
        <w:rPr>
          <w:rFonts w:ascii="Cambria" w:hAnsi="Cambria" w:cs="Calibri"/>
          <w:sz w:val="22"/>
          <w:szCs w:val="22"/>
          <w:lang w:val="el-GR"/>
        </w:rPr>
      </w:pPr>
    </w:p>
    <w:p w14:paraId="48461CDF" w14:textId="37037CF0" w:rsidR="00CE1109" w:rsidRPr="00504B2B" w:rsidRDefault="00CE1109" w:rsidP="00CE1109">
      <w:pPr>
        <w:jc w:val="both"/>
        <w:rPr>
          <w:rFonts w:ascii="Cambria" w:hAnsi="Cambria" w:cs="Calibri"/>
          <w:sz w:val="22"/>
          <w:szCs w:val="22"/>
          <w:lang w:val="el-GR"/>
        </w:rPr>
      </w:pPr>
      <w:r w:rsidRPr="00504B2B">
        <w:rPr>
          <w:rFonts w:ascii="Cambria" w:hAnsi="Cambria" w:cs="Calibri"/>
          <w:sz w:val="22"/>
          <w:szCs w:val="22"/>
          <w:lang w:val="el-GR"/>
        </w:rPr>
        <w:t>Η αναθέτουσα αρχή αποστέλλει στην Επιτροπή εξέτασης επανορθωτικών μέτρων για δημόσιες συμβάσεις έργων, μελετών και τεχνικών και λοιπών συναφών επιστημονικών υπηρεσιών, της περ. β της παρ. 9 του άρθρου 73 του ν. 4412/2016</w:t>
      </w:r>
      <w:r w:rsidR="006F56E9" w:rsidRPr="00B9372F">
        <w:rPr>
          <w:rFonts w:ascii="Cambria" w:hAnsi="Cambria" w:cs="Calibri"/>
          <w:sz w:val="22"/>
          <w:szCs w:val="22"/>
          <w:lang w:val="el-GR"/>
        </w:rPr>
        <w:t>,</w:t>
      </w:r>
      <w:r w:rsidRPr="00504B2B">
        <w:rPr>
          <w:rFonts w:ascii="Cambria" w:hAnsi="Cambria" w:cs="Calibri"/>
          <w:sz w:val="22"/>
          <w:szCs w:val="22"/>
          <w:lang w:val="el-GR"/>
        </w:rPr>
        <w:t xml:space="preserve"> το σχέδιο της απόφασής της περί της διαπίστωσης της επάρκειας ή μη των </w:t>
      </w:r>
      <w:proofErr w:type="spellStart"/>
      <w:r w:rsidRPr="00504B2B">
        <w:rPr>
          <w:rFonts w:ascii="Cambria" w:hAnsi="Cambria" w:cs="Calibri"/>
          <w:sz w:val="22"/>
          <w:szCs w:val="22"/>
          <w:lang w:val="el-GR"/>
        </w:rPr>
        <w:t>ληφθέντων</w:t>
      </w:r>
      <w:proofErr w:type="spellEnd"/>
      <w:r w:rsidRPr="00504B2B">
        <w:rPr>
          <w:rFonts w:ascii="Cambria" w:hAnsi="Cambria" w:cs="Calibri"/>
          <w:sz w:val="22"/>
          <w:szCs w:val="22"/>
          <w:lang w:val="el-GR"/>
        </w:rPr>
        <w:t xml:space="preserve">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w:t>
      </w:r>
      <w:r w:rsidR="00874B57" w:rsidRPr="00B9372F">
        <w:rPr>
          <w:rFonts w:ascii="Cambria" w:hAnsi="Cambria" w:cs="Calibri"/>
          <w:sz w:val="22"/>
          <w:szCs w:val="22"/>
          <w:lang w:val="el-GR"/>
        </w:rPr>
        <w:t xml:space="preserve"> </w:t>
      </w:r>
      <w:r w:rsidRPr="00504B2B">
        <w:rPr>
          <w:rFonts w:ascii="Cambria" w:hAnsi="Cambria" w:cs="Calibri"/>
          <w:sz w:val="22"/>
          <w:szCs w:val="22"/>
          <w:lang w:val="el-GR"/>
        </w:rPr>
        <w:t xml:space="preserve"> ηλεκτρονικά στη διεύθυνση ηλεκτρονικού ταχυδρομείου </w:t>
      </w:r>
      <w:hyperlink r:id="rId19" w:history="1">
        <w:r w:rsidRPr="0088494D">
          <w:rPr>
            <w:rFonts w:ascii="Cambria" w:hAnsi="Cambria" w:cs="Calibri"/>
            <w:sz w:val="22"/>
            <w:szCs w:val="22"/>
            <w:lang w:val="el-GR"/>
          </w:rPr>
          <w:t>epanorthotika-erga@eaadhsy.gr</w:t>
        </w:r>
      </w:hyperlink>
      <w:r>
        <w:rPr>
          <w:rFonts w:ascii="Cambria" w:hAnsi="Cambria" w:cs="Calibri"/>
          <w:sz w:val="22"/>
          <w:szCs w:val="22"/>
          <w:lang w:val="el-GR"/>
        </w:rPr>
        <w:t xml:space="preserve"> </w:t>
      </w:r>
      <w:r w:rsidRPr="00504B2B">
        <w:rPr>
          <w:rFonts w:ascii="Cambria" w:hAnsi="Cambria" w:cs="Calibri"/>
          <w:sz w:val="22"/>
          <w:szCs w:val="22"/>
          <w:lang w:val="el-GR"/>
        </w:rPr>
        <w:t>.</w:t>
      </w:r>
    </w:p>
    <w:p w14:paraId="44CE6F34" w14:textId="77777777" w:rsidR="00CE1109" w:rsidRPr="009B469C" w:rsidRDefault="00CE1109" w:rsidP="009B469C">
      <w:pPr>
        <w:autoSpaceDE w:val="0"/>
        <w:autoSpaceDN w:val="0"/>
        <w:adjustRightInd w:val="0"/>
        <w:jc w:val="both"/>
        <w:rPr>
          <w:rFonts w:ascii="Cambria" w:hAnsi="Cambria"/>
          <w:sz w:val="22"/>
          <w:lang w:val="el-GR"/>
        </w:rPr>
      </w:pPr>
    </w:p>
    <w:p w14:paraId="3E8CEFB6" w14:textId="1BDCC61A" w:rsidR="00CE1109" w:rsidRPr="00504B2B" w:rsidRDefault="00CE1109" w:rsidP="00CE1109">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w:t>
      </w:r>
      <w:proofErr w:type="spellStart"/>
      <w:r w:rsidRPr="00504B2B">
        <w:rPr>
          <w:rFonts w:ascii="Cambria" w:hAnsi="Cambria" w:cs="Calibri"/>
          <w:sz w:val="22"/>
          <w:szCs w:val="22"/>
          <w:lang w:val="el-GR"/>
        </w:rPr>
        <w:t>εκδοθείσες</w:t>
      </w:r>
      <w:proofErr w:type="spellEnd"/>
      <w:r w:rsidRPr="00504B2B">
        <w:rPr>
          <w:rFonts w:ascii="Cambria" w:hAnsi="Cambria" w:cs="Calibri"/>
          <w:sz w:val="22"/>
          <w:szCs w:val="22"/>
          <w:lang w:val="el-GR"/>
        </w:rPr>
        <w:t xml:space="preserve">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w:t>
      </w:r>
      <w:r w:rsidR="00874B57" w:rsidRPr="00B9372F">
        <w:rPr>
          <w:rFonts w:ascii="Cambria" w:hAnsi="Cambria" w:cs="Calibri"/>
          <w:sz w:val="22"/>
          <w:szCs w:val="22"/>
          <w:lang w:val="el-GR"/>
        </w:rPr>
        <w:t xml:space="preserve"> άπρακτη </w:t>
      </w:r>
      <w:r w:rsidRPr="00504B2B">
        <w:rPr>
          <w:rFonts w:ascii="Cambria" w:hAnsi="Cambria" w:cs="Calibri"/>
          <w:sz w:val="22"/>
          <w:szCs w:val="22"/>
          <w:lang w:val="el-GR"/>
        </w:rPr>
        <w:t>παρέλευση της ανωτέρω προθεσμίας, θεωρείται ότι τα αιτούμενα στοιχεία δεν προσκομίστηκαν. Στην περίπτωση που ο οικονομικός φορέας υποβάλει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w:t>
      </w:r>
      <w:r w:rsidR="00874B57" w:rsidRPr="00B9372F">
        <w:rPr>
          <w:rFonts w:ascii="Cambria" w:hAnsi="Cambria" w:cs="Calibri"/>
          <w:sz w:val="22"/>
          <w:szCs w:val="22"/>
          <w:lang w:val="el-GR"/>
        </w:rPr>
        <w:t>είται, προκειμένου να</w:t>
      </w:r>
      <w:r w:rsidRPr="00504B2B">
        <w:rPr>
          <w:rFonts w:ascii="Cambria" w:hAnsi="Cambria" w:cs="Calibri"/>
          <w:sz w:val="22"/>
          <w:szCs w:val="22"/>
          <w:lang w:val="el-GR"/>
        </w:rPr>
        <w:t xml:space="preserve"> </w:t>
      </w:r>
      <w:r w:rsidR="00874B57" w:rsidRPr="00B9372F">
        <w:rPr>
          <w:rFonts w:ascii="Cambria" w:hAnsi="Cambria" w:cs="Calibri"/>
          <w:sz w:val="22"/>
          <w:szCs w:val="22"/>
          <w:lang w:val="el-GR"/>
        </w:rPr>
        <w:t xml:space="preserve">χορηγηθούν  </w:t>
      </w:r>
      <w:r w:rsidRPr="00504B2B">
        <w:rPr>
          <w:rFonts w:ascii="Cambria" w:hAnsi="Cambria" w:cs="Calibri"/>
          <w:sz w:val="22"/>
          <w:szCs w:val="22"/>
          <w:lang w:val="el-GR"/>
        </w:rPr>
        <w:t>από τις αρμόδιες δημόσιες αρχές.</w:t>
      </w:r>
    </w:p>
    <w:p w14:paraId="3FD50072" w14:textId="77777777" w:rsidR="00CE1109" w:rsidRPr="00504B2B" w:rsidRDefault="00CE1109" w:rsidP="009B469C">
      <w:pPr>
        <w:autoSpaceDE w:val="0"/>
        <w:autoSpaceDN w:val="0"/>
        <w:adjustRightInd w:val="0"/>
        <w:jc w:val="both"/>
        <w:rPr>
          <w:rFonts w:ascii="Cambria" w:hAnsi="Cambria" w:cs="Calibri"/>
          <w:sz w:val="22"/>
          <w:szCs w:val="22"/>
          <w:lang w:val="el-GR"/>
        </w:rPr>
      </w:pPr>
    </w:p>
    <w:p w14:paraId="697EDB65" w14:textId="77777777" w:rsidR="00CE1109" w:rsidRPr="00504B2B" w:rsidRDefault="00CE1109" w:rsidP="009B469C">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 xml:space="preserve">Αν η αναθέτουσα αρχή κρίνει ότι τα στοιχεία που προσκόμισε ο οικονομικός φορέας δεν είναι πλήρη ή </w:t>
      </w:r>
      <w:r w:rsidRPr="00504B2B">
        <w:rPr>
          <w:rFonts w:ascii="Cambria" w:hAnsi="Cambria" w:cs="Calibri"/>
          <w:sz w:val="22"/>
          <w:szCs w:val="22"/>
          <w:lang w:val="el-GR"/>
        </w:rPr>
        <w:lastRenderedPageBreak/>
        <w:t xml:space="preserve">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14:paraId="42B3A48E" w14:textId="77777777" w:rsidR="00CE1109" w:rsidRPr="00504B2B" w:rsidRDefault="00CE1109" w:rsidP="00CE1109">
      <w:pPr>
        <w:autoSpaceDE w:val="0"/>
        <w:autoSpaceDN w:val="0"/>
        <w:adjustRightInd w:val="0"/>
        <w:jc w:val="both"/>
        <w:rPr>
          <w:rFonts w:ascii="Cambria" w:hAnsi="Cambria" w:cs="Calibri"/>
          <w:sz w:val="22"/>
          <w:szCs w:val="22"/>
          <w:lang w:val="el-GR"/>
        </w:rPr>
      </w:pPr>
    </w:p>
    <w:p w14:paraId="00BCC6E3" w14:textId="77777777" w:rsidR="00CE1109" w:rsidRPr="00504B2B" w:rsidRDefault="00CE1109" w:rsidP="009B469C">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 xml:space="preserve">Αν ο οικονομικός φορέας δεν ανταποκριθεί στην πρόσκληση της αναθέτουσας αρχής, το γεγονός αυτό μνημονεύεται στο σχέδιο της απόφασης. </w:t>
      </w:r>
    </w:p>
    <w:p w14:paraId="6526AA22" w14:textId="77777777" w:rsidR="00CE1109" w:rsidRPr="00504B2B" w:rsidRDefault="00CE1109" w:rsidP="00CE1109">
      <w:pPr>
        <w:autoSpaceDE w:val="0"/>
        <w:autoSpaceDN w:val="0"/>
        <w:adjustRightInd w:val="0"/>
        <w:jc w:val="both"/>
        <w:rPr>
          <w:rFonts w:ascii="Cambria" w:hAnsi="Cambria" w:cs="Calibri"/>
          <w:sz w:val="22"/>
          <w:szCs w:val="22"/>
          <w:lang w:val="el-GR"/>
        </w:rPr>
      </w:pPr>
    </w:p>
    <w:p w14:paraId="1759D8FC" w14:textId="77777777" w:rsidR="00CE1109" w:rsidRPr="00504B2B" w:rsidRDefault="00CE1109" w:rsidP="009B469C">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ληφθεί μετά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14:paraId="6CE5F96F" w14:textId="7DB826C3" w:rsidR="00CE1109" w:rsidRPr="00504B2B" w:rsidRDefault="00CE1109" w:rsidP="009B469C">
      <w:pPr>
        <w:autoSpaceDE w:val="0"/>
        <w:autoSpaceDN w:val="0"/>
        <w:adjustRightInd w:val="0"/>
        <w:spacing w:before="240"/>
        <w:jc w:val="both"/>
        <w:rPr>
          <w:rFonts w:ascii="Cambria" w:hAnsi="Cambria" w:cs="Calibri"/>
          <w:sz w:val="22"/>
          <w:szCs w:val="22"/>
          <w:lang w:val="el-GR"/>
        </w:rPr>
      </w:pPr>
      <w:r w:rsidRPr="00504B2B">
        <w:rPr>
          <w:rFonts w:ascii="Cambria" w:hAnsi="Cambria" w:cs="Calibri"/>
          <w:sz w:val="22"/>
          <w:szCs w:val="22"/>
          <w:lang w:val="el-GR"/>
        </w:rPr>
        <w:t>Στην περίπτωση που, κατά την υποβολή του ΕΕΕΣ από τον οικονομικό φορέα</w:t>
      </w:r>
      <w:r w:rsidR="00B46A0B" w:rsidRPr="00B9372F">
        <w:rPr>
          <w:rFonts w:ascii="Cambria" w:hAnsi="Cambria" w:cs="Calibri"/>
          <w:sz w:val="22"/>
          <w:szCs w:val="22"/>
          <w:lang w:val="el-GR"/>
        </w:rPr>
        <w:t>,</w:t>
      </w:r>
      <w:r w:rsidRPr="00504B2B">
        <w:rPr>
          <w:rFonts w:ascii="Cambria" w:hAnsi="Cambria" w:cs="Calibri"/>
          <w:sz w:val="22"/>
          <w:szCs w:val="22"/>
          <w:lang w:val="el-GR"/>
        </w:rPr>
        <w:t xml:space="preserve"> δεν συνέτρεχε στο πρόσωπ</w:t>
      </w:r>
      <w:r w:rsidR="00B46A0B" w:rsidRPr="00B9372F">
        <w:rPr>
          <w:rFonts w:ascii="Cambria" w:hAnsi="Cambria" w:cs="Calibri"/>
          <w:sz w:val="22"/>
          <w:szCs w:val="22"/>
          <w:lang w:val="el-GR"/>
        </w:rPr>
        <w:t>ό</w:t>
      </w:r>
      <w:r w:rsidRPr="00504B2B">
        <w:rPr>
          <w:rFonts w:ascii="Cambria" w:hAnsi="Cambria" w:cs="Calibri"/>
          <w:sz w:val="22"/>
          <w:szCs w:val="22"/>
          <w:lang w:val="el-GR"/>
        </w:rPr>
        <w:t xml:space="preserve"> του κάποιος από τους λόγους αποκλεισμού της παρ. 1 και της παρ. 4, εκτός από την περ. β’ αυτής, του άρθρου 73 του ν. 4412/2016, αλλά η συνδρομή του προέκυψε κατά τη διάρκεια της παρούσας διαδικασίας (</w:t>
      </w:r>
      <w:proofErr w:type="spellStart"/>
      <w:r w:rsidRPr="00504B2B">
        <w:rPr>
          <w:rFonts w:ascii="Cambria" w:hAnsi="Cambria" w:cs="Calibri"/>
          <w:sz w:val="22"/>
          <w:szCs w:val="22"/>
          <w:lang w:val="el-GR"/>
        </w:rPr>
        <w:t>οψιγενής</w:t>
      </w:r>
      <w:proofErr w:type="spellEnd"/>
      <w:r w:rsidRPr="00504B2B">
        <w:rPr>
          <w:rFonts w:ascii="Cambria" w:hAnsi="Cambria" w:cs="Calibri"/>
          <w:sz w:val="22"/>
          <w:szCs w:val="22"/>
          <w:lang w:val="el-GR"/>
        </w:rPr>
        <w:t xml:space="preserve">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w:t>
      </w:r>
    </w:p>
    <w:p w14:paraId="4D9F18E0" w14:textId="77777777" w:rsidR="00CE1109" w:rsidRPr="00112043" w:rsidRDefault="00CE1109" w:rsidP="009B469C">
      <w:pPr>
        <w:pStyle w:val="Standard"/>
        <w:suppressAutoHyphens w:val="0"/>
        <w:spacing w:after="160"/>
        <w:jc w:val="both"/>
        <w:textAlignment w:val="auto"/>
        <w:rPr>
          <w:rFonts w:ascii="Cambria" w:eastAsia="Calibri" w:hAnsi="Cambria" w:cs="Calibri"/>
          <w:b/>
          <w:sz w:val="22"/>
          <w:szCs w:val="22"/>
          <w:lang w:val="el-GR"/>
        </w:rPr>
      </w:pPr>
    </w:p>
    <w:p w14:paraId="6B8A2576" w14:textId="26D69AF4" w:rsidR="00CE1109" w:rsidRPr="009B469C" w:rsidRDefault="00CE1109" w:rsidP="009B469C">
      <w:pPr>
        <w:pStyle w:val="Standard"/>
        <w:suppressAutoHyphens w:val="0"/>
        <w:spacing w:after="160"/>
        <w:jc w:val="both"/>
        <w:textAlignment w:val="auto"/>
        <w:rPr>
          <w:rFonts w:ascii="Cambria" w:hAnsi="Cambria"/>
          <w:kern w:val="0"/>
          <w:sz w:val="22"/>
          <w:lang w:val="el-GR"/>
        </w:rPr>
      </w:pPr>
      <w:r w:rsidRPr="00504B2B">
        <w:rPr>
          <w:rFonts w:ascii="Cambria" w:eastAsia="Calibri" w:hAnsi="Cambria" w:cs="Calibri"/>
          <w:b/>
          <w:sz w:val="22"/>
          <w:szCs w:val="22"/>
          <w:lang w:val="el-GR"/>
        </w:rPr>
        <w:t>22.Α.8.</w:t>
      </w:r>
      <w:r w:rsidRPr="00504B2B">
        <w:rPr>
          <w:rFonts w:ascii="Cambria" w:eastAsia="Calibri" w:hAnsi="Cambria" w:cs="Calibri"/>
          <w:sz w:val="22"/>
          <w:szCs w:val="22"/>
          <w:lang w:val="el-GR"/>
        </w:rPr>
        <w:t xml:space="preserve"> </w:t>
      </w:r>
      <w:r w:rsidRPr="00504B2B">
        <w:rPr>
          <w:rFonts w:ascii="Cambria" w:hAnsi="Cambria" w:cs="Calibri"/>
          <w:sz w:val="22"/>
          <w:szCs w:val="22"/>
          <w:lang w:val="el-GR"/>
        </w:rPr>
        <w:t>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504B2B">
        <w:rPr>
          <w:rFonts w:ascii="Cambria" w:eastAsia="Calibri" w:hAnsi="Cambria" w:cs="Cambria"/>
          <w:kern w:val="0"/>
          <w:sz w:val="22"/>
          <w:szCs w:val="22"/>
          <w:vertAlign w:val="superscript"/>
          <w:lang w:val="el-GR" w:eastAsia="ar-SA" w:bidi="ar-SA"/>
        </w:rPr>
        <w:endnoteReference w:id="130"/>
      </w:r>
      <w:r w:rsidR="00B46A0B" w:rsidRPr="00B9372F">
        <w:rPr>
          <w:rFonts w:ascii="Cambria" w:hAnsi="Cambria" w:cs="Calibri"/>
          <w:sz w:val="22"/>
          <w:szCs w:val="22"/>
          <w:lang w:val="el-GR"/>
        </w:rPr>
        <w:t>,</w:t>
      </w:r>
      <w:r w:rsidRPr="00504B2B">
        <w:rPr>
          <w:rFonts w:ascii="Cambria" w:eastAsia="Calibri" w:hAnsi="Cambria" w:cs="Cambria"/>
          <w:kern w:val="0"/>
          <w:sz w:val="22"/>
          <w:szCs w:val="22"/>
          <w:vertAlign w:val="superscript"/>
          <w:lang w:val="el-GR" w:eastAsia="ar-SA" w:bidi="ar-SA"/>
        </w:rPr>
        <w:t xml:space="preserve"> </w:t>
      </w:r>
      <w:r w:rsidRPr="009B469C">
        <w:rPr>
          <w:rFonts w:ascii="Cambria" w:hAnsi="Cambria"/>
          <w:kern w:val="0"/>
          <w:sz w:val="22"/>
          <w:lang w:val="el-GR"/>
        </w:rPr>
        <w:t xml:space="preserve">καθώς και στην υπ’ </w:t>
      </w:r>
      <w:proofErr w:type="spellStart"/>
      <w:r w:rsidRPr="009B469C">
        <w:rPr>
          <w:rFonts w:ascii="Cambria" w:hAnsi="Cambria"/>
          <w:kern w:val="0"/>
          <w:sz w:val="22"/>
          <w:lang w:val="el-GR"/>
        </w:rPr>
        <w:t>αριθμ</w:t>
      </w:r>
      <w:proofErr w:type="spellEnd"/>
      <w:r w:rsidRPr="009B469C">
        <w:rPr>
          <w:rFonts w:ascii="Cambria" w:hAnsi="Cambria"/>
          <w:kern w:val="0"/>
          <w:sz w:val="22"/>
          <w:lang w:val="el-GR"/>
        </w:rPr>
        <w:t>. 102080/24-10-2022 (Β΄5623/02.11.2022) απόφαση του Υπουργού Ανάπτυξης και Επενδύσεων</w:t>
      </w:r>
      <w:r w:rsidR="00B46A0B" w:rsidRPr="00B9372F">
        <w:rPr>
          <w:rFonts w:ascii="Cambria" w:eastAsia="Calibri" w:hAnsi="Cambria" w:cs="Cambria"/>
          <w:kern w:val="0"/>
          <w:sz w:val="22"/>
          <w:szCs w:val="22"/>
          <w:lang w:val="el-GR" w:eastAsia="ar-SA" w:bidi="ar-SA"/>
        </w:rPr>
        <w:t>,</w:t>
      </w:r>
      <w:r w:rsidRPr="009B469C">
        <w:rPr>
          <w:rFonts w:ascii="Cambria" w:hAnsi="Cambria"/>
          <w:kern w:val="0"/>
          <w:sz w:val="22"/>
          <w:lang w:val="el-GR"/>
        </w:rPr>
        <w:t xml:space="preserve"> με θέμα: «Ρύθμιση θεμάτων σχετικά με την εξέταση επανορθωτικών μέτρων από την Επιτροπή της παρ.  9 του άρθρου 73 του ν. 4412/2016»</w:t>
      </w:r>
      <w:r w:rsidRPr="009B469C">
        <w:rPr>
          <w:rStyle w:val="af"/>
          <w:kern w:val="0"/>
        </w:rPr>
        <w:endnoteReference w:id="131"/>
      </w:r>
      <w:r w:rsidRPr="009B469C">
        <w:rPr>
          <w:rFonts w:ascii="Cambria" w:hAnsi="Cambria"/>
          <w:kern w:val="0"/>
          <w:sz w:val="22"/>
          <w:lang w:val="el-GR"/>
        </w:rPr>
        <w:t xml:space="preserve"> .</w:t>
      </w:r>
    </w:p>
    <w:p w14:paraId="2DCC02C6" w14:textId="77777777" w:rsidR="00CE1109" w:rsidRPr="005A7DAE" w:rsidRDefault="00CE1109">
      <w:pPr>
        <w:spacing w:after="120"/>
        <w:jc w:val="both"/>
        <w:rPr>
          <w:rFonts w:ascii="Cambria" w:eastAsia="Times New Roman" w:hAnsi="Cambria" w:cs="Calibri"/>
          <w:sz w:val="22"/>
          <w:szCs w:val="22"/>
          <w:lang w:val="el-GR"/>
        </w:rPr>
      </w:pPr>
      <w:r w:rsidRPr="005A7DAE">
        <w:rPr>
          <w:rFonts w:ascii="Cambria" w:eastAsia="Times New Roman" w:hAnsi="Cambria" w:cs="Calibri"/>
          <w:sz w:val="22"/>
          <w:szCs w:val="22"/>
          <w:lang w:val="el-GR"/>
        </w:rPr>
        <w:t>Οι διαδικαστικές λεπτομέρειες εξέτασης και επανεξέτασης των επανορθωτικών μέτρων ρυθμίζονται αναλυτικά στην ως άνω υπουργική απόφαση.</w:t>
      </w:r>
    </w:p>
    <w:p w14:paraId="069336C8" w14:textId="5CA99940" w:rsidR="00CE1109" w:rsidRPr="00504B2B" w:rsidRDefault="00CE1109">
      <w:pPr>
        <w:tabs>
          <w:tab w:val="left" w:pos="1980"/>
        </w:tabs>
        <w:jc w:val="both"/>
        <w:rPr>
          <w:rFonts w:ascii="Cambria" w:eastAsia="Times New Roman" w:hAnsi="Cambria" w:cs="Cambria"/>
          <w:kern w:val="0"/>
          <w:sz w:val="22"/>
          <w:szCs w:val="22"/>
          <w:lang w:val="el-GR" w:bidi="ar-SA"/>
        </w:rPr>
      </w:pPr>
      <w:r w:rsidRPr="00504B2B">
        <w:rPr>
          <w:rFonts w:ascii="Cambria" w:eastAsia="Calibri" w:hAnsi="Cambria" w:cs="Calibri"/>
          <w:b/>
          <w:sz w:val="22"/>
          <w:szCs w:val="22"/>
          <w:lang w:val="el-GR"/>
        </w:rPr>
        <w:t>22.Α.9.</w:t>
      </w:r>
      <w:r w:rsidRPr="009B469C">
        <w:rPr>
          <w:rFonts w:ascii="Cambria" w:hAnsi="Cambria"/>
          <w:color w:val="000000"/>
          <w:kern w:val="0"/>
          <w:sz w:val="22"/>
          <w:lang w:val="el-GR"/>
        </w:rPr>
        <w:t xml:space="preserve"> </w:t>
      </w:r>
      <w:r w:rsidR="00B80888">
        <w:rPr>
          <w:rFonts w:ascii="Cambria" w:eastAsia="Times New Roman" w:hAnsi="Cambria" w:cs="Times New Roman"/>
          <w:color w:val="000000"/>
          <w:kern w:val="0"/>
          <w:sz w:val="22"/>
          <w:szCs w:val="22"/>
          <w:lang w:val="el-GR" w:bidi="ar-SA"/>
        </w:rPr>
        <w:t xml:space="preserve">Οικονομικός φορέας, </w:t>
      </w:r>
      <w:r w:rsidR="00B46A0B" w:rsidRPr="00B9372F">
        <w:rPr>
          <w:rFonts w:ascii="Cambria" w:eastAsia="Times New Roman" w:hAnsi="Cambria" w:cs="Times New Roman"/>
          <w:color w:val="000000"/>
          <w:kern w:val="0"/>
          <w:sz w:val="22"/>
          <w:szCs w:val="22"/>
          <w:lang w:val="el-GR" w:bidi="ar-SA"/>
        </w:rPr>
        <w:t>εις</w:t>
      </w:r>
      <w:r w:rsidRPr="00504B2B">
        <w:rPr>
          <w:rFonts w:ascii="Cambria" w:eastAsia="Times New Roman" w:hAnsi="Cambria" w:cs="Times New Roman"/>
          <w:color w:val="000000"/>
          <w:kern w:val="0"/>
          <w:sz w:val="22"/>
          <w:szCs w:val="22"/>
          <w:lang w:val="el-GR" w:bidi="ar-SA"/>
        </w:rPr>
        <w:t xml:space="preserve"> βάρος του οποίου έχει επιβληθεί η κύρωση του οριζόντιου αποκλεισμού, σύμφωνα με τις κείμενες διατάξεις,  για το χρονικό διάστημα που αυτή ορίζει αποκλείεται από την παρούσα διαδικασία σύναψης της σύμβασης.</w:t>
      </w:r>
    </w:p>
    <w:p w14:paraId="58A949C2" w14:textId="77777777" w:rsidR="00CE1109" w:rsidRPr="009B469C" w:rsidRDefault="00CE1109" w:rsidP="009B469C">
      <w:pPr>
        <w:pStyle w:val="Standard"/>
        <w:suppressAutoHyphens w:val="0"/>
        <w:spacing w:after="160"/>
        <w:jc w:val="both"/>
        <w:textAlignment w:val="auto"/>
        <w:rPr>
          <w:rFonts w:ascii="Cambria" w:hAnsi="Cambria"/>
          <w:sz w:val="22"/>
          <w:lang w:val="el-GR"/>
        </w:rPr>
      </w:pPr>
    </w:p>
    <w:p w14:paraId="717F6CAB" w14:textId="5ADB4E99" w:rsidR="00CE1109" w:rsidRPr="009B469C" w:rsidRDefault="00CE1109" w:rsidP="009B469C">
      <w:pPr>
        <w:pStyle w:val="Standard"/>
        <w:suppressAutoHyphens w:val="0"/>
        <w:spacing w:after="160"/>
        <w:jc w:val="both"/>
        <w:textAlignment w:val="auto"/>
        <w:rPr>
          <w:rFonts w:ascii="Cambria" w:hAnsi="Cambria"/>
          <w:b/>
          <w:sz w:val="22"/>
          <w:lang w:val="el-GR"/>
        </w:rPr>
      </w:pPr>
      <w:r w:rsidRPr="009B469C">
        <w:rPr>
          <w:rFonts w:ascii="Cambria" w:hAnsi="Cambria"/>
          <w:b/>
          <w:sz w:val="22"/>
          <w:lang w:val="el-GR"/>
        </w:rPr>
        <w:t>Κριτήρια επιλογής (22.Β – 22.Δ)</w:t>
      </w:r>
      <w:r w:rsidRPr="00B80888">
        <w:rPr>
          <w:rStyle w:val="af"/>
          <w:rFonts w:ascii="Cambria" w:hAnsi="Cambria"/>
          <w:sz w:val="22"/>
        </w:rPr>
        <w:endnoteReference w:id="132"/>
      </w:r>
    </w:p>
    <w:p w14:paraId="4078CA1E" w14:textId="77777777" w:rsidR="00CE1109" w:rsidRPr="009B469C" w:rsidRDefault="00CE1109" w:rsidP="009B469C">
      <w:pPr>
        <w:pStyle w:val="Standard"/>
        <w:tabs>
          <w:tab w:val="left" w:pos="4769"/>
        </w:tabs>
        <w:suppressAutoHyphens w:val="0"/>
        <w:spacing w:after="160"/>
        <w:jc w:val="both"/>
        <w:textAlignment w:val="auto"/>
        <w:rPr>
          <w:rFonts w:ascii="Cambria" w:hAnsi="Cambria"/>
          <w:sz w:val="22"/>
          <w:lang w:val="el-GR"/>
        </w:rPr>
      </w:pPr>
      <w:r w:rsidRPr="009B469C">
        <w:rPr>
          <w:rFonts w:ascii="Cambria" w:hAnsi="Cambria"/>
          <w:b/>
          <w:sz w:val="22"/>
          <w:lang w:val="el-GR"/>
        </w:rPr>
        <w:t xml:space="preserve">22.Β. </w:t>
      </w:r>
      <w:proofErr w:type="spellStart"/>
      <w:r w:rsidRPr="009B469C">
        <w:rPr>
          <w:rFonts w:ascii="Cambria" w:hAnsi="Cambria"/>
          <w:b/>
          <w:sz w:val="22"/>
          <w:lang w:val="el-GR"/>
        </w:rPr>
        <w:t>Καταλληλότητα</w:t>
      </w:r>
      <w:proofErr w:type="spellEnd"/>
      <w:r w:rsidRPr="009B469C">
        <w:rPr>
          <w:rFonts w:ascii="Cambria" w:hAnsi="Cambria"/>
          <w:b/>
          <w:sz w:val="22"/>
          <w:lang w:val="el-GR"/>
        </w:rPr>
        <w:t xml:space="preserve"> για την άσκηση της επαγγελματικής δραστηριότητας</w:t>
      </w:r>
    </w:p>
    <w:p w14:paraId="74EEAD3F" w14:textId="0B8FFD4C" w:rsidR="00CE1109" w:rsidRPr="005D2B63" w:rsidRDefault="00CE1109" w:rsidP="009B469C">
      <w:pPr>
        <w:pStyle w:val="Standard"/>
        <w:tabs>
          <w:tab w:val="left" w:pos="4769"/>
        </w:tabs>
        <w:suppressAutoHyphens w:val="0"/>
        <w:spacing w:after="160"/>
        <w:jc w:val="both"/>
        <w:textAlignment w:val="auto"/>
        <w:rPr>
          <w:rFonts w:ascii="Cambria" w:eastAsia="Calibri" w:hAnsi="Cambria" w:cs="Calibri"/>
          <w:b/>
          <w:color w:val="000000"/>
          <w:sz w:val="22"/>
          <w:szCs w:val="22"/>
          <w:lang w:val="el-GR"/>
        </w:rPr>
      </w:pPr>
      <w:r w:rsidRPr="005D2B63">
        <w:rPr>
          <w:rFonts w:ascii="Cambria" w:hAnsi="Cambria" w:cs="Calibri"/>
          <w:sz w:val="22"/>
          <w:szCs w:val="22"/>
          <w:lang w:val="el-GR"/>
        </w:rPr>
        <w:t xml:space="preserve">Όσον αφορά </w:t>
      </w:r>
      <w:r w:rsidR="00CB0AD1" w:rsidRPr="00B9372F">
        <w:rPr>
          <w:rFonts w:ascii="Cambria" w:hAnsi="Cambria" w:cs="Calibri"/>
          <w:sz w:val="22"/>
          <w:szCs w:val="22"/>
          <w:lang w:val="el-GR"/>
        </w:rPr>
        <w:t>σ</w:t>
      </w:r>
      <w:r w:rsidRPr="005D2B63">
        <w:rPr>
          <w:rFonts w:ascii="Cambria" w:hAnsi="Cambria" w:cs="Calibri"/>
          <w:sz w:val="22"/>
          <w:szCs w:val="22"/>
          <w:lang w:val="el-GR"/>
        </w:rPr>
        <w:t xml:space="preserve">την </w:t>
      </w:r>
      <w:proofErr w:type="spellStart"/>
      <w:r w:rsidRPr="005D2B63">
        <w:rPr>
          <w:rFonts w:ascii="Cambria" w:hAnsi="Cambria" w:cs="Calibri"/>
          <w:sz w:val="22"/>
          <w:szCs w:val="22"/>
          <w:lang w:val="el-GR"/>
        </w:rPr>
        <w:t>καταλληλότητα</w:t>
      </w:r>
      <w:proofErr w:type="spellEnd"/>
      <w:r w:rsidRPr="005D2B63">
        <w:rPr>
          <w:rFonts w:ascii="Cambria" w:hAnsi="Cambria" w:cs="Calibri"/>
          <w:sz w:val="22"/>
          <w:szCs w:val="22"/>
          <w:lang w:val="el-GR"/>
        </w:rPr>
        <w:t xml:space="preserve">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w:t>
      </w:r>
      <w:r w:rsidR="002A07ED" w:rsidRPr="00B9372F">
        <w:rPr>
          <w:rFonts w:ascii="Cambria" w:hAnsi="Cambria" w:cs="Calibri"/>
          <w:sz w:val="22"/>
          <w:szCs w:val="22"/>
          <w:lang w:val="el-GR"/>
        </w:rPr>
        <w:t>,</w:t>
      </w:r>
      <w:r w:rsidRPr="005D2B63">
        <w:rPr>
          <w:rFonts w:ascii="Cambria" w:hAnsi="Cambria" w:cs="Calibri"/>
          <w:sz w:val="22"/>
          <w:szCs w:val="22"/>
          <w:lang w:val="el-GR"/>
        </w:rPr>
        <w:t xml:space="preserve"> οι προσφέ</w:t>
      </w:r>
      <w:r>
        <w:rPr>
          <w:rFonts w:ascii="Cambria" w:hAnsi="Cambria" w:cs="Calibri"/>
          <w:sz w:val="22"/>
          <w:szCs w:val="22"/>
          <w:lang w:val="el-GR"/>
        </w:rPr>
        <w:t xml:space="preserve">ροντες που είναι εγκατεστημένοι </w:t>
      </w:r>
      <w:r w:rsidRPr="005D2B63">
        <w:rPr>
          <w:rFonts w:ascii="Cambria" w:hAnsi="Cambria" w:cs="Calibri"/>
          <w:sz w:val="22"/>
          <w:szCs w:val="22"/>
          <w:lang w:val="el-GR"/>
        </w:rPr>
        <w:t xml:space="preserve">στην Ελλάδα απαιτείται να είναι εγγεγραμμένοι στο </w:t>
      </w:r>
      <w:r w:rsidRPr="00CE5BDF">
        <w:rPr>
          <w:rFonts w:ascii="Cambria" w:hAnsi="Cambria" w:cs="Calibri"/>
          <w:sz w:val="22"/>
          <w:szCs w:val="22"/>
          <w:lang w:val="el-GR"/>
        </w:rPr>
        <w:t xml:space="preserve">Μητρώο Εργοληπτικών Επιχειρήσεων (Μ.Ε.ΕΠ.) για το χρονικό διάστημα που εξακολουθούν να ισχύουν οι μεταβατικές </w:t>
      </w:r>
      <w:r w:rsidRPr="005234CD">
        <w:rPr>
          <w:rFonts w:ascii="Cambria" w:hAnsi="Cambria" w:cs="Calibri"/>
          <w:sz w:val="22"/>
          <w:szCs w:val="22"/>
          <w:lang w:val="el-GR"/>
        </w:rPr>
        <w:t xml:space="preserve">διατάξεις του άρθρου 65 του </w:t>
      </w:r>
      <w:proofErr w:type="spellStart"/>
      <w:r w:rsidRPr="005234CD">
        <w:rPr>
          <w:rFonts w:ascii="Cambria" w:hAnsi="Cambria" w:cs="Calibri"/>
          <w:sz w:val="22"/>
          <w:szCs w:val="22"/>
          <w:lang w:val="el-GR"/>
        </w:rPr>
        <w:t>π.δ.</w:t>
      </w:r>
      <w:proofErr w:type="spellEnd"/>
      <w:r w:rsidRPr="005234CD">
        <w:rPr>
          <w:rFonts w:ascii="Cambria" w:hAnsi="Cambria" w:cs="Calibri"/>
          <w:sz w:val="22"/>
          <w:szCs w:val="22"/>
          <w:lang w:val="el-GR"/>
        </w:rPr>
        <w:t xml:space="preserve"> 71/2019 ή στο Μητρώο Εργοληπτικών Επιχειρήσεων Δημ</w:t>
      </w:r>
      <w:r w:rsidR="002A07ED" w:rsidRPr="00B9372F">
        <w:rPr>
          <w:rFonts w:ascii="Cambria" w:hAnsi="Cambria" w:cs="Calibri"/>
          <w:sz w:val="22"/>
          <w:szCs w:val="22"/>
          <w:lang w:val="el-GR"/>
        </w:rPr>
        <w:t>οσί</w:t>
      </w:r>
      <w:r w:rsidRPr="005234CD">
        <w:rPr>
          <w:rFonts w:ascii="Cambria" w:hAnsi="Cambria" w:cs="Calibri"/>
          <w:sz w:val="22"/>
          <w:szCs w:val="22"/>
          <w:lang w:val="el-GR"/>
        </w:rPr>
        <w:t>ων Έργων (ΜΗ.Ε.Ε.Δ.Ε.),</w:t>
      </w:r>
      <w:r w:rsidRPr="00AC73AE">
        <w:rPr>
          <w:rFonts w:ascii="Cambria" w:hAnsi="Cambria" w:cs="Calibri"/>
          <w:sz w:val="22"/>
          <w:szCs w:val="22"/>
          <w:lang w:val="el-GR"/>
        </w:rPr>
        <w:t xml:space="preserve"> από την έναρξη ισχύος του τελευταίου</w:t>
      </w:r>
      <w:r w:rsidR="00A55DC4" w:rsidRPr="00B30306">
        <w:rPr>
          <w:rFonts w:ascii="Cambria" w:hAnsi="Cambria" w:cs="Calibri"/>
          <w:sz w:val="22"/>
          <w:szCs w:val="22"/>
          <w:lang w:val="el-GR"/>
        </w:rPr>
        <w:t xml:space="preserve"> </w:t>
      </w:r>
      <w:r w:rsidR="00A55DC4" w:rsidRPr="00A55DC4">
        <w:rPr>
          <w:rFonts w:ascii="Cambria" w:hAnsi="Cambria" w:cs="Calibri"/>
          <w:sz w:val="22"/>
          <w:szCs w:val="22"/>
          <w:lang w:val="el-GR"/>
        </w:rPr>
        <w:t xml:space="preserve">ή στα Μητρώα Περιφερειακών Ενοτήτων </w:t>
      </w:r>
      <w:r w:rsidR="00A55DC4" w:rsidRPr="00704ADC">
        <w:rPr>
          <w:rStyle w:val="01"/>
          <w:rFonts w:ascii="Cambria" w:hAnsi="Cambria" w:cs="Calibri"/>
          <w:sz w:val="22"/>
          <w:szCs w:val="22"/>
          <w:lang w:val="el-GR"/>
        </w:rPr>
        <w:endnoteReference w:id="133"/>
      </w:r>
      <w:r w:rsidR="00A55DC4" w:rsidRPr="00704ADC">
        <w:rPr>
          <w:rFonts w:ascii="Cambria" w:hAnsi="Cambria" w:cs="Calibri"/>
          <w:sz w:val="22"/>
          <w:szCs w:val="22"/>
          <w:lang w:val="el-GR"/>
        </w:rPr>
        <w:t>,</w:t>
      </w:r>
      <w:r w:rsidR="00A55DC4" w:rsidRPr="00A55DC4">
        <w:rPr>
          <w:rFonts w:ascii="Cambria" w:hAnsi="Cambria" w:cs="Calibri"/>
          <w:sz w:val="22"/>
          <w:szCs w:val="22"/>
          <w:lang w:val="el-GR"/>
        </w:rPr>
        <w:t xml:space="preserve"> ανά περίπτωση, </w:t>
      </w:r>
      <w:r w:rsidRPr="00AC73AE">
        <w:rPr>
          <w:rFonts w:ascii="Cambria" w:hAnsi="Cambria" w:cs="Calibri"/>
          <w:sz w:val="22"/>
          <w:szCs w:val="22"/>
          <w:lang w:val="el-GR"/>
        </w:rPr>
        <w:t xml:space="preserve"> στην κατηγορία/-</w:t>
      </w:r>
      <w:proofErr w:type="spellStart"/>
      <w:r w:rsidRPr="00AC73AE">
        <w:rPr>
          <w:rFonts w:ascii="Cambria" w:hAnsi="Cambria" w:cs="Calibri"/>
          <w:sz w:val="22"/>
          <w:szCs w:val="22"/>
          <w:lang w:val="el-GR"/>
        </w:rPr>
        <w:t>ιες</w:t>
      </w:r>
      <w:proofErr w:type="spellEnd"/>
      <w:r w:rsidRPr="00AC73AE">
        <w:rPr>
          <w:rFonts w:ascii="Cambria" w:hAnsi="Cambria" w:cs="Calibri"/>
          <w:sz w:val="22"/>
          <w:szCs w:val="22"/>
          <w:lang w:val="el-GR"/>
        </w:rPr>
        <w:t xml:space="preserve"> έργου του άρθρου 21 της παρούσας</w:t>
      </w:r>
      <w:r w:rsidRPr="001E22B5">
        <w:rPr>
          <w:rStyle w:val="af"/>
          <w:sz w:val="22"/>
        </w:rPr>
        <w:endnoteReference w:id="134"/>
      </w:r>
      <w:r w:rsidRPr="00AC73AE">
        <w:rPr>
          <w:rFonts w:ascii="Cambria" w:hAnsi="Cambria" w:cs="Calibri"/>
          <w:sz w:val="22"/>
          <w:szCs w:val="22"/>
          <w:lang w:val="el-GR"/>
        </w:rPr>
        <w:t>. Οι προσφέροντες</w:t>
      </w:r>
      <w:r w:rsidRPr="005D2B63">
        <w:rPr>
          <w:rFonts w:ascii="Cambria" w:hAnsi="Cambria" w:cs="Calibri"/>
          <w:sz w:val="22"/>
          <w:szCs w:val="22"/>
          <w:lang w:val="el-GR"/>
        </w:rPr>
        <w:t xml:space="preserve">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14:paraId="5386A581" w14:textId="77777777" w:rsidR="001E22B5" w:rsidRDefault="001E22B5" w:rsidP="00CE1109">
      <w:pPr>
        <w:pStyle w:val="Standard"/>
        <w:tabs>
          <w:tab w:val="left" w:pos="4769"/>
        </w:tabs>
        <w:suppressAutoHyphens w:val="0"/>
        <w:spacing w:after="160"/>
        <w:jc w:val="both"/>
        <w:textAlignment w:val="auto"/>
        <w:rPr>
          <w:rFonts w:ascii="Cambria" w:eastAsia="Calibri" w:hAnsi="Cambria" w:cs="Calibri"/>
          <w:b/>
          <w:color w:val="000000"/>
          <w:sz w:val="22"/>
          <w:szCs w:val="22"/>
          <w:lang w:val="el-GR"/>
        </w:rPr>
      </w:pPr>
    </w:p>
    <w:p w14:paraId="5FA34019" w14:textId="79A53F9F" w:rsidR="00CE1109" w:rsidRPr="005D2B63" w:rsidRDefault="00CE1109" w:rsidP="00CE1109">
      <w:pPr>
        <w:pStyle w:val="Standard"/>
        <w:tabs>
          <w:tab w:val="left" w:pos="4769"/>
        </w:tabs>
        <w:suppressAutoHyphens w:val="0"/>
        <w:spacing w:after="160"/>
        <w:jc w:val="both"/>
        <w:textAlignment w:val="auto"/>
        <w:rPr>
          <w:rFonts w:ascii="Cambria" w:eastAsia="Calibri" w:hAnsi="Cambria" w:cs="Calibri"/>
          <w:color w:val="000000"/>
          <w:sz w:val="22"/>
          <w:szCs w:val="22"/>
          <w:lang w:val="el-GR"/>
        </w:rPr>
      </w:pPr>
      <w:r w:rsidRPr="005D2B63">
        <w:rPr>
          <w:rFonts w:ascii="Cambria" w:eastAsia="Calibri" w:hAnsi="Cambria" w:cs="Calibri"/>
          <w:b/>
          <w:color w:val="000000"/>
          <w:sz w:val="22"/>
          <w:szCs w:val="22"/>
          <w:lang w:val="el-GR"/>
        </w:rPr>
        <w:t>22.Γ. Οικονομική και χρηματοοικονομική επάρκεια</w:t>
      </w:r>
      <w:r w:rsidRPr="001E22B5">
        <w:rPr>
          <w:rStyle w:val="WW-FootnoteReference"/>
          <w:rFonts w:ascii="Cambria" w:hAnsi="Cambria"/>
          <w:sz w:val="18"/>
        </w:rPr>
        <w:endnoteReference w:id="135"/>
      </w:r>
      <w:r w:rsidRPr="001E22B5">
        <w:rPr>
          <w:rFonts w:ascii="Cambria" w:eastAsia="Calibri" w:hAnsi="Cambria" w:cs="Calibri"/>
          <w:color w:val="000000"/>
          <w:sz w:val="16"/>
          <w:szCs w:val="22"/>
          <w:lang w:val="el-GR"/>
        </w:rPr>
        <w:t xml:space="preserve"> </w:t>
      </w:r>
      <w:r w:rsidRPr="001E22B5">
        <w:rPr>
          <w:rStyle w:val="af"/>
          <w:rFonts w:ascii="Cambria" w:hAnsi="Cambria"/>
          <w:sz w:val="18"/>
        </w:rPr>
        <w:endnoteReference w:id="136"/>
      </w:r>
    </w:p>
    <w:p w14:paraId="094D79DD" w14:textId="1A5050CA" w:rsidR="00CE1109" w:rsidRPr="005D2B63" w:rsidRDefault="00A44A77" w:rsidP="009B469C">
      <w:pPr>
        <w:pStyle w:val="Standard"/>
        <w:tabs>
          <w:tab w:val="left" w:pos="4769"/>
        </w:tabs>
        <w:suppressAutoHyphens w:val="0"/>
        <w:spacing w:after="160"/>
        <w:jc w:val="both"/>
        <w:textAlignment w:val="auto"/>
        <w:rPr>
          <w:rFonts w:ascii="Cambria" w:eastAsia="Calibri" w:hAnsi="Cambria" w:cs="Calibri"/>
          <w:b/>
          <w:sz w:val="22"/>
          <w:szCs w:val="22"/>
          <w:lang w:val="el-GR"/>
        </w:rPr>
      </w:pPr>
      <w:r>
        <w:rPr>
          <w:rFonts w:ascii="Cambria" w:eastAsia="Calibri" w:hAnsi="Cambria" w:cs="Calibri"/>
          <w:b/>
          <w:sz w:val="22"/>
          <w:szCs w:val="22"/>
          <w:lang w:val="el-GR"/>
        </w:rPr>
        <w:t>-</w:t>
      </w:r>
    </w:p>
    <w:p w14:paraId="7C48B91F" w14:textId="77777777" w:rsidR="00CE1109" w:rsidRPr="005D2B63" w:rsidRDefault="00CE1109" w:rsidP="00CE1109">
      <w:pPr>
        <w:pStyle w:val="Standard"/>
        <w:tabs>
          <w:tab w:val="left" w:pos="4769"/>
        </w:tabs>
        <w:suppressAutoHyphens w:val="0"/>
        <w:spacing w:after="160"/>
        <w:jc w:val="both"/>
        <w:textAlignment w:val="auto"/>
        <w:rPr>
          <w:rFonts w:ascii="Cambria" w:eastAsia="Calibri" w:hAnsi="Cambria" w:cs="Calibri"/>
          <w:sz w:val="22"/>
          <w:szCs w:val="22"/>
          <w:lang w:val="el-GR"/>
        </w:rPr>
      </w:pPr>
      <w:r w:rsidRPr="005D2B63">
        <w:rPr>
          <w:rFonts w:ascii="Cambria" w:eastAsia="Calibri" w:hAnsi="Cambria" w:cs="Calibri"/>
          <w:b/>
          <w:sz w:val="22"/>
          <w:szCs w:val="22"/>
          <w:lang w:val="el-GR"/>
        </w:rPr>
        <w:t>22.Δ. Τεχνική και επαγγελματική ικανότητα</w:t>
      </w:r>
      <w:r w:rsidRPr="001E22B5">
        <w:rPr>
          <w:rStyle w:val="WW-FootnoteReference"/>
          <w:rFonts w:ascii="Cambria" w:hAnsi="Cambria" w:cs="Arial"/>
          <w:sz w:val="22"/>
        </w:rPr>
        <w:endnoteReference w:id="137"/>
      </w:r>
    </w:p>
    <w:p w14:paraId="66E2F2AD" w14:textId="77777777" w:rsidR="002236E1" w:rsidRPr="002236E1" w:rsidRDefault="002236E1" w:rsidP="002236E1">
      <w:pPr>
        <w:widowControl/>
        <w:tabs>
          <w:tab w:val="left" w:pos="1980"/>
        </w:tabs>
        <w:jc w:val="both"/>
        <w:textAlignment w:val="auto"/>
        <w:rPr>
          <w:rFonts w:ascii="Cambria" w:eastAsia="Calibri" w:hAnsi="Cambria" w:cs="Calibri"/>
          <w:kern w:val="2"/>
          <w:sz w:val="22"/>
          <w:szCs w:val="22"/>
          <w:lang w:val="el-GR"/>
        </w:rPr>
      </w:pPr>
      <w:r w:rsidRPr="002236E1">
        <w:rPr>
          <w:rFonts w:ascii="Cambria" w:eastAsia="Calibri" w:hAnsi="Cambria" w:cs="Calibri"/>
          <w:kern w:val="2"/>
          <w:sz w:val="22"/>
          <w:szCs w:val="22"/>
          <w:lang w:val="el-GR"/>
        </w:rPr>
        <w:lastRenderedPageBreak/>
        <w:t xml:space="preserve">Κατ’ ελάχιστον και επί ποινή αποκλεισμού, οι υποψήφιοι θα πρέπει να έχουν υπογράψει και εκτελέσει </w:t>
      </w:r>
      <w:proofErr w:type="spellStart"/>
      <w:r w:rsidRPr="002236E1">
        <w:rPr>
          <w:rFonts w:ascii="Cambria" w:eastAsia="Calibri" w:hAnsi="Cambria" w:cs="Calibri"/>
          <w:kern w:val="2"/>
          <w:sz w:val="22"/>
          <w:szCs w:val="22"/>
          <w:lang w:val="el-GR"/>
        </w:rPr>
        <w:t>έντος</w:t>
      </w:r>
      <w:proofErr w:type="spellEnd"/>
      <w:r w:rsidRPr="002236E1">
        <w:rPr>
          <w:rFonts w:ascii="Cambria" w:eastAsia="Calibri" w:hAnsi="Cambria" w:cs="Calibri"/>
          <w:kern w:val="2"/>
          <w:sz w:val="22"/>
          <w:szCs w:val="22"/>
          <w:lang w:val="el-GR"/>
        </w:rPr>
        <w:t xml:space="preserve"> 6ετίας από την ημερομηνία δημοσίευσης της διακήρυξης, σύμβαση εγκατάστασης υποθαλάσσιου αγωγού HDPE. Η επικαλούμενη σύμβαση θα πρέπει να εμπεριέχει τα ακόλουθα τεχνικά χαρακτηριστικά:</w:t>
      </w:r>
    </w:p>
    <w:p w14:paraId="2B84B4A9" w14:textId="77777777" w:rsidR="002236E1" w:rsidRPr="002236E1" w:rsidRDefault="002236E1" w:rsidP="002236E1">
      <w:pPr>
        <w:widowControl/>
        <w:tabs>
          <w:tab w:val="left" w:pos="1980"/>
        </w:tabs>
        <w:jc w:val="both"/>
        <w:textAlignment w:val="auto"/>
        <w:rPr>
          <w:rFonts w:ascii="Cambria" w:eastAsia="Calibri" w:hAnsi="Cambria" w:cs="Calibri"/>
          <w:kern w:val="2"/>
          <w:sz w:val="22"/>
          <w:szCs w:val="22"/>
          <w:lang w:val="el-GR"/>
        </w:rPr>
      </w:pPr>
    </w:p>
    <w:p w14:paraId="1D137AC2" w14:textId="77777777" w:rsidR="002236E1" w:rsidRPr="002236E1" w:rsidRDefault="002236E1" w:rsidP="002236E1">
      <w:pPr>
        <w:widowControl/>
        <w:numPr>
          <w:ilvl w:val="0"/>
          <w:numId w:val="38"/>
        </w:numPr>
        <w:ind w:left="284" w:firstLine="0"/>
        <w:jc w:val="both"/>
        <w:textAlignment w:val="auto"/>
        <w:rPr>
          <w:rFonts w:ascii="Cambria" w:eastAsia="Calibri" w:hAnsi="Cambria" w:cs="Calibri"/>
          <w:kern w:val="2"/>
          <w:sz w:val="22"/>
          <w:szCs w:val="22"/>
          <w:lang w:val="el-GR"/>
        </w:rPr>
      </w:pPr>
      <w:r w:rsidRPr="002236E1">
        <w:rPr>
          <w:rFonts w:ascii="Cambria" w:eastAsia="Calibri" w:hAnsi="Cambria" w:cs="Calibri"/>
          <w:kern w:val="2"/>
          <w:sz w:val="22"/>
          <w:szCs w:val="22"/>
          <w:lang w:val="el-GR"/>
        </w:rPr>
        <w:t xml:space="preserve">Συγκόλληση και Πόντιση </w:t>
      </w:r>
      <w:proofErr w:type="spellStart"/>
      <w:r w:rsidRPr="002236E1">
        <w:rPr>
          <w:rFonts w:ascii="Cambria" w:eastAsia="Calibri" w:hAnsi="Cambria" w:cs="Calibri"/>
          <w:kern w:val="2"/>
          <w:sz w:val="22"/>
          <w:szCs w:val="22"/>
          <w:lang w:val="el-GR"/>
        </w:rPr>
        <w:t>Υποθαλασσίου</w:t>
      </w:r>
      <w:proofErr w:type="spellEnd"/>
      <w:r w:rsidRPr="002236E1">
        <w:rPr>
          <w:rFonts w:ascii="Cambria" w:eastAsia="Calibri" w:hAnsi="Cambria" w:cs="Calibri"/>
          <w:kern w:val="2"/>
          <w:sz w:val="22"/>
          <w:szCs w:val="22"/>
          <w:lang w:val="el-GR"/>
        </w:rPr>
        <w:t xml:space="preserve"> αγωγού HDPE, ελάχιστης διαμέτρου 110mm,</w:t>
      </w:r>
    </w:p>
    <w:p w14:paraId="0F592345" w14:textId="77777777" w:rsidR="002236E1" w:rsidRPr="002236E1" w:rsidRDefault="002236E1" w:rsidP="002236E1">
      <w:pPr>
        <w:widowControl/>
        <w:numPr>
          <w:ilvl w:val="0"/>
          <w:numId w:val="38"/>
        </w:numPr>
        <w:ind w:left="284" w:firstLine="0"/>
        <w:jc w:val="both"/>
        <w:textAlignment w:val="auto"/>
        <w:rPr>
          <w:rFonts w:ascii="Cambria" w:eastAsia="Calibri" w:hAnsi="Cambria" w:cs="Calibri"/>
          <w:kern w:val="2"/>
          <w:sz w:val="22"/>
          <w:szCs w:val="22"/>
          <w:lang w:val="el-GR"/>
        </w:rPr>
      </w:pPr>
      <w:r w:rsidRPr="002236E1">
        <w:rPr>
          <w:rFonts w:ascii="Cambria" w:eastAsia="Calibri" w:hAnsi="Cambria" w:cs="Calibri"/>
          <w:kern w:val="2"/>
          <w:sz w:val="22"/>
          <w:szCs w:val="22"/>
          <w:lang w:val="el-GR"/>
        </w:rPr>
        <w:t>Μήκος συγκόλλησης και πόντισης υποθαλάσσιου τμήματος αγωγού, κατ’ ελάχιστον 1000 μέτρα,</w:t>
      </w:r>
    </w:p>
    <w:p w14:paraId="69AAC9C8" w14:textId="77777777" w:rsidR="002236E1" w:rsidRPr="002236E1" w:rsidRDefault="002236E1" w:rsidP="002236E1">
      <w:pPr>
        <w:widowControl/>
        <w:numPr>
          <w:ilvl w:val="0"/>
          <w:numId w:val="38"/>
        </w:numPr>
        <w:ind w:left="284" w:firstLine="0"/>
        <w:jc w:val="both"/>
        <w:textAlignment w:val="auto"/>
        <w:rPr>
          <w:rFonts w:ascii="Cambria" w:eastAsia="Calibri" w:hAnsi="Cambria" w:cs="Calibri"/>
          <w:kern w:val="2"/>
          <w:sz w:val="22"/>
          <w:szCs w:val="22"/>
          <w:lang w:val="el-GR"/>
        </w:rPr>
      </w:pPr>
      <w:r w:rsidRPr="002236E1">
        <w:rPr>
          <w:rFonts w:ascii="Cambria" w:eastAsia="Calibri" w:hAnsi="Cambria" w:cs="Calibri"/>
          <w:kern w:val="2"/>
          <w:sz w:val="22"/>
          <w:szCs w:val="22"/>
          <w:lang w:val="el-GR"/>
        </w:rPr>
        <w:t>Μέγιστο βάθος εγκατάστασης, 35 μέτρα κατ’ ελάχιστον,</w:t>
      </w:r>
    </w:p>
    <w:p w14:paraId="580BF4F1" w14:textId="77777777" w:rsidR="002236E1" w:rsidRPr="002236E1" w:rsidRDefault="002236E1" w:rsidP="002236E1">
      <w:pPr>
        <w:widowControl/>
        <w:numPr>
          <w:ilvl w:val="0"/>
          <w:numId w:val="38"/>
        </w:numPr>
        <w:ind w:left="284" w:firstLine="0"/>
        <w:jc w:val="both"/>
        <w:textAlignment w:val="auto"/>
        <w:rPr>
          <w:rFonts w:ascii="Cambria" w:eastAsia="Calibri" w:hAnsi="Cambria" w:cs="Calibri"/>
          <w:kern w:val="2"/>
          <w:sz w:val="22"/>
          <w:szCs w:val="22"/>
          <w:lang w:val="el-GR"/>
        </w:rPr>
      </w:pPr>
      <w:r w:rsidRPr="002236E1">
        <w:rPr>
          <w:rFonts w:ascii="Cambria" w:eastAsia="Calibri" w:hAnsi="Cambria" w:cs="Calibri"/>
          <w:kern w:val="2"/>
          <w:sz w:val="22"/>
          <w:szCs w:val="22"/>
          <w:lang w:val="el-GR"/>
        </w:rPr>
        <w:t xml:space="preserve">Εγκατάσταση </w:t>
      </w:r>
      <w:proofErr w:type="spellStart"/>
      <w:r w:rsidRPr="002236E1">
        <w:rPr>
          <w:rFonts w:ascii="Cambria" w:eastAsia="Calibri" w:hAnsi="Cambria" w:cs="Calibri"/>
          <w:kern w:val="2"/>
          <w:sz w:val="22"/>
          <w:szCs w:val="22"/>
          <w:lang w:val="el-GR"/>
        </w:rPr>
        <w:t>τσιμεντοστρωμάτων</w:t>
      </w:r>
      <w:proofErr w:type="spellEnd"/>
      <w:r w:rsidRPr="002236E1">
        <w:rPr>
          <w:rFonts w:ascii="Cambria" w:eastAsia="Calibri" w:hAnsi="Cambria" w:cs="Calibri"/>
          <w:kern w:val="2"/>
          <w:sz w:val="22"/>
          <w:szCs w:val="22"/>
          <w:lang w:val="el-GR"/>
        </w:rPr>
        <w:t xml:space="preserve"> προστασίας αγωγού, σε μήκος 1000 μέτρων κατ’ ελάχιστον.</w:t>
      </w:r>
    </w:p>
    <w:p w14:paraId="5DC0A1FB" w14:textId="77777777" w:rsidR="002236E1" w:rsidRPr="002236E1" w:rsidRDefault="002236E1" w:rsidP="002236E1">
      <w:pPr>
        <w:widowControl/>
        <w:tabs>
          <w:tab w:val="left" w:pos="1980"/>
        </w:tabs>
        <w:jc w:val="both"/>
        <w:textAlignment w:val="auto"/>
        <w:rPr>
          <w:rFonts w:ascii="Cambria" w:eastAsia="Calibri" w:hAnsi="Cambria" w:cs="Cambria"/>
          <w:kern w:val="0"/>
          <w:sz w:val="22"/>
          <w:szCs w:val="22"/>
          <w:lang w:val="el-GR" w:eastAsia="ar-SA" w:bidi="ar-SA"/>
        </w:rPr>
      </w:pPr>
    </w:p>
    <w:p w14:paraId="3D597081" w14:textId="77777777" w:rsidR="00CE1109" w:rsidRPr="00AC73AE" w:rsidRDefault="00CE1109" w:rsidP="00B93840">
      <w:pPr>
        <w:widowControl/>
        <w:tabs>
          <w:tab w:val="left" w:pos="1980"/>
        </w:tabs>
        <w:jc w:val="both"/>
        <w:textAlignment w:val="auto"/>
        <w:rPr>
          <w:rFonts w:ascii="Cambria" w:eastAsia="Calibri" w:hAnsi="Cambria" w:cs="Cambria"/>
          <w:kern w:val="0"/>
          <w:sz w:val="22"/>
          <w:szCs w:val="22"/>
          <w:vertAlign w:val="superscript"/>
          <w:lang w:val="el-GR" w:eastAsia="ar-SA" w:bidi="ar-SA"/>
        </w:rPr>
      </w:pPr>
      <w:r w:rsidRPr="00471167">
        <w:rPr>
          <w:rFonts w:ascii="Cambria" w:eastAsia="Calibri" w:hAnsi="Cambria" w:cs="Cambria"/>
          <w:kern w:val="0"/>
          <w:sz w:val="22"/>
          <w:szCs w:val="22"/>
          <w:lang w:val="el-GR" w:eastAsia="ar-SA" w:bidi="ar-SA"/>
        </w:rPr>
        <w:t>Σε περίπτωση ένωσης οικονομικών φορέων, οι παραπάνω ελάχιστες απαιτήσεις καλύπτονται αθροιστικά</w:t>
      </w:r>
      <w:r w:rsidRPr="00471167">
        <w:rPr>
          <w:rFonts w:ascii="Cambria" w:eastAsia="Calibri" w:hAnsi="Cambria" w:cs="Cambria"/>
          <w:i/>
          <w:iCs/>
          <w:kern w:val="0"/>
          <w:sz w:val="22"/>
          <w:szCs w:val="22"/>
          <w:lang w:val="el-GR" w:eastAsia="ar-SA" w:bidi="ar-SA"/>
        </w:rPr>
        <w:t xml:space="preserve"> </w:t>
      </w:r>
      <w:r w:rsidRPr="00471167">
        <w:rPr>
          <w:rFonts w:ascii="Cambria" w:eastAsia="Calibri" w:hAnsi="Cambria" w:cs="Cambria"/>
          <w:iCs/>
          <w:kern w:val="0"/>
          <w:sz w:val="22"/>
          <w:szCs w:val="22"/>
          <w:lang w:val="el-GR" w:eastAsia="ar-SA" w:bidi="ar-SA"/>
        </w:rPr>
        <w:t>από τα μέλη της ένωσης</w:t>
      </w:r>
      <w:r w:rsidRPr="00471167">
        <w:rPr>
          <w:rFonts w:ascii="Cambria" w:eastAsia="Calibri" w:hAnsi="Cambria" w:cs="Cambria"/>
          <w:kern w:val="0"/>
          <w:sz w:val="22"/>
          <w:szCs w:val="22"/>
          <w:lang w:val="el-GR" w:eastAsia="ar-SA" w:bidi="ar-SA"/>
        </w:rPr>
        <w:t>.</w:t>
      </w:r>
      <w:r w:rsidRPr="00AC73AE">
        <w:rPr>
          <w:rFonts w:ascii="Cambria" w:eastAsia="Calibri" w:hAnsi="Cambria" w:cs="Cambria"/>
          <w:kern w:val="0"/>
          <w:sz w:val="22"/>
          <w:szCs w:val="22"/>
          <w:vertAlign w:val="superscript"/>
          <w:lang w:val="el-GR" w:eastAsia="ar-SA" w:bidi="ar-SA"/>
        </w:rPr>
        <w:t xml:space="preserve"> </w:t>
      </w:r>
    </w:p>
    <w:p w14:paraId="4099B866" w14:textId="77777777" w:rsidR="00CE1109" w:rsidRPr="005D2B63" w:rsidRDefault="00CE1109" w:rsidP="009B469C">
      <w:pPr>
        <w:pStyle w:val="Standard"/>
        <w:tabs>
          <w:tab w:val="left" w:pos="4769"/>
        </w:tabs>
        <w:suppressAutoHyphens w:val="0"/>
        <w:spacing w:after="160"/>
        <w:jc w:val="both"/>
        <w:textAlignment w:val="auto"/>
        <w:rPr>
          <w:rFonts w:ascii="Cambria" w:hAnsi="Cambria" w:cs="Calibri"/>
          <w:sz w:val="22"/>
          <w:szCs w:val="22"/>
          <w:lang w:val="el-GR"/>
        </w:rPr>
      </w:pPr>
    </w:p>
    <w:p w14:paraId="6443F95B" w14:textId="77777777" w:rsidR="00CE1109" w:rsidRPr="001E22B5" w:rsidRDefault="00CE1109" w:rsidP="009B469C">
      <w:pPr>
        <w:pStyle w:val="Standard"/>
        <w:tabs>
          <w:tab w:val="left" w:pos="4769"/>
        </w:tabs>
        <w:suppressAutoHyphens w:val="0"/>
        <w:spacing w:after="160"/>
        <w:jc w:val="both"/>
        <w:textAlignment w:val="auto"/>
        <w:rPr>
          <w:rFonts w:ascii="Cambria" w:hAnsi="Cambria"/>
          <w:lang w:val="el-GR"/>
        </w:rPr>
      </w:pPr>
      <w:r w:rsidRPr="009B469C">
        <w:rPr>
          <w:rFonts w:ascii="Cambria" w:hAnsi="Cambria"/>
          <w:b/>
          <w:sz w:val="22"/>
          <w:lang w:val="el-GR"/>
        </w:rPr>
        <w:t>22.Ε. Πρότυπα διασφάλισης ποιότητας και πρότυπα περιβαλλοντικής διαχείρισης</w:t>
      </w:r>
      <w:r w:rsidRPr="001E22B5">
        <w:rPr>
          <w:rStyle w:val="ab"/>
          <w:rFonts w:ascii="Cambria" w:hAnsi="Cambria"/>
          <w:sz w:val="22"/>
        </w:rPr>
        <w:endnoteReference w:id="138"/>
      </w:r>
    </w:p>
    <w:p w14:paraId="1EC2078E" w14:textId="284AEBB4" w:rsidR="00CE1109" w:rsidRPr="009B469C" w:rsidRDefault="00A44A77" w:rsidP="009B469C">
      <w:pPr>
        <w:pStyle w:val="Standard"/>
        <w:tabs>
          <w:tab w:val="left" w:pos="4769"/>
        </w:tabs>
        <w:suppressAutoHyphens w:val="0"/>
        <w:spacing w:after="160"/>
        <w:jc w:val="both"/>
        <w:textAlignment w:val="auto"/>
        <w:rPr>
          <w:rFonts w:ascii="Cambria" w:hAnsi="Cambria"/>
          <w:b/>
          <w:sz w:val="22"/>
          <w:lang w:val="el-GR"/>
        </w:rPr>
      </w:pPr>
      <w:r>
        <w:rPr>
          <w:rFonts w:ascii="Cambria" w:hAnsi="Cambria"/>
          <w:sz w:val="22"/>
          <w:lang w:val="el-GR"/>
        </w:rPr>
        <w:t>-</w:t>
      </w:r>
    </w:p>
    <w:p w14:paraId="21C9D2DD" w14:textId="3F103AF3" w:rsidR="00CE1109" w:rsidRDefault="00CE1109" w:rsidP="00CE1109">
      <w:pPr>
        <w:pStyle w:val="Standard"/>
        <w:tabs>
          <w:tab w:val="left" w:pos="4769"/>
        </w:tabs>
        <w:suppressAutoHyphens w:val="0"/>
        <w:spacing w:after="160"/>
        <w:jc w:val="both"/>
        <w:textAlignment w:val="auto"/>
        <w:rPr>
          <w:rFonts w:ascii="Cambria" w:eastAsia="Calibri" w:hAnsi="Cambria" w:cs="Calibri"/>
          <w:b/>
          <w:sz w:val="22"/>
          <w:szCs w:val="22"/>
          <w:lang w:val="el-GR"/>
        </w:rPr>
      </w:pPr>
    </w:p>
    <w:p w14:paraId="56AB2FB1" w14:textId="77777777" w:rsidR="00CE1109" w:rsidRPr="009B469C" w:rsidRDefault="00CE1109" w:rsidP="009B469C">
      <w:pPr>
        <w:pStyle w:val="Standard"/>
        <w:tabs>
          <w:tab w:val="left" w:pos="4769"/>
        </w:tabs>
        <w:suppressAutoHyphens w:val="0"/>
        <w:spacing w:after="160"/>
        <w:jc w:val="both"/>
        <w:textAlignment w:val="auto"/>
        <w:rPr>
          <w:rFonts w:ascii="Cambria" w:hAnsi="Cambria"/>
          <w:sz w:val="22"/>
          <w:lang w:val="el-GR"/>
        </w:rPr>
      </w:pPr>
      <w:r w:rsidRPr="009B469C">
        <w:rPr>
          <w:rFonts w:ascii="Cambria" w:hAnsi="Cambria"/>
          <w:b/>
          <w:sz w:val="22"/>
          <w:lang w:val="el-GR"/>
        </w:rPr>
        <w:t xml:space="preserve">22.ΣΤ. Στήριξη στις ικανότητες άλλων φορέων </w:t>
      </w:r>
      <w:r w:rsidRPr="005D2B63">
        <w:rPr>
          <w:rFonts w:ascii="Cambria" w:eastAsia="Calibri" w:hAnsi="Cambria" w:cs="Calibri"/>
          <w:b/>
          <w:sz w:val="22"/>
          <w:szCs w:val="22"/>
          <w:lang w:val="el-GR"/>
        </w:rPr>
        <w:t>(Δάνεια εμπειρία)</w:t>
      </w:r>
      <w:r w:rsidRPr="001B62A0">
        <w:rPr>
          <w:rFonts w:ascii="Cambria" w:eastAsia="Calibri" w:hAnsi="Cambria" w:cs="Calibri"/>
          <w:b/>
          <w:sz w:val="22"/>
          <w:szCs w:val="22"/>
          <w:vertAlign w:val="superscript"/>
          <w:lang w:val="el-GR" w:bidi="ar-SA"/>
        </w:rPr>
        <w:t xml:space="preserve"> </w:t>
      </w:r>
      <w:r w:rsidRPr="001E22B5">
        <w:rPr>
          <w:rFonts w:ascii="Cambria" w:eastAsia="Calibri" w:hAnsi="Cambria" w:cs="Calibri"/>
          <w:b/>
          <w:sz w:val="22"/>
          <w:szCs w:val="22"/>
          <w:vertAlign w:val="superscript"/>
          <w:lang w:val="el-GR" w:bidi="ar-SA"/>
        </w:rPr>
        <w:endnoteReference w:id="139"/>
      </w:r>
    </w:p>
    <w:p w14:paraId="0051771D" w14:textId="3D6D0A10" w:rsidR="00CE1109" w:rsidRPr="005D2B63" w:rsidRDefault="00CE1109">
      <w:pPr>
        <w:tabs>
          <w:tab w:val="left" w:pos="4769"/>
        </w:tabs>
        <w:suppressAutoHyphens w:val="0"/>
        <w:spacing w:after="160"/>
        <w:jc w:val="both"/>
        <w:rPr>
          <w:rFonts w:ascii="Cambria" w:eastAsia="Times New Roman" w:hAnsi="Cambria" w:cs="Cambria"/>
          <w:kern w:val="0"/>
          <w:sz w:val="22"/>
          <w:szCs w:val="22"/>
          <w:lang w:val="el-GR" w:eastAsia="ar-SA" w:bidi="ar-SA"/>
        </w:rPr>
      </w:pPr>
      <w:r w:rsidRPr="005D2B63">
        <w:rPr>
          <w:rFonts w:ascii="Cambria" w:hAnsi="Cambria" w:cs="Calibri"/>
          <w:sz w:val="22"/>
          <w:szCs w:val="22"/>
          <w:lang w:val="el-GR"/>
        </w:rPr>
        <w:t xml:space="preserve">Όσον αφορά </w:t>
      </w:r>
      <w:r w:rsidR="00CB0AD1" w:rsidRPr="00B9372F">
        <w:rPr>
          <w:rFonts w:ascii="Cambria" w:hAnsi="Cambria" w:cs="Calibri"/>
          <w:sz w:val="22"/>
          <w:szCs w:val="22"/>
          <w:lang w:val="el-GR"/>
        </w:rPr>
        <w:t>σ</w:t>
      </w:r>
      <w:r w:rsidRPr="005D2B63">
        <w:rPr>
          <w:rFonts w:ascii="Cambria" w:hAnsi="Cambria" w:cs="Calibri"/>
          <w:sz w:val="22"/>
          <w:szCs w:val="22"/>
          <w:lang w:val="el-GR"/>
        </w:rPr>
        <w:t>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w:t>
      </w:r>
      <w:r w:rsidRPr="005D2B63">
        <w:rPr>
          <w:rFonts w:ascii="Cambria" w:eastAsia="Times New Roman" w:hAnsi="Cambria" w:cs="Cambria"/>
          <w:bCs/>
          <w:kern w:val="0"/>
          <w:sz w:val="22"/>
          <w:szCs w:val="22"/>
          <w:lang w:val="el-GR" w:eastAsia="en-US" w:bidi="ar-SA"/>
        </w:rPr>
        <w:t xml:space="preserve"> Στην περίπτωση αυτή, αποδεικνύ</w:t>
      </w:r>
      <w:r w:rsidR="00CB0AD1" w:rsidRPr="00B9372F">
        <w:rPr>
          <w:rFonts w:ascii="Cambria" w:eastAsia="Times New Roman" w:hAnsi="Cambria" w:cs="Cambria"/>
          <w:bCs/>
          <w:kern w:val="0"/>
          <w:sz w:val="22"/>
          <w:szCs w:val="22"/>
          <w:lang w:val="el-GR" w:eastAsia="en-US" w:bidi="ar-SA"/>
        </w:rPr>
        <w:t>ει</w:t>
      </w:r>
      <w:r w:rsidRPr="005D2B63">
        <w:rPr>
          <w:rFonts w:ascii="Cambria" w:eastAsia="Times New Roman" w:hAnsi="Cambria" w:cs="Cambria"/>
          <w:bCs/>
          <w:kern w:val="0"/>
          <w:sz w:val="22"/>
          <w:szCs w:val="22"/>
          <w:lang w:val="el-GR" w:eastAsia="en-US" w:bidi="ar-SA"/>
        </w:rPr>
        <w:t xml:space="preserve"> ότι θα έ</w:t>
      </w:r>
      <w:r w:rsidR="00CB0AD1" w:rsidRPr="00B9372F">
        <w:rPr>
          <w:rFonts w:ascii="Cambria" w:eastAsia="Times New Roman" w:hAnsi="Cambria" w:cs="Cambria"/>
          <w:bCs/>
          <w:kern w:val="0"/>
          <w:sz w:val="22"/>
          <w:szCs w:val="22"/>
          <w:lang w:val="el-GR" w:eastAsia="en-US" w:bidi="ar-SA"/>
        </w:rPr>
        <w:t>χει</w:t>
      </w:r>
      <w:r w:rsidRPr="005D2B63">
        <w:rPr>
          <w:rFonts w:ascii="Cambria" w:eastAsia="Times New Roman" w:hAnsi="Cambria" w:cs="Cambria"/>
          <w:bCs/>
          <w:kern w:val="0"/>
          <w:sz w:val="22"/>
          <w:szCs w:val="22"/>
          <w:lang w:val="el-GR" w:eastAsia="en-US" w:bidi="ar-SA"/>
        </w:rPr>
        <w:t xml:space="preserve"> στη διάθεσή του τους αναγκαίους πόρους, με την προσκόμιση της σχετικής δέσμευσης των φορέων στην ικανότητα των οποίων στηρίζ</w:t>
      </w:r>
      <w:r w:rsidR="00CB0AD1" w:rsidRPr="00B9372F">
        <w:rPr>
          <w:rFonts w:ascii="Cambria" w:eastAsia="Times New Roman" w:hAnsi="Cambria" w:cs="Cambria"/>
          <w:bCs/>
          <w:kern w:val="0"/>
          <w:sz w:val="22"/>
          <w:szCs w:val="22"/>
          <w:lang w:val="el-GR" w:eastAsia="en-US" w:bidi="ar-SA"/>
        </w:rPr>
        <w:t>ε</w:t>
      </w:r>
      <w:r w:rsidRPr="005D2B63">
        <w:rPr>
          <w:rFonts w:ascii="Cambria" w:eastAsia="Times New Roman" w:hAnsi="Cambria" w:cs="Cambria"/>
          <w:bCs/>
          <w:kern w:val="0"/>
          <w:sz w:val="22"/>
          <w:szCs w:val="22"/>
          <w:lang w:val="el-GR" w:eastAsia="en-US" w:bidi="ar-SA"/>
        </w:rPr>
        <w:t>ται.</w:t>
      </w:r>
    </w:p>
    <w:p w14:paraId="505356E5" w14:textId="228070CD" w:rsidR="00CE1109" w:rsidRPr="009B469C" w:rsidRDefault="00CE1109" w:rsidP="009B469C">
      <w:pPr>
        <w:jc w:val="both"/>
        <w:rPr>
          <w:b/>
          <w:color w:val="C00000"/>
          <w:lang w:val="el-GR"/>
        </w:rPr>
      </w:pPr>
      <w:r w:rsidRPr="005D2B63">
        <w:rPr>
          <w:rFonts w:ascii="Cambria" w:hAnsi="Cambria" w:cs="Calibri"/>
          <w:sz w:val="22"/>
          <w:szCs w:val="22"/>
          <w:lang w:val="el-GR"/>
        </w:rPr>
        <w:t xml:space="preserve">Όσον αφορά </w:t>
      </w:r>
      <w:r w:rsidR="00CB0AD1" w:rsidRPr="00B9372F">
        <w:rPr>
          <w:rFonts w:ascii="Cambria" w:hAnsi="Cambria" w:cs="Calibri"/>
          <w:sz w:val="22"/>
          <w:szCs w:val="22"/>
          <w:lang w:val="el-GR"/>
        </w:rPr>
        <w:t>σ</w:t>
      </w:r>
      <w:r w:rsidRPr="005D2B63">
        <w:rPr>
          <w:rFonts w:ascii="Cambria" w:hAnsi="Cambria" w:cs="Calibri"/>
          <w:sz w:val="22"/>
          <w:szCs w:val="22"/>
          <w:lang w:val="el-GR"/>
        </w:rPr>
        <w:t xml:space="preserve">τα κριτήρια που σχετίζονται με τους τίτλους σπουδών και τα επαγγελματικά προσόντα που ορίζονται στην περίπτωση </w:t>
      </w:r>
      <w:proofErr w:type="spellStart"/>
      <w:r w:rsidRPr="005D2B63">
        <w:rPr>
          <w:rFonts w:ascii="Cambria" w:hAnsi="Cambria" w:cs="Calibri"/>
          <w:sz w:val="22"/>
          <w:szCs w:val="22"/>
          <w:lang w:val="el-GR"/>
        </w:rPr>
        <w:t>στ</w:t>
      </w:r>
      <w:proofErr w:type="spellEnd"/>
      <w:r w:rsidRPr="005D2B63">
        <w:rPr>
          <w:rFonts w:ascii="Cambria" w:hAnsi="Cambria" w:cs="Calibri"/>
          <w:sz w:val="22"/>
          <w:szCs w:val="22"/>
          <w:lang w:val="el-GR"/>
        </w:rPr>
        <w:t xml:space="preserve"> του Μέρους ΙΙ του Παραρτήματος ΧΙΙ του Προσαρτήματος Α </w:t>
      </w:r>
      <w:r w:rsidR="00CB0AD1" w:rsidRPr="00B9372F">
        <w:rPr>
          <w:rFonts w:ascii="Cambria" w:hAnsi="Cambria" w:cs="Calibri"/>
          <w:sz w:val="22"/>
          <w:szCs w:val="22"/>
          <w:lang w:val="el-GR"/>
        </w:rPr>
        <w:t xml:space="preserve">του </w:t>
      </w:r>
      <w:r w:rsidRPr="005D2B63">
        <w:rPr>
          <w:rFonts w:ascii="Cambria" w:hAnsi="Cambria" w:cs="Calibri"/>
          <w:sz w:val="22"/>
          <w:szCs w:val="22"/>
          <w:lang w:val="el-GR"/>
        </w:rPr>
        <w:t>ν. 4412/2016 ή με τη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5D2B63">
        <w:rPr>
          <w:rFonts w:ascii="Cambria" w:eastAsia="Calibri" w:hAnsi="Cambria" w:cs="Calibri"/>
          <w:sz w:val="22"/>
          <w:szCs w:val="22"/>
          <w:lang w:val="el-GR"/>
        </w:rPr>
        <w:t>.</w:t>
      </w:r>
      <w:r w:rsidRPr="00D84FC0">
        <w:rPr>
          <w:b/>
          <w:color w:val="C00000"/>
          <w:lang w:val="el-GR"/>
        </w:rPr>
        <w:t xml:space="preserve"> </w:t>
      </w:r>
    </w:p>
    <w:p w14:paraId="28397459" w14:textId="1C241201" w:rsidR="00CE1109" w:rsidRPr="005D2B63" w:rsidRDefault="00CE1109" w:rsidP="009B469C">
      <w:pPr>
        <w:pStyle w:val="Standard"/>
        <w:tabs>
          <w:tab w:val="left" w:pos="4769"/>
        </w:tabs>
        <w:suppressAutoHyphens w:val="0"/>
        <w:spacing w:after="160"/>
        <w:jc w:val="both"/>
        <w:textAlignment w:val="auto"/>
        <w:rPr>
          <w:rFonts w:ascii="Cambria" w:eastAsia="Calibri" w:hAnsi="Cambria" w:cs="Calibri"/>
          <w:sz w:val="22"/>
          <w:szCs w:val="22"/>
          <w:lang w:val="el-GR"/>
        </w:rPr>
      </w:pPr>
      <w:r w:rsidRPr="005D2B63">
        <w:rPr>
          <w:rFonts w:ascii="Cambria" w:hAnsi="Cambria" w:cs="Calibri"/>
          <w:sz w:val="22"/>
          <w:szCs w:val="22"/>
          <w:lang w:val="el-GR"/>
        </w:rPr>
        <w:t>Όταν ο οικονομικός φορέας στηρίζεται στις ικανότητες άλλων φορέων όσον αφορά τα κριτήρια που σχετίζονται με την οικονομική και χρηματοοικονομική</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επάρκεια, ο οικονομικός φορέας και α</w:t>
      </w:r>
      <w:r w:rsidR="00CB0AD1" w:rsidRPr="00B9372F">
        <w:rPr>
          <w:rFonts w:ascii="Cambria" w:hAnsi="Cambria" w:cs="Calibri"/>
          <w:sz w:val="22"/>
          <w:szCs w:val="22"/>
          <w:lang w:val="el-GR"/>
        </w:rPr>
        <w:t>υτοί</w:t>
      </w:r>
      <w:r w:rsidRPr="005D2B63">
        <w:rPr>
          <w:rFonts w:ascii="Cambria" w:hAnsi="Cambria" w:cs="Calibri"/>
          <w:sz w:val="22"/>
          <w:szCs w:val="22"/>
          <w:lang w:val="el-GR"/>
        </w:rPr>
        <w:t xml:space="preserve"> οι φορείς είναι από κοινού υπεύθυνοι</w:t>
      </w:r>
      <w:r w:rsidRPr="001E22B5">
        <w:rPr>
          <w:rStyle w:val="af"/>
          <w:rFonts w:ascii="Cambria" w:hAnsi="Cambria"/>
          <w:sz w:val="22"/>
        </w:rPr>
        <w:endnoteReference w:id="140"/>
      </w:r>
      <w:r w:rsidRPr="001E22B5">
        <w:rPr>
          <w:rFonts w:ascii="Cambria" w:hAnsi="Cambria" w:cs="Calibri"/>
          <w:sz w:val="20"/>
          <w:szCs w:val="22"/>
          <w:lang w:val="el-GR"/>
        </w:rPr>
        <w:t xml:space="preserve"> </w:t>
      </w:r>
      <w:r w:rsidRPr="005D2B63">
        <w:rPr>
          <w:rFonts w:ascii="Cambria" w:hAnsi="Cambria" w:cs="Calibri"/>
          <w:sz w:val="22"/>
          <w:szCs w:val="22"/>
          <w:lang w:val="el-GR"/>
        </w:rPr>
        <w:t>για την εκτέλεση της σύμβασης.</w:t>
      </w:r>
    </w:p>
    <w:p w14:paraId="3F314470" w14:textId="77777777" w:rsidR="00CE1109" w:rsidRPr="005D2B63" w:rsidRDefault="00CE1109" w:rsidP="009B469C">
      <w:pPr>
        <w:pStyle w:val="-HTML"/>
        <w:jc w:val="both"/>
        <w:rPr>
          <w:rFonts w:ascii="Cambria" w:hAnsi="Cambria" w:cs="Cambria"/>
          <w:sz w:val="22"/>
          <w:szCs w:val="22"/>
          <w:lang w:val="el-GR" w:eastAsia="ar-SA"/>
        </w:rPr>
      </w:pPr>
      <w:r w:rsidRPr="005D2B63">
        <w:rPr>
          <w:rFonts w:ascii="Cambria" w:eastAsia="Calibri" w:hAnsi="Cambria" w:cs="Calibri"/>
          <w:sz w:val="22"/>
          <w:szCs w:val="22"/>
          <w:lang w:val="el-GR"/>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14:paraId="601B48D0" w14:textId="77777777" w:rsidR="00CE1109" w:rsidRPr="005D2B63" w:rsidRDefault="00CE1109" w:rsidP="009B469C">
      <w:pPr>
        <w:pStyle w:val="-HTML"/>
        <w:jc w:val="both"/>
        <w:rPr>
          <w:rFonts w:ascii="Cambria" w:hAnsi="Cambria" w:cs="Cambria"/>
          <w:sz w:val="22"/>
          <w:szCs w:val="22"/>
          <w:lang w:val="el-GR" w:eastAsia="ar-SA"/>
        </w:rPr>
      </w:pPr>
    </w:p>
    <w:p w14:paraId="11C54262" w14:textId="34743C9E" w:rsidR="00CE1109" w:rsidRPr="009B469C" w:rsidRDefault="00CE1109" w:rsidP="009B469C">
      <w:pPr>
        <w:pStyle w:val="-HTML"/>
        <w:jc w:val="both"/>
        <w:rPr>
          <w:rFonts w:ascii="Cambria" w:hAnsi="Cambria"/>
          <w:color w:val="000000"/>
          <w:kern w:val="0"/>
          <w:sz w:val="22"/>
          <w:lang w:val="el-GR"/>
        </w:rPr>
      </w:pPr>
      <w:r w:rsidRPr="005D2B63">
        <w:rPr>
          <w:rFonts w:ascii="Cambria" w:hAnsi="Cambria" w:cs="Cambria"/>
          <w:sz w:val="22"/>
          <w:szCs w:val="22"/>
          <w:lang w:val="el-GR" w:eastAsia="ar-SA"/>
        </w:rPr>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14:paraId="579075E1" w14:textId="77777777" w:rsidR="00CE1109" w:rsidRPr="005D2B63" w:rsidRDefault="00CE1109" w:rsidP="009B469C">
      <w:pPr>
        <w:pStyle w:val="Standard"/>
        <w:jc w:val="both"/>
        <w:rPr>
          <w:rFonts w:ascii="Cambria" w:eastAsia="Times New Roman" w:hAnsi="Cambria" w:cs="Courier New"/>
          <w:color w:val="000000"/>
          <w:kern w:val="0"/>
          <w:sz w:val="22"/>
          <w:szCs w:val="22"/>
          <w:lang w:val="el-GR" w:eastAsia="en-US" w:bidi="ar-SA"/>
        </w:rPr>
      </w:pPr>
    </w:p>
    <w:p w14:paraId="5C070F21" w14:textId="77777777" w:rsidR="00CE1109" w:rsidRPr="005D2B63" w:rsidRDefault="00CE1109" w:rsidP="009B469C">
      <w:pPr>
        <w:pStyle w:val="Standard"/>
        <w:jc w:val="both"/>
        <w:rPr>
          <w:rFonts w:ascii="Cambria" w:eastAsia="Times New Roman" w:hAnsi="Cambria" w:cs="Courier New"/>
          <w:color w:val="000000"/>
          <w:kern w:val="0"/>
          <w:sz w:val="22"/>
          <w:szCs w:val="22"/>
          <w:lang w:val="el-GR" w:eastAsia="en-US" w:bidi="ar-SA"/>
        </w:rPr>
      </w:pPr>
      <w:r w:rsidRPr="00D85C4F">
        <w:rPr>
          <w:rFonts w:ascii="Cambria" w:eastAsia="Times New Roman" w:hAnsi="Cambria" w:cs="Courier New"/>
          <w:color w:val="000000"/>
          <w:kern w:val="0"/>
          <w:sz w:val="22"/>
          <w:szCs w:val="22"/>
          <w:lang w:val="el-GR" w:eastAsia="en-US" w:bidi="ar-SA"/>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14:paraId="15DC4F64" w14:textId="77777777" w:rsidR="00CE1109" w:rsidRPr="005D2B63" w:rsidRDefault="00CE1109" w:rsidP="009B469C">
      <w:pPr>
        <w:pStyle w:val="Standard"/>
        <w:jc w:val="both"/>
        <w:rPr>
          <w:rFonts w:ascii="Cambria" w:eastAsia="Calibri" w:hAnsi="Cambria" w:cs="Calibri"/>
          <w:sz w:val="22"/>
          <w:szCs w:val="22"/>
          <w:lang w:val="el-GR"/>
        </w:rPr>
      </w:pPr>
    </w:p>
    <w:p w14:paraId="3FDE601B" w14:textId="26DA3DFF" w:rsidR="00CE1109" w:rsidRPr="005D2B63" w:rsidRDefault="00CE1109" w:rsidP="009B469C">
      <w:pPr>
        <w:pStyle w:val="Standard"/>
        <w:jc w:val="both"/>
        <w:rPr>
          <w:rFonts w:ascii="Cambria" w:eastAsia="Calibri" w:hAnsi="Cambria" w:cs="Calibri"/>
          <w:sz w:val="22"/>
          <w:szCs w:val="22"/>
          <w:lang w:val="el-GR"/>
        </w:rPr>
      </w:pPr>
      <w:r w:rsidRPr="005D2B63">
        <w:rPr>
          <w:rFonts w:ascii="Cambria" w:eastAsia="Calibri" w:hAnsi="Cambria" w:cs="Calibri"/>
          <w:sz w:val="22"/>
          <w:szCs w:val="22"/>
          <w:lang w:val="el-GR"/>
        </w:rPr>
        <w:t>Η αντικατάσταση του φορέα</w:t>
      </w:r>
      <w:r w:rsidR="00DC6F61" w:rsidRPr="00B9372F">
        <w:rPr>
          <w:rFonts w:ascii="Cambria" w:eastAsia="Calibri" w:hAnsi="Cambria" w:cs="Calibri"/>
          <w:sz w:val="22"/>
          <w:szCs w:val="22"/>
          <w:lang w:val="el-GR"/>
        </w:rPr>
        <w:t xml:space="preserve"> </w:t>
      </w:r>
      <w:r w:rsidRPr="005D2B63">
        <w:rPr>
          <w:rFonts w:ascii="Cambria" w:eastAsia="Calibri" w:hAnsi="Cambria" w:cs="Calibri"/>
          <w:sz w:val="22"/>
          <w:szCs w:val="22"/>
          <w:lang w:val="el-GR"/>
        </w:rPr>
        <w:t xml:space="preserve"> στις ικανότητες του οποίου στηρίζεται ο οικονομικός φορέας</w:t>
      </w:r>
      <w:r w:rsidR="00DC6F61" w:rsidRPr="00B9372F">
        <w:rPr>
          <w:rFonts w:ascii="Cambria" w:eastAsia="Calibri" w:hAnsi="Cambria" w:cs="Calibri"/>
          <w:sz w:val="22"/>
          <w:szCs w:val="22"/>
          <w:lang w:val="el-GR"/>
        </w:rPr>
        <w:t>,</w:t>
      </w:r>
      <w:r w:rsidRPr="005D2B63">
        <w:rPr>
          <w:rFonts w:ascii="Cambria" w:eastAsia="Calibri" w:hAnsi="Cambria" w:cs="Calibri"/>
          <w:sz w:val="22"/>
          <w:szCs w:val="22"/>
          <w:lang w:val="el-GR"/>
        </w:rPr>
        <w:t xml:space="preserve">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για κάθε τρίτο στις ικανότητες του οποίου στηρίζεται, στο πλαίσιο της παρούσας διαδικασίας ανάθεσης σύμβασης. Ο φορέας με τον οποίο αντικαθίσταται ο </w:t>
      </w:r>
      <w:r w:rsidRPr="005D2B63">
        <w:rPr>
          <w:rFonts w:ascii="Cambria" w:eastAsia="Calibri" w:hAnsi="Cambria" w:cs="Calibri"/>
          <w:sz w:val="22"/>
          <w:szCs w:val="22"/>
          <w:lang w:val="el-GR"/>
        </w:rPr>
        <w:lastRenderedPageBreak/>
        <w:t>φορέας του προηγούμενου εδαφίου δεν επιτρέπεται να αντικατασταθεί εκ νέου.</w:t>
      </w:r>
    </w:p>
    <w:p w14:paraId="5119CF2A" w14:textId="77777777" w:rsidR="00CE1109" w:rsidRPr="005D2B63" w:rsidRDefault="00CE1109" w:rsidP="009B469C">
      <w:pPr>
        <w:pStyle w:val="Standard"/>
        <w:tabs>
          <w:tab w:val="left" w:pos="4769"/>
        </w:tabs>
        <w:suppressAutoHyphens w:val="0"/>
        <w:spacing w:after="160"/>
        <w:jc w:val="both"/>
        <w:textAlignment w:val="auto"/>
        <w:rPr>
          <w:rFonts w:ascii="Cambria" w:hAnsi="Cambria" w:cs="Calibri"/>
          <w:sz w:val="22"/>
          <w:szCs w:val="22"/>
          <w:lang w:val="el-GR"/>
        </w:rPr>
      </w:pPr>
    </w:p>
    <w:p w14:paraId="73C4D252" w14:textId="77777777" w:rsidR="00CE1109" w:rsidRDefault="00CE1109" w:rsidP="00CE1109">
      <w:pPr>
        <w:pStyle w:val="Standard"/>
        <w:tabs>
          <w:tab w:val="left" w:pos="4769"/>
        </w:tabs>
        <w:suppressAutoHyphens w:val="0"/>
        <w:spacing w:after="160"/>
        <w:jc w:val="both"/>
        <w:textAlignment w:val="auto"/>
        <w:rPr>
          <w:rFonts w:ascii="Cambria" w:eastAsia="Calibri" w:hAnsi="Cambria" w:cs="Calibri"/>
          <w:b/>
          <w:sz w:val="22"/>
          <w:szCs w:val="22"/>
          <w:lang w:val="el-GR"/>
        </w:rPr>
      </w:pPr>
      <w:bookmarkStart w:id="70" w:name="_Hlk219974022"/>
      <w:r w:rsidRPr="005A7DAE">
        <w:rPr>
          <w:rFonts w:ascii="Cambria" w:eastAsia="Calibri" w:hAnsi="Cambria" w:cs="Calibri"/>
          <w:b/>
          <w:sz w:val="22"/>
          <w:szCs w:val="22"/>
          <w:lang w:val="el-GR"/>
        </w:rPr>
        <w:t>Τα πιστοποιητικά διασφάλισης ποιότητας ή/ και περιβαλλοντικής διαχείρισης που απαιτούνται από τους οικονομικούς φορείς,  σύμφωνα με το άρθρο 82 του ν. 4412/2016 και το άρθρο 22.Ε  της παρούσας, δεν μπορούν να αποτελέσουν αντικείμενο στήριξης σε ικανότητες τρίτων οικονομικών φορέων</w:t>
      </w:r>
      <w:r w:rsidRPr="001E22B5">
        <w:rPr>
          <w:rStyle w:val="af"/>
          <w:rFonts w:ascii="Cambria" w:hAnsi="Cambria"/>
          <w:sz w:val="22"/>
        </w:rPr>
        <w:endnoteReference w:id="141"/>
      </w:r>
      <w:r w:rsidRPr="001E22B5">
        <w:rPr>
          <w:rFonts w:ascii="Cambria" w:eastAsia="Calibri" w:hAnsi="Cambria" w:cs="Calibri"/>
          <w:b/>
          <w:sz w:val="20"/>
          <w:szCs w:val="22"/>
          <w:lang w:val="el-GR"/>
        </w:rPr>
        <w:t>.</w:t>
      </w:r>
      <w:bookmarkEnd w:id="70"/>
      <w:r w:rsidRPr="001E22B5">
        <w:rPr>
          <w:rFonts w:ascii="Cambria" w:eastAsia="Calibri" w:hAnsi="Cambria" w:cs="Calibri"/>
          <w:b/>
          <w:sz w:val="20"/>
          <w:szCs w:val="22"/>
          <w:lang w:val="el-GR"/>
        </w:rPr>
        <w:t xml:space="preserve"> </w:t>
      </w:r>
    </w:p>
    <w:p w14:paraId="6E083068" w14:textId="77777777" w:rsidR="007C63D7" w:rsidRPr="005A7DAE" w:rsidRDefault="007C63D7" w:rsidP="009B469C">
      <w:pPr>
        <w:pStyle w:val="Standard"/>
        <w:tabs>
          <w:tab w:val="left" w:pos="4769"/>
        </w:tabs>
        <w:suppressAutoHyphens w:val="0"/>
        <w:spacing w:after="160"/>
        <w:jc w:val="both"/>
        <w:textAlignment w:val="auto"/>
        <w:rPr>
          <w:rFonts w:ascii="Cambria" w:eastAsia="Calibri" w:hAnsi="Cambria" w:cs="Calibri"/>
          <w:b/>
          <w:sz w:val="22"/>
          <w:szCs w:val="22"/>
          <w:lang w:val="el-GR"/>
        </w:rPr>
      </w:pPr>
    </w:p>
    <w:p w14:paraId="60C59198" w14:textId="77777777" w:rsidR="00CE1109" w:rsidRPr="00B93840" w:rsidRDefault="00CE1109" w:rsidP="00F57498">
      <w:pPr>
        <w:pStyle w:val="2"/>
      </w:pPr>
      <w:bookmarkStart w:id="71" w:name="_Toc220052570"/>
      <w:bookmarkStart w:id="72" w:name="_Toc237514134"/>
      <w:r w:rsidRPr="00B93840">
        <w:t>Άρθρο 23: Αποδεικτικά μέσα κριτηρίων ποιοτικής επιλογής</w:t>
      </w:r>
      <w:r w:rsidRPr="009B469C">
        <w:rPr>
          <w:rStyle w:val="WW-EndnoteReference1"/>
        </w:rPr>
        <w:endnoteReference w:id="142"/>
      </w:r>
      <w:bookmarkEnd w:id="71"/>
      <w:bookmarkEnd w:id="72"/>
    </w:p>
    <w:p w14:paraId="166F4D29" w14:textId="77777777" w:rsidR="00CE1109" w:rsidRPr="009B469C" w:rsidRDefault="00CE1109" w:rsidP="009B469C">
      <w:pPr>
        <w:pStyle w:val="Standard"/>
        <w:ind w:firstLine="1134"/>
        <w:jc w:val="both"/>
        <w:rPr>
          <w:rFonts w:ascii="Cambria" w:hAnsi="Cambria"/>
          <w:b/>
          <w:sz w:val="22"/>
          <w:lang w:val="el-GR"/>
        </w:rPr>
      </w:pPr>
    </w:p>
    <w:p w14:paraId="46EFE8AC" w14:textId="77777777" w:rsidR="00CE1109" w:rsidRPr="00D84FC0" w:rsidRDefault="00CE1109" w:rsidP="009B469C">
      <w:pPr>
        <w:pStyle w:val="Standard"/>
        <w:jc w:val="both"/>
        <w:rPr>
          <w:rFonts w:ascii="Cambria" w:hAnsi="Cambria" w:cs="Calibri"/>
          <w:sz w:val="22"/>
          <w:szCs w:val="22"/>
          <w:lang w:val="el-GR"/>
        </w:rPr>
      </w:pPr>
      <w:r w:rsidRPr="00D84FC0">
        <w:rPr>
          <w:rFonts w:ascii="Cambria" w:hAnsi="Cambria" w:cs="Calibri"/>
          <w:b/>
          <w:bCs/>
          <w:sz w:val="22"/>
          <w:szCs w:val="22"/>
          <w:lang w:val="el-GR"/>
        </w:rPr>
        <w:t>23.1</w:t>
      </w:r>
      <w:r w:rsidRPr="00D84FC0">
        <w:rPr>
          <w:rFonts w:ascii="Cambria" w:hAnsi="Cambria" w:cs="Calibri"/>
          <w:sz w:val="22"/>
          <w:szCs w:val="22"/>
          <w:lang w:val="el-GR"/>
        </w:rPr>
        <w:t xml:space="preserve">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w:t>
      </w:r>
      <w:r w:rsidRPr="0004432D">
        <w:rPr>
          <w:rFonts w:ascii="Cambria" w:hAnsi="Cambria" w:cs="Calibri"/>
          <w:b/>
          <w:sz w:val="22"/>
          <w:szCs w:val="22"/>
          <w:lang w:val="el-GR"/>
        </w:rPr>
        <w:t>προκαταρκτική απόδειξη</w:t>
      </w:r>
      <w:r w:rsidRPr="0004432D">
        <w:rPr>
          <w:rFonts w:ascii="Cambria" w:hAnsi="Cambria" w:cs="Calibri"/>
          <w:sz w:val="22"/>
          <w:szCs w:val="22"/>
          <w:lang w:val="el-GR"/>
        </w:rPr>
        <w:t xml:space="preserve"> </w:t>
      </w:r>
      <w:r w:rsidRPr="00D84FC0">
        <w:rPr>
          <w:rFonts w:ascii="Cambria" w:hAnsi="Cambria" w:cs="Calibri"/>
          <w:sz w:val="22"/>
          <w:szCs w:val="22"/>
          <w:lang w:val="el-GR"/>
        </w:rPr>
        <w:t>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14:paraId="7CBDF2F6" w14:textId="342CB1F8" w:rsidR="00CE1109" w:rsidRPr="0037123B" w:rsidRDefault="00CE1109" w:rsidP="009B469C">
      <w:pPr>
        <w:pStyle w:val="Standard"/>
        <w:jc w:val="both"/>
        <w:rPr>
          <w:rFonts w:ascii="Cambria" w:hAnsi="Cambria" w:cs="Calibri"/>
          <w:sz w:val="22"/>
          <w:szCs w:val="22"/>
          <w:lang w:val="el-GR"/>
        </w:rPr>
      </w:pPr>
      <w:r w:rsidRPr="0004432D">
        <w:rPr>
          <w:rFonts w:ascii="Cambria" w:hAnsi="Cambria" w:cs="Calibri"/>
          <w:sz w:val="22"/>
          <w:szCs w:val="22"/>
          <w:lang w:val="el-GR"/>
        </w:rPr>
        <w:t>α)</w:t>
      </w:r>
      <w:r w:rsidRPr="0037123B">
        <w:rPr>
          <w:rFonts w:ascii="Cambria" w:hAnsi="Cambria" w:cs="Calibri"/>
          <w:sz w:val="22"/>
          <w:szCs w:val="22"/>
          <w:lang w:val="el-GR"/>
        </w:rPr>
        <w:t xml:space="preserve">δεν </w:t>
      </w:r>
      <w:r w:rsidR="006416F3" w:rsidRPr="00B9372F">
        <w:rPr>
          <w:rFonts w:ascii="Cambria" w:hAnsi="Cambria" w:cs="Calibri"/>
          <w:sz w:val="22"/>
          <w:szCs w:val="22"/>
          <w:lang w:val="el-GR"/>
        </w:rPr>
        <w:t>β</w:t>
      </w:r>
      <w:r w:rsidRPr="0037123B">
        <w:rPr>
          <w:rFonts w:ascii="Cambria" w:hAnsi="Cambria" w:cs="Calibri"/>
          <w:sz w:val="22"/>
          <w:szCs w:val="22"/>
          <w:lang w:val="el-GR"/>
        </w:rPr>
        <w:t>ρίσκεται σε μία από τις καταστάσεις του άρθρου 22 Α της παρούσας,</w:t>
      </w:r>
      <w:r w:rsidRPr="0037123B">
        <w:rPr>
          <w:rFonts w:ascii="Cambria" w:hAnsi="Cambria" w:cs="Calibri"/>
          <w:sz w:val="22"/>
          <w:szCs w:val="22"/>
          <w:lang w:val="el-GR"/>
        </w:rPr>
        <w:br/>
        <w:t>β) πληροί τα σχετικά κριτήρια επιλογής τα οποία έχουν καθορισ</w:t>
      </w:r>
      <w:r w:rsidR="00DC6F61" w:rsidRPr="00B9372F">
        <w:rPr>
          <w:rFonts w:ascii="Cambria" w:hAnsi="Cambria" w:cs="Calibri"/>
          <w:sz w:val="22"/>
          <w:szCs w:val="22"/>
          <w:lang w:val="el-GR"/>
        </w:rPr>
        <w:t>τ</w:t>
      </w:r>
      <w:r w:rsidRPr="0037123B">
        <w:rPr>
          <w:rFonts w:ascii="Cambria" w:hAnsi="Cambria" w:cs="Calibri"/>
          <w:sz w:val="22"/>
          <w:szCs w:val="22"/>
          <w:lang w:val="el-GR"/>
        </w:rPr>
        <w:t>εί, σύμφωνα με το άρθρο 22 Β-Ε της παρούσας.</w:t>
      </w:r>
    </w:p>
    <w:p w14:paraId="1E1EB776" w14:textId="77777777" w:rsidR="00CE1109" w:rsidRPr="005D2B63" w:rsidRDefault="00CE1109" w:rsidP="009B469C">
      <w:pPr>
        <w:pStyle w:val="Standard"/>
        <w:jc w:val="both"/>
        <w:rPr>
          <w:rFonts w:ascii="Cambria" w:hAnsi="Cambria" w:cs="Calibri"/>
          <w:sz w:val="22"/>
          <w:szCs w:val="22"/>
          <w:lang w:val="el-GR"/>
        </w:rPr>
      </w:pPr>
    </w:p>
    <w:p w14:paraId="1B70F985" w14:textId="77777777" w:rsidR="00CE1109" w:rsidRPr="00D84FC0" w:rsidRDefault="00CE1109" w:rsidP="009B469C">
      <w:pPr>
        <w:pStyle w:val="Standard"/>
        <w:jc w:val="both"/>
        <w:rPr>
          <w:rFonts w:ascii="Cambria" w:hAnsi="Cambria" w:cs="Calibri"/>
          <w:sz w:val="22"/>
          <w:szCs w:val="22"/>
          <w:lang w:val="el-GR"/>
        </w:rPr>
      </w:pPr>
      <w:r w:rsidRPr="00D84FC0">
        <w:rPr>
          <w:rFonts w:ascii="Cambria" w:hAnsi="Cambria" w:cs="Calibri"/>
          <w:sz w:val="22"/>
          <w:szCs w:val="22"/>
          <w:lang w:val="el-GR"/>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14:paraId="08EFD5DC" w14:textId="77777777" w:rsidR="00CE1109" w:rsidRPr="005D2B63" w:rsidRDefault="00CE1109" w:rsidP="009B469C">
      <w:pPr>
        <w:pStyle w:val="Standard"/>
        <w:jc w:val="both"/>
        <w:rPr>
          <w:rFonts w:ascii="Cambria" w:hAnsi="Cambria" w:cs="Calibri"/>
          <w:sz w:val="22"/>
          <w:szCs w:val="22"/>
          <w:lang w:val="el-GR"/>
        </w:rPr>
      </w:pPr>
    </w:p>
    <w:p w14:paraId="73EC1A8E" w14:textId="31B43C2E"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Το ΕΕΕΣ φέρει υπογραφή με ημερομηνία εντός του χρονικού διαστήματος, κατά το οποίο μπορούν να υποβάλλονται προσφορές</w:t>
      </w:r>
      <w:r>
        <w:rPr>
          <w:rFonts w:ascii="Cambria" w:hAnsi="Cambria" w:cs="Calibri"/>
          <w:sz w:val="22"/>
          <w:szCs w:val="22"/>
          <w:lang w:val="el-GR"/>
        </w:rPr>
        <w:t xml:space="preserve"> και μπορεί να υπογράφεται ψηφιακά και μέσω της Ενιαίας Ψηφιακής Πύλης, σύμφωνα με τα ειδικότερα οριζόμενα στο άρθρο 27 του  ν. 4727/2020</w:t>
      </w:r>
      <w:r w:rsidRPr="005D2B63">
        <w:rPr>
          <w:rFonts w:ascii="Cambria" w:hAnsi="Cambria" w:cs="Calibri"/>
          <w:sz w:val="22"/>
          <w:szCs w:val="22"/>
          <w:lang w:val="el-GR"/>
        </w:rPr>
        <w:t xml:space="preserve"> </w:t>
      </w:r>
    </w:p>
    <w:p w14:paraId="43C3BE49" w14:textId="77777777" w:rsidR="00CE1109" w:rsidRDefault="00CE1109" w:rsidP="009B469C">
      <w:pPr>
        <w:pStyle w:val="Standard"/>
        <w:jc w:val="both"/>
        <w:rPr>
          <w:rFonts w:ascii="Cambria" w:hAnsi="Cambria" w:cs="Calibri"/>
          <w:sz w:val="22"/>
          <w:szCs w:val="22"/>
          <w:lang w:val="el-GR"/>
        </w:rPr>
      </w:pPr>
    </w:p>
    <w:p w14:paraId="4767C45F" w14:textId="0557C01B" w:rsidR="00CE1109" w:rsidRPr="00DC6F61"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 xml:space="preserve">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w:t>
      </w:r>
      <w:r w:rsidR="00C94CE4">
        <w:rPr>
          <w:rFonts w:ascii="Cambria" w:hAnsi="Cambria" w:cs="Calibri"/>
          <w:sz w:val="22"/>
          <w:szCs w:val="22"/>
          <w:lang w:val="el-GR"/>
        </w:rPr>
        <w:t xml:space="preserve"> </w:t>
      </w:r>
      <w:r w:rsidR="00C94CE4" w:rsidRPr="00B9372F">
        <w:rPr>
          <w:rFonts w:ascii="Cambria" w:hAnsi="Cambria" w:cs="Calibri"/>
          <w:sz w:val="22"/>
          <w:szCs w:val="22"/>
          <w:lang w:val="el-GR"/>
        </w:rPr>
        <w:t xml:space="preserve"> </w:t>
      </w:r>
      <w:r w:rsidRPr="005D2B63">
        <w:rPr>
          <w:rFonts w:ascii="Cambria" w:hAnsi="Cambria" w:cs="Calibri"/>
          <w:sz w:val="22"/>
          <w:szCs w:val="22"/>
          <w:lang w:val="el-GR"/>
        </w:rPr>
        <w:t>δηλωθέντα</w:t>
      </w:r>
      <w:r w:rsidR="00C94CE4" w:rsidRPr="00B9372F">
        <w:rPr>
          <w:rFonts w:ascii="Cambria" w:hAnsi="Cambria" w:cs="Calibri"/>
          <w:sz w:val="22"/>
          <w:szCs w:val="22"/>
          <w:lang w:val="el-GR"/>
        </w:rPr>
        <w:t>,</w:t>
      </w:r>
      <w:r w:rsidRPr="005D2B63">
        <w:rPr>
          <w:rFonts w:ascii="Cambria" w:hAnsi="Cambria" w:cs="Calibri"/>
          <w:sz w:val="22"/>
          <w:szCs w:val="22"/>
          <w:lang w:val="el-GR"/>
        </w:rPr>
        <w:t xml:space="preserve"> </w:t>
      </w:r>
      <w:r w:rsidR="00C94CE4" w:rsidRPr="00B9372F">
        <w:rPr>
          <w:rFonts w:ascii="Cambria" w:hAnsi="Cambria" w:cs="Calibri"/>
          <w:sz w:val="22"/>
          <w:szCs w:val="22"/>
          <w:lang w:val="el-GR"/>
        </w:rPr>
        <w:t xml:space="preserve">εκ μέρους του, </w:t>
      </w:r>
      <w:r w:rsidRPr="005D2B63">
        <w:rPr>
          <w:rFonts w:ascii="Cambria" w:hAnsi="Cambria" w:cs="Calibri"/>
          <w:sz w:val="22"/>
          <w:szCs w:val="22"/>
          <w:lang w:val="el-GR"/>
        </w:rPr>
        <w:t xml:space="preserve">στοιχεία στο ΕΕΕΣ, ο οικονομικός φορέας αποσύρει την προσφορά του, χωρίς να απαιτείται απόφαση της αναθέτουσας αρχής. Στη συνέχεια </w:t>
      </w:r>
      <w:r>
        <w:rPr>
          <w:rFonts w:ascii="Cambria" w:hAnsi="Cambria" w:cs="Calibri"/>
          <w:sz w:val="22"/>
          <w:szCs w:val="22"/>
          <w:lang w:val="el-GR"/>
        </w:rPr>
        <w:t xml:space="preserve">και έως την καταληκτική ημερομηνία υποβολής προσφοράς, </w:t>
      </w:r>
      <w:r w:rsidRPr="005D2B63">
        <w:rPr>
          <w:rFonts w:ascii="Cambria" w:hAnsi="Cambria" w:cs="Calibri"/>
          <w:sz w:val="22"/>
          <w:szCs w:val="22"/>
          <w:lang w:val="el-GR"/>
        </w:rPr>
        <w:t>μπορεί να την υποβάλει εκ νέου με επίκαιρο ΕΕΕΣ</w:t>
      </w:r>
      <w:r w:rsidRPr="001E22B5">
        <w:rPr>
          <w:rStyle w:val="af"/>
          <w:rFonts w:ascii="Cambria" w:hAnsi="Cambria"/>
          <w:sz w:val="22"/>
        </w:rPr>
        <w:endnoteReference w:id="143"/>
      </w:r>
      <w:r w:rsidR="00DC6F61" w:rsidRPr="001E22B5">
        <w:rPr>
          <w:rFonts w:ascii="Cambria" w:hAnsi="Cambria" w:cs="Calibri"/>
          <w:sz w:val="20"/>
          <w:szCs w:val="22"/>
          <w:lang w:val="el-GR"/>
        </w:rPr>
        <w:t>.</w:t>
      </w:r>
    </w:p>
    <w:p w14:paraId="72E53FC8" w14:textId="77777777" w:rsidR="00CE1109" w:rsidRPr="005D2B63" w:rsidRDefault="00CE1109" w:rsidP="009B469C">
      <w:pPr>
        <w:pStyle w:val="Standard"/>
        <w:jc w:val="both"/>
        <w:rPr>
          <w:rFonts w:ascii="Cambria" w:hAnsi="Cambria" w:cs="Calibri"/>
          <w:sz w:val="22"/>
          <w:szCs w:val="22"/>
          <w:lang w:val="el-GR"/>
        </w:rPr>
      </w:pPr>
    </w:p>
    <w:p w14:paraId="5FCCE29A" w14:textId="5B1FEED5"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Ο οικονομικός φορέας δύναται να διευκρινίζει τις δηλώσεις και πληροφορίες που παρέχει στο ΕΕΕΣ με συνοδευτική υπεύθυνη δήλωση</w:t>
      </w:r>
      <w:r w:rsidR="00591093" w:rsidRPr="00B9372F">
        <w:rPr>
          <w:rFonts w:ascii="Cambria" w:hAnsi="Cambria" w:cs="Calibri"/>
          <w:sz w:val="22"/>
          <w:szCs w:val="22"/>
          <w:lang w:val="el-GR"/>
        </w:rPr>
        <w:t>,</w:t>
      </w:r>
      <w:r w:rsidRPr="005D2B63">
        <w:rPr>
          <w:rFonts w:ascii="Cambria" w:hAnsi="Cambria" w:cs="Calibri"/>
          <w:sz w:val="22"/>
          <w:szCs w:val="22"/>
          <w:lang w:val="el-GR"/>
        </w:rPr>
        <w:t xml:space="preserve"> την οποία υποβάλλει μαζί με το ΕΕΕΣ. </w:t>
      </w:r>
    </w:p>
    <w:p w14:paraId="521E0D07" w14:textId="77777777" w:rsidR="00CE1109" w:rsidRPr="005D2B63" w:rsidRDefault="00CE1109" w:rsidP="009B469C">
      <w:pPr>
        <w:pStyle w:val="Standard"/>
        <w:jc w:val="both"/>
        <w:rPr>
          <w:rFonts w:ascii="Cambria" w:hAnsi="Cambria" w:cs="Cambria"/>
          <w:sz w:val="22"/>
          <w:szCs w:val="22"/>
          <w:lang w:val="el-GR"/>
        </w:rPr>
      </w:pPr>
    </w:p>
    <w:p w14:paraId="65E6B2A3" w14:textId="1271819C" w:rsidR="00CE1109" w:rsidRPr="005D2B63" w:rsidRDefault="00CE1109" w:rsidP="009B469C">
      <w:pPr>
        <w:pStyle w:val="Standard"/>
        <w:jc w:val="both"/>
        <w:rPr>
          <w:rFonts w:ascii="Cambria" w:hAnsi="Cambria" w:cs="Cambria"/>
          <w:sz w:val="22"/>
          <w:szCs w:val="22"/>
          <w:lang w:val="el-GR"/>
        </w:rPr>
      </w:pPr>
      <w:r w:rsidRPr="005D2B63">
        <w:rPr>
          <w:rFonts w:ascii="Cambria" w:hAnsi="Cambria" w:cs="Cambria"/>
          <w:sz w:val="22"/>
          <w:szCs w:val="22"/>
          <w:lang w:val="el-GR"/>
        </w:rPr>
        <w:t>Κατά την υποβολή του ΕΕΕΣ, καθώς και της συνοδευτικής υπεύθυνης δήλωσης, είναι δυνατή, με μόνη την υπογραφή το</w:t>
      </w:r>
      <w:r w:rsidR="00C94CE4" w:rsidRPr="00B9372F">
        <w:rPr>
          <w:rFonts w:ascii="Cambria" w:hAnsi="Cambria" w:cs="Cambria"/>
          <w:sz w:val="22"/>
          <w:szCs w:val="22"/>
          <w:lang w:val="el-GR"/>
        </w:rPr>
        <w:t>ύ</w:t>
      </w:r>
      <w:r w:rsidRPr="005D2B63">
        <w:rPr>
          <w:rFonts w:ascii="Cambria" w:hAnsi="Cambria" w:cs="Cambria"/>
          <w:sz w:val="22"/>
          <w:szCs w:val="22"/>
          <w:lang w:val="el-GR"/>
        </w:rPr>
        <w:t xml:space="preserve">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r w:rsidRPr="009B469C">
        <w:rPr>
          <w:rStyle w:val="af"/>
        </w:rPr>
        <w:endnoteReference w:id="144"/>
      </w:r>
      <w:r w:rsidRPr="005D2B63">
        <w:rPr>
          <w:rFonts w:ascii="Cambria" w:hAnsi="Cambria" w:cs="Cambria"/>
          <w:sz w:val="22"/>
          <w:szCs w:val="22"/>
          <w:lang w:val="el-GR"/>
        </w:rPr>
        <w:t>.</w:t>
      </w:r>
    </w:p>
    <w:p w14:paraId="5E600309" w14:textId="77777777" w:rsidR="00CE1109" w:rsidRPr="005D2B63" w:rsidRDefault="00CE1109" w:rsidP="009B469C">
      <w:pPr>
        <w:pStyle w:val="Standard"/>
        <w:rPr>
          <w:rFonts w:ascii="Cambria" w:hAnsi="Cambria" w:cs="Cambria"/>
          <w:sz w:val="22"/>
          <w:szCs w:val="22"/>
          <w:lang w:val="el-GR"/>
        </w:rPr>
      </w:pPr>
    </w:p>
    <w:p w14:paraId="246158B9" w14:textId="2786012F" w:rsidR="00CE1109" w:rsidRPr="005D2B63" w:rsidRDefault="00CE1109" w:rsidP="009B469C">
      <w:pPr>
        <w:pStyle w:val="Standard"/>
        <w:jc w:val="both"/>
        <w:rPr>
          <w:rFonts w:ascii="Cambria" w:hAnsi="Cambria" w:cs="Calibri"/>
          <w:sz w:val="22"/>
          <w:szCs w:val="22"/>
          <w:lang w:val="el-GR"/>
        </w:rPr>
      </w:pPr>
      <w:r w:rsidRPr="005D2B63">
        <w:rPr>
          <w:rFonts w:ascii="Cambria" w:hAnsi="Cambria" w:cs="Cambria"/>
          <w:sz w:val="22"/>
          <w:szCs w:val="22"/>
          <w:lang w:val="el-GR"/>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w:t>
      </w:r>
      <w:r w:rsidR="00C94CE4" w:rsidRPr="00B9372F">
        <w:rPr>
          <w:rFonts w:ascii="Cambria" w:hAnsi="Cambria" w:cs="Cambria"/>
          <w:sz w:val="22"/>
          <w:szCs w:val="22"/>
          <w:lang w:val="el-GR"/>
        </w:rPr>
        <w:t>ν</w:t>
      </w:r>
      <w:r w:rsidRPr="005D2B63">
        <w:rPr>
          <w:rFonts w:ascii="Cambria" w:hAnsi="Cambria" w:cs="Cambria"/>
          <w:sz w:val="22"/>
          <w:szCs w:val="22"/>
          <w:lang w:val="el-GR"/>
        </w:rPr>
        <w:t xml:space="preserve">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r w:rsidRPr="009B469C">
        <w:rPr>
          <w:rStyle w:val="af"/>
        </w:rPr>
        <w:endnoteReference w:id="145"/>
      </w:r>
      <w:r w:rsidRPr="005D2B63">
        <w:rPr>
          <w:rFonts w:ascii="Cambria" w:hAnsi="Cambria" w:cs="Cambria"/>
          <w:sz w:val="22"/>
          <w:szCs w:val="22"/>
          <w:lang w:val="el-GR"/>
        </w:rPr>
        <w:t>.</w:t>
      </w:r>
    </w:p>
    <w:p w14:paraId="45956CA0" w14:textId="69CA086E" w:rsidR="00CE1109" w:rsidRPr="005D2B63" w:rsidRDefault="00CE1109" w:rsidP="00B93840">
      <w:pPr>
        <w:widowControl/>
        <w:shd w:val="clear" w:color="auto" w:fill="FFFFFF"/>
        <w:suppressAutoHyphens w:val="0"/>
        <w:spacing w:before="100" w:beforeAutospacing="1" w:after="100" w:afterAutospacing="1"/>
        <w:jc w:val="both"/>
        <w:textAlignment w:val="auto"/>
        <w:rPr>
          <w:rFonts w:ascii="Cambria" w:eastAsia="Times New Roman" w:hAnsi="Cambria" w:cs="Calibri"/>
          <w:kern w:val="0"/>
          <w:sz w:val="22"/>
          <w:szCs w:val="22"/>
          <w:lang w:val="el-GR" w:eastAsia="el-GR" w:bidi="ar-SA"/>
        </w:rPr>
      </w:pPr>
      <w:r w:rsidRPr="00D85C4F">
        <w:rPr>
          <w:rFonts w:ascii="Cambria" w:eastAsia="Times New Roman" w:hAnsi="Cambria" w:cs="Calibri"/>
          <w:kern w:val="0"/>
          <w:sz w:val="22"/>
          <w:szCs w:val="22"/>
          <w:lang w:val="el-GR" w:eastAsia="el-GR" w:bidi="ar-SA"/>
        </w:rPr>
        <w:t>Ο οικονομικός φορέας φέρει την υποχρέωση να δηλώσει, μέσω του ΕΕΕΣ, με ακρίβεια στην αναθέτουσα αρχή, ως έχουσα</w:t>
      </w:r>
      <w:r w:rsidR="00591093" w:rsidRPr="00B9372F">
        <w:rPr>
          <w:rFonts w:ascii="Cambria" w:eastAsia="Times New Roman" w:hAnsi="Cambria" w:cs="Calibri"/>
          <w:kern w:val="0"/>
          <w:sz w:val="22"/>
          <w:szCs w:val="22"/>
          <w:lang w:val="el-GR" w:eastAsia="el-GR" w:bidi="ar-SA"/>
        </w:rPr>
        <w:t>ς</w:t>
      </w:r>
      <w:r w:rsidRPr="00D85C4F">
        <w:rPr>
          <w:rFonts w:ascii="Cambria" w:eastAsia="Times New Roman" w:hAnsi="Cambria" w:cs="Calibri"/>
          <w:kern w:val="0"/>
          <w:sz w:val="22"/>
          <w:szCs w:val="22"/>
          <w:lang w:val="el-GR" w:eastAsia="el-GR" w:bidi="ar-SA"/>
        </w:rPr>
        <w:t xml:space="preserve"> την αποκλειστική αρμοδιότητα ελέγχου </w:t>
      </w:r>
      <w:r w:rsidR="00591093" w:rsidRPr="00B9372F">
        <w:rPr>
          <w:rFonts w:ascii="Cambria" w:eastAsia="Times New Roman" w:hAnsi="Cambria" w:cs="Calibri"/>
          <w:kern w:val="0"/>
          <w:sz w:val="22"/>
          <w:szCs w:val="22"/>
          <w:lang w:val="el-GR" w:eastAsia="el-GR" w:bidi="ar-SA"/>
        </w:rPr>
        <w:t>της</w:t>
      </w:r>
      <w:r w:rsidRPr="00D85C4F">
        <w:rPr>
          <w:rFonts w:ascii="Cambria" w:eastAsia="Times New Roman" w:hAnsi="Cambria" w:cs="Calibri"/>
          <w:kern w:val="0"/>
          <w:sz w:val="22"/>
          <w:szCs w:val="22"/>
          <w:lang w:val="el-GR" w:eastAsia="el-GR" w:bidi="ar-SA"/>
        </w:rPr>
        <w:t xml:space="preserve"> τυχόν συνδρομή</w:t>
      </w:r>
      <w:r w:rsidR="00591093" w:rsidRPr="00B9372F">
        <w:rPr>
          <w:rFonts w:ascii="Cambria" w:eastAsia="Times New Roman" w:hAnsi="Cambria" w:cs="Calibri"/>
          <w:kern w:val="0"/>
          <w:sz w:val="22"/>
          <w:szCs w:val="22"/>
          <w:lang w:val="el-GR" w:eastAsia="el-GR" w:bidi="ar-SA"/>
        </w:rPr>
        <w:t>ς</w:t>
      </w:r>
      <w:r w:rsidRPr="00D85C4F">
        <w:rPr>
          <w:rFonts w:ascii="Cambria" w:eastAsia="Times New Roman" w:hAnsi="Cambria" w:cs="Calibri"/>
          <w:kern w:val="0"/>
          <w:sz w:val="22"/>
          <w:szCs w:val="22"/>
          <w:lang w:val="el-GR" w:eastAsia="el-GR" w:bidi="ar-SA"/>
        </w:rPr>
        <w:t xml:space="preserve"> λόγων αποκλεισμού</w:t>
      </w:r>
      <w:r w:rsidRPr="00D85C4F">
        <w:rPr>
          <w:rFonts w:ascii="Cambria" w:eastAsia="Times New Roman" w:hAnsi="Cambria" w:cs="Calibri"/>
          <w:kern w:val="0"/>
          <w:sz w:val="22"/>
          <w:szCs w:val="22"/>
          <w:vertAlign w:val="superscript"/>
          <w:lang w:val="el-GR" w:eastAsia="el-GR" w:bidi="ar-SA"/>
        </w:rPr>
        <w:endnoteReference w:id="146"/>
      </w:r>
      <w:r w:rsidRPr="00D85C4F">
        <w:rPr>
          <w:rFonts w:ascii="Cambria" w:eastAsia="Times New Roman" w:hAnsi="Cambria" w:cs="Calibri"/>
          <w:kern w:val="0"/>
          <w:sz w:val="22"/>
          <w:szCs w:val="22"/>
          <w:lang w:val="el-GR" w:eastAsia="el-GR" w:bidi="ar-SA"/>
        </w:rPr>
        <w:t>, την κατάστασή του σε σχέση με τους λόγους που προβλέπονται στο άρθρο 73 του ν. 4412/2016 και στο άρθρο 22.Α  της παρούσ</w:t>
      </w:r>
      <w:r w:rsidR="00C94CE4" w:rsidRPr="00B9372F">
        <w:rPr>
          <w:rFonts w:ascii="Cambria" w:eastAsia="Times New Roman" w:hAnsi="Cambria" w:cs="Calibri"/>
          <w:kern w:val="0"/>
          <w:sz w:val="22"/>
          <w:szCs w:val="22"/>
          <w:lang w:val="el-GR" w:eastAsia="el-GR" w:bidi="ar-SA"/>
        </w:rPr>
        <w:t>α</w:t>
      </w:r>
      <w:r w:rsidRPr="00D85C4F">
        <w:rPr>
          <w:rFonts w:ascii="Cambria" w:eastAsia="Times New Roman" w:hAnsi="Cambria" w:cs="Calibri"/>
          <w:kern w:val="0"/>
          <w:sz w:val="22"/>
          <w:szCs w:val="22"/>
          <w:lang w:val="el-GR" w:eastAsia="el-GR" w:bidi="ar-SA"/>
        </w:rPr>
        <w:t>ς</w:t>
      </w:r>
      <w:r w:rsidRPr="00D85C4F">
        <w:rPr>
          <w:rFonts w:ascii="Cambria" w:eastAsia="Times New Roman" w:hAnsi="Cambria" w:cs="Calibri"/>
          <w:kern w:val="0"/>
          <w:sz w:val="22"/>
          <w:szCs w:val="22"/>
          <w:vertAlign w:val="superscript"/>
          <w:lang w:val="el-GR" w:eastAsia="el-GR" w:bidi="ar-SA"/>
        </w:rPr>
        <w:endnoteReference w:id="147"/>
      </w:r>
      <w:r w:rsidRPr="00D85C4F">
        <w:rPr>
          <w:rFonts w:ascii="Cambria" w:eastAsia="Times New Roman" w:hAnsi="Cambria" w:cs="Calibri"/>
          <w:kern w:val="0"/>
          <w:sz w:val="22"/>
          <w:szCs w:val="22"/>
          <w:lang w:val="el-GR" w:eastAsia="el-GR" w:bidi="ar-SA"/>
        </w:rPr>
        <w:t xml:space="preserve"> και ταυτόχρονα να επικαλεσ</w:t>
      </w:r>
      <w:r w:rsidR="00C94CE4" w:rsidRPr="00B9372F">
        <w:rPr>
          <w:rFonts w:ascii="Cambria" w:eastAsia="Times New Roman" w:hAnsi="Cambria" w:cs="Calibri"/>
          <w:kern w:val="0"/>
          <w:sz w:val="22"/>
          <w:szCs w:val="22"/>
          <w:lang w:val="el-GR" w:eastAsia="el-GR" w:bidi="ar-SA"/>
        </w:rPr>
        <w:t>τ</w:t>
      </w:r>
      <w:r w:rsidRPr="00D85C4F">
        <w:rPr>
          <w:rFonts w:ascii="Cambria" w:eastAsia="Times New Roman" w:hAnsi="Cambria" w:cs="Calibri"/>
          <w:kern w:val="0"/>
          <w:sz w:val="22"/>
          <w:szCs w:val="22"/>
          <w:lang w:val="el-GR" w:eastAsia="el-GR" w:bidi="ar-SA"/>
        </w:rPr>
        <w:t xml:space="preserve">εί και τυχόν </w:t>
      </w:r>
      <w:proofErr w:type="spellStart"/>
      <w:r w:rsidRPr="00D85C4F">
        <w:rPr>
          <w:rFonts w:ascii="Cambria" w:eastAsia="Times New Roman" w:hAnsi="Cambria" w:cs="Calibri"/>
          <w:kern w:val="0"/>
          <w:sz w:val="22"/>
          <w:szCs w:val="22"/>
          <w:lang w:val="el-GR" w:eastAsia="el-GR" w:bidi="ar-SA"/>
        </w:rPr>
        <w:t>ληφθέντα</w:t>
      </w:r>
      <w:proofErr w:type="spellEnd"/>
      <w:r w:rsidRPr="00D85C4F">
        <w:rPr>
          <w:rFonts w:ascii="Cambria" w:eastAsia="Times New Roman" w:hAnsi="Cambria" w:cs="Calibri"/>
          <w:kern w:val="0"/>
          <w:sz w:val="22"/>
          <w:szCs w:val="22"/>
          <w:lang w:val="el-GR" w:eastAsia="el-GR" w:bidi="ar-SA"/>
        </w:rPr>
        <w:t xml:space="preserve"> μέτρα προς αποκατάσταση της αξιοπιστίας του.</w:t>
      </w:r>
    </w:p>
    <w:p w14:paraId="1075118A" w14:textId="3B987E52"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lastRenderedPageBreak/>
        <w:t>Επισημαίνεται</w:t>
      </w:r>
      <w:r w:rsidR="00C94CE4" w:rsidRPr="00B9372F">
        <w:rPr>
          <w:rFonts w:ascii="Cambria" w:hAnsi="Cambria" w:cs="Calibri"/>
          <w:sz w:val="22"/>
          <w:szCs w:val="22"/>
          <w:lang w:val="el-GR"/>
        </w:rPr>
        <w:t>,</w:t>
      </w:r>
      <w:r w:rsidRPr="005D2B63">
        <w:rPr>
          <w:rFonts w:ascii="Cambria" w:hAnsi="Cambria" w:cs="Calibri"/>
          <w:sz w:val="22"/>
          <w:szCs w:val="22"/>
          <w:lang w:val="el-GR"/>
        </w:rPr>
        <w:t xml:space="preserve"> ότι</w:t>
      </w:r>
      <w:r w:rsidR="00C94CE4" w:rsidRPr="00B9372F">
        <w:rPr>
          <w:rFonts w:ascii="Cambria" w:hAnsi="Cambria" w:cs="Calibri"/>
          <w:sz w:val="22"/>
          <w:szCs w:val="22"/>
          <w:lang w:val="el-GR"/>
        </w:rPr>
        <w:t xml:space="preserve"> </w:t>
      </w:r>
      <w:r w:rsidRPr="005D2B63">
        <w:rPr>
          <w:rFonts w:ascii="Cambria" w:hAnsi="Cambria" w:cs="Calibri"/>
          <w:sz w:val="22"/>
          <w:szCs w:val="22"/>
          <w:lang w:val="el-GR"/>
        </w:rPr>
        <w:t>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14:paraId="762EA5AF" w14:textId="77777777" w:rsidR="00CE1109" w:rsidRPr="005D2B63" w:rsidRDefault="00CE1109" w:rsidP="009B469C">
      <w:pPr>
        <w:pStyle w:val="Standard"/>
        <w:jc w:val="both"/>
        <w:rPr>
          <w:rFonts w:ascii="Cambria" w:hAnsi="Cambria" w:cs="Calibri"/>
          <w:sz w:val="22"/>
          <w:szCs w:val="22"/>
          <w:lang w:val="el-GR"/>
        </w:rPr>
      </w:pPr>
    </w:p>
    <w:p w14:paraId="76972082"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περ. ζ’ ή/ και θ’ της παρ. 4 του άρθρου 73 του παρόντος και δεν απαιτείται να δηλωθούν κατά τη συμπλήρωση του ΕΕΕΣ και κάθε αντίστοιχου εντύπου.</w:t>
      </w:r>
    </w:p>
    <w:p w14:paraId="1EC717D6" w14:textId="77777777" w:rsidR="00CE1109" w:rsidRPr="005D2B63" w:rsidRDefault="00CE1109" w:rsidP="009B469C">
      <w:pPr>
        <w:pStyle w:val="Standard"/>
        <w:jc w:val="both"/>
        <w:rPr>
          <w:rFonts w:ascii="Cambria" w:hAnsi="Cambria" w:cs="Calibri"/>
          <w:sz w:val="22"/>
          <w:szCs w:val="22"/>
          <w:lang w:val="el-GR"/>
        </w:rPr>
      </w:pPr>
    </w:p>
    <w:p w14:paraId="56EA22EA" w14:textId="710FC1A5" w:rsidR="00CE1109" w:rsidRPr="00C94CE4"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 xml:space="preserve">Όσον αφορά </w:t>
      </w:r>
      <w:r w:rsidR="00C94CE4" w:rsidRPr="00B9372F">
        <w:rPr>
          <w:rFonts w:ascii="Cambria" w:hAnsi="Cambria" w:cs="Calibri"/>
          <w:sz w:val="22"/>
          <w:szCs w:val="22"/>
          <w:lang w:val="el-GR"/>
        </w:rPr>
        <w:t>σ</w:t>
      </w:r>
      <w:r w:rsidRPr="005D2B63">
        <w:rPr>
          <w:rFonts w:ascii="Cambria" w:hAnsi="Cambria" w:cs="Calibri"/>
          <w:sz w:val="22"/>
          <w:szCs w:val="22"/>
          <w:lang w:val="el-GR"/>
        </w:rPr>
        <w:t>τις υποχρεώσεις  για την καταβολή φόρων ή εισφορών κοινωνικής ασφάλισης (περ. α’ και β’ της παρ. 2 του άρθρου 73 του ν. 4412/2016)</w:t>
      </w:r>
      <w:r w:rsidR="00C94CE4" w:rsidRPr="00B9372F">
        <w:rPr>
          <w:rFonts w:ascii="Cambria" w:hAnsi="Cambria" w:cs="Calibri"/>
          <w:sz w:val="22"/>
          <w:szCs w:val="22"/>
          <w:lang w:val="el-GR"/>
        </w:rPr>
        <w:t>,</w:t>
      </w:r>
      <w:r w:rsidRPr="005D2B63">
        <w:rPr>
          <w:rFonts w:ascii="Cambria" w:hAnsi="Cambria" w:cs="Calibri"/>
          <w:sz w:val="22"/>
          <w:szCs w:val="22"/>
          <w:lang w:val="el-GR"/>
        </w:rPr>
        <w:t xml:space="preserve">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5D2B63">
        <w:rPr>
          <w:rFonts w:ascii="Cambria" w:eastAsia="Calibri" w:hAnsi="Cambria" w:cs="Calibri"/>
          <w:kern w:val="0"/>
          <w:sz w:val="22"/>
          <w:szCs w:val="22"/>
          <w:vertAlign w:val="superscript"/>
          <w:lang w:val="el-GR" w:eastAsia="en-US" w:bidi="ar-SA"/>
        </w:rPr>
        <w:endnoteReference w:id="148"/>
      </w:r>
      <w:r w:rsidR="00C94CE4" w:rsidRPr="00B9372F">
        <w:rPr>
          <w:rFonts w:ascii="Cambria" w:eastAsia="Calibri" w:hAnsi="Cambria" w:cs="Calibri"/>
          <w:kern w:val="0"/>
          <w:sz w:val="22"/>
          <w:szCs w:val="22"/>
          <w:vertAlign w:val="superscript"/>
          <w:lang w:val="el-GR" w:eastAsia="en-US" w:bidi="ar-SA"/>
        </w:rPr>
        <w:t>.</w:t>
      </w:r>
    </w:p>
    <w:p w14:paraId="6F4A515B" w14:textId="77777777" w:rsidR="00CE1109" w:rsidRPr="002A65BE" w:rsidRDefault="00CE1109" w:rsidP="009B469C">
      <w:pPr>
        <w:widowControl/>
        <w:suppressAutoHyphens w:val="0"/>
        <w:spacing w:line="259" w:lineRule="auto"/>
        <w:jc w:val="both"/>
        <w:textAlignment w:val="auto"/>
        <w:rPr>
          <w:rFonts w:ascii="Calibri" w:hAnsi="Calibri"/>
          <w:kern w:val="0"/>
          <w:sz w:val="22"/>
          <w:lang w:val="el-GR"/>
        </w:rPr>
      </w:pPr>
    </w:p>
    <w:p w14:paraId="112014E9" w14:textId="781BCE27" w:rsidR="00CE1109" w:rsidRPr="009B469C" w:rsidRDefault="00C94CE4" w:rsidP="009B469C">
      <w:pPr>
        <w:widowControl/>
        <w:suppressAutoHyphens w:val="0"/>
        <w:spacing w:line="259" w:lineRule="auto"/>
        <w:jc w:val="both"/>
        <w:textAlignment w:val="auto"/>
        <w:rPr>
          <w:rFonts w:ascii="Cambria" w:hAnsi="Cambria"/>
          <w:kern w:val="0"/>
          <w:sz w:val="22"/>
          <w:lang w:val="el-GR"/>
        </w:rPr>
      </w:pPr>
      <w:r w:rsidRPr="002A65BE">
        <w:rPr>
          <w:rFonts w:ascii="Cambria" w:hAnsi="Cambria"/>
          <w:kern w:val="0"/>
          <w:sz w:val="22"/>
          <w:lang w:val="el-GR"/>
        </w:rPr>
        <w:t>Σ</w:t>
      </w:r>
      <w:r w:rsidR="00CE1109" w:rsidRPr="002A65BE">
        <w:rPr>
          <w:rFonts w:ascii="Cambria" w:hAnsi="Cambria"/>
          <w:kern w:val="0"/>
          <w:sz w:val="22"/>
          <w:lang w:val="el-GR"/>
        </w:rPr>
        <w:t xml:space="preserve">την </w:t>
      </w:r>
      <w:r w:rsidR="00CE1109" w:rsidRPr="009B469C">
        <w:rPr>
          <w:rFonts w:ascii="Cambria" w:hAnsi="Cambria"/>
          <w:kern w:val="0"/>
          <w:sz w:val="22"/>
          <w:lang w:val="el-GR"/>
        </w:rPr>
        <w:t xml:space="preserve">περίπτωση που ένας οικονομικός φορέας δηλώνει ότι εμπίπτει σε μία από τις καταστάσεις της παρ. 22.Α.1 και 22.Α.4, εκτός από την περ. β’ αυτής, για τις οποίες συντρέχει ο σχετικός λόγος αποκλεισμού, υποχρεούται, εφόσον επικαλεστεί μέτρα αυτοκάθαρσης </w:t>
      </w:r>
      <w:r w:rsidR="00591093" w:rsidRPr="00B9372F">
        <w:rPr>
          <w:rFonts w:ascii="Cambria" w:eastAsia="Calibri" w:hAnsi="Cambria" w:cs="Times New Roman"/>
          <w:kern w:val="0"/>
          <w:sz w:val="22"/>
          <w:szCs w:val="22"/>
          <w:lang w:val="el-GR" w:eastAsia="en-US" w:bidi="ar-SA"/>
        </w:rPr>
        <w:t>προς</w:t>
      </w:r>
      <w:r w:rsidR="00CE1109" w:rsidRPr="005A7DAE">
        <w:rPr>
          <w:rFonts w:ascii="Cambria" w:eastAsia="Calibri" w:hAnsi="Cambria" w:cs="Times New Roman"/>
          <w:kern w:val="0"/>
          <w:sz w:val="22"/>
          <w:szCs w:val="22"/>
          <w:lang w:val="el-GR" w:eastAsia="en-US" w:bidi="ar-SA"/>
        </w:rPr>
        <w:t xml:space="preserve"> απ</w:t>
      </w:r>
      <w:r w:rsidR="00591093" w:rsidRPr="00B9372F">
        <w:rPr>
          <w:rFonts w:ascii="Cambria" w:eastAsia="Calibri" w:hAnsi="Cambria" w:cs="Times New Roman"/>
          <w:kern w:val="0"/>
          <w:sz w:val="22"/>
          <w:szCs w:val="22"/>
          <w:lang w:val="el-GR" w:eastAsia="en-US" w:bidi="ar-SA"/>
        </w:rPr>
        <w:t>όδειξη</w:t>
      </w:r>
      <w:r w:rsidR="00CE1109" w:rsidRPr="005A7DAE">
        <w:rPr>
          <w:rFonts w:ascii="Cambria" w:eastAsia="Calibri" w:hAnsi="Cambria" w:cs="Times New Roman"/>
          <w:kern w:val="0"/>
          <w:sz w:val="22"/>
          <w:szCs w:val="22"/>
          <w:lang w:val="el-GR" w:eastAsia="en-US" w:bidi="ar-SA"/>
        </w:rPr>
        <w:t xml:space="preserve"> τη</w:t>
      </w:r>
      <w:r w:rsidR="00591093" w:rsidRPr="00B9372F">
        <w:rPr>
          <w:rFonts w:ascii="Cambria" w:eastAsia="Calibri" w:hAnsi="Cambria" w:cs="Times New Roman"/>
          <w:kern w:val="0"/>
          <w:sz w:val="22"/>
          <w:szCs w:val="22"/>
          <w:lang w:val="el-GR" w:eastAsia="en-US" w:bidi="ar-SA"/>
        </w:rPr>
        <w:t>ς</w:t>
      </w:r>
      <w:r w:rsidR="00CE1109" w:rsidRPr="005A7DAE">
        <w:rPr>
          <w:rFonts w:ascii="Cambria" w:eastAsia="Calibri" w:hAnsi="Cambria" w:cs="Times New Roman"/>
          <w:kern w:val="0"/>
          <w:sz w:val="22"/>
          <w:szCs w:val="22"/>
          <w:lang w:val="el-GR" w:eastAsia="en-US" w:bidi="ar-SA"/>
        </w:rPr>
        <w:t xml:space="preserve"> αξιοπιστία</w:t>
      </w:r>
      <w:r w:rsidR="00591093" w:rsidRPr="00B9372F">
        <w:rPr>
          <w:rFonts w:ascii="Cambria" w:eastAsia="Calibri" w:hAnsi="Cambria" w:cs="Times New Roman"/>
          <w:kern w:val="0"/>
          <w:sz w:val="22"/>
          <w:szCs w:val="22"/>
          <w:lang w:val="el-GR" w:eastAsia="en-US" w:bidi="ar-SA"/>
        </w:rPr>
        <w:t>ς</w:t>
      </w:r>
      <w:r w:rsidR="00CE1109" w:rsidRPr="009B469C">
        <w:rPr>
          <w:rFonts w:ascii="Cambria" w:hAnsi="Cambria"/>
          <w:kern w:val="0"/>
          <w:sz w:val="22"/>
          <w:lang w:val="el-GR"/>
        </w:rPr>
        <w:t xml:space="preserve">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r w:rsidR="00CE1109" w:rsidRPr="009B469C">
        <w:rPr>
          <w:rStyle w:val="af"/>
          <w:kern w:val="0"/>
        </w:rPr>
        <w:endnoteReference w:id="149"/>
      </w:r>
      <w:r w:rsidR="00CE1109" w:rsidRPr="009B469C">
        <w:rPr>
          <w:rFonts w:ascii="Cambria" w:hAnsi="Cambria"/>
          <w:kern w:val="0"/>
          <w:sz w:val="22"/>
          <w:lang w:val="el-GR"/>
        </w:rPr>
        <w:t>:</w:t>
      </w:r>
    </w:p>
    <w:p w14:paraId="16CEE412" w14:textId="77777777" w:rsidR="00CE1109" w:rsidRPr="009B469C" w:rsidRDefault="00CE1109" w:rsidP="009B469C">
      <w:pPr>
        <w:widowControl/>
        <w:suppressAutoHyphens w:val="0"/>
        <w:spacing w:line="259" w:lineRule="auto"/>
        <w:jc w:val="both"/>
        <w:textAlignment w:val="auto"/>
        <w:rPr>
          <w:rFonts w:ascii="Cambria" w:hAnsi="Cambria"/>
          <w:kern w:val="0"/>
          <w:sz w:val="22"/>
          <w:lang w:val="el-GR"/>
        </w:rPr>
      </w:pPr>
    </w:p>
    <w:p w14:paraId="1A104D93" w14:textId="77777777" w:rsidR="00CE1109" w:rsidRPr="009B469C" w:rsidRDefault="00CE1109" w:rsidP="009B469C">
      <w:pPr>
        <w:widowControl/>
        <w:suppressAutoHyphens w:val="0"/>
        <w:spacing w:line="259" w:lineRule="auto"/>
        <w:jc w:val="both"/>
        <w:textAlignment w:val="auto"/>
        <w:rPr>
          <w:rFonts w:ascii="Cambria" w:hAnsi="Cambria" w:cs="Times New Roman"/>
          <w:kern w:val="0"/>
          <w:sz w:val="22"/>
          <w:lang w:val="el-GR" w:bidi="ar-SA"/>
        </w:rPr>
      </w:pPr>
      <w:r w:rsidRPr="009B469C">
        <w:rPr>
          <w:rFonts w:ascii="Cambria" w:hAnsi="Cambria"/>
          <w:kern w:val="0"/>
          <w:sz w:val="22"/>
          <w:lang w:val="el-GR"/>
        </w:rPr>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14:paraId="7E7CBB5E" w14:textId="77777777" w:rsidR="00CE1109" w:rsidRPr="009B469C" w:rsidRDefault="00CE1109" w:rsidP="009B469C">
      <w:pPr>
        <w:widowControl/>
        <w:suppressAutoHyphens w:val="0"/>
        <w:spacing w:line="259" w:lineRule="auto"/>
        <w:jc w:val="both"/>
        <w:textAlignment w:val="auto"/>
        <w:rPr>
          <w:rFonts w:ascii="Cambria" w:hAnsi="Cambria"/>
          <w:kern w:val="0"/>
          <w:sz w:val="22"/>
          <w:lang w:val="el-GR"/>
        </w:rPr>
      </w:pPr>
    </w:p>
    <w:p w14:paraId="63EB42C0" w14:textId="5DC0A381" w:rsidR="00CE1109" w:rsidRPr="009B469C" w:rsidRDefault="00CE1109" w:rsidP="009B469C">
      <w:pPr>
        <w:widowControl/>
        <w:suppressAutoHyphens w:val="0"/>
        <w:spacing w:line="259" w:lineRule="auto"/>
        <w:jc w:val="both"/>
        <w:textAlignment w:val="auto"/>
        <w:rPr>
          <w:rFonts w:ascii="Cambria" w:hAnsi="Cambria" w:cs="Times New Roman"/>
          <w:kern w:val="0"/>
          <w:sz w:val="22"/>
          <w:lang w:val="el-GR" w:bidi="ar-SA"/>
        </w:rPr>
      </w:pPr>
      <w:r w:rsidRPr="009B469C">
        <w:rPr>
          <w:rFonts w:ascii="Cambria" w:hAnsi="Cambria"/>
          <w:kern w:val="0"/>
          <w:sz w:val="22"/>
          <w:lang w:val="el-GR"/>
        </w:rPr>
        <w:t>β. εάν τα μέτρα κρίθηκαν ως επαρκή ή μη επαρκή, επισυνάπτοντας την απόφαση της περ. α με βάση την</w:t>
      </w:r>
      <w:r w:rsidR="00C94CE4" w:rsidRPr="009B469C">
        <w:rPr>
          <w:rFonts w:ascii="Cambria" w:hAnsi="Cambria"/>
          <w:kern w:val="0"/>
          <w:sz w:val="22"/>
          <w:lang w:val="el-GR"/>
        </w:rPr>
        <w:t xml:space="preserve"> </w:t>
      </w:r>
      <w:r w:rsidRPr="009B469C">
        <w:rPr>
          <w:rFonts w:ascii="Cambria" w:hAnsi="Cambria"/>
          <w:kern w:val="0"/>
          <w:sz w:val="22"/>
          <w:lang w:val="el-GR"/>
        </w:rPr>
        <w:t xml:space="preserve">οποία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14:paraId="536C9B03" w14:textId="77777777" w:rsidR="00CE1109" w:rsidRPr="009B469C" w:rsidRDefault="00CE1109" w:rsidP="009B469C">
      <w:pPr>
        <w:widowControl/>
        <w:suppressAutoHyphens w:val="0"/>
        <w:spacing w:line="259" w:lineRule="auto"/>
        <w:jc w:val="both"/>
        <w:textAlignment w:val="auto"/>
        <w:rPr>
          <w:rFonts w:ascii="Cambria" w:hAnsi="Cambria"/>
          <w:kern w:val="0"/>
          <w:sz w:val="22"/>
          <w:lang w:val="el-GR"/>
        </w:rPr>
      </w:pPr>
    </w:p>
    <w:p w14:paraId="0883A513" w14:textId="424D7716" w:rsidR="00CE1109" w:rsidRPr="009B469C" w:rsidRDefault="00CE1109" w:rsidP="009B469C">
      <w:pPr>
        <w:widowControl/>
        <w:suppressAutoHyphens w:val="0"/>
        <w:spacing w:line="259" w:lineRule="auto"/>
        <w:jc w:val="both"/>
        <w:textAlignment w:val="auto"/>
        <w:rPr>
          <w:rFonts w:ascii="Cambria" w:hAnsi="Cambria" w:cs="Times New Roman"/>
          <w:kern w:val="0"/>
          <w:sz w:val="22"/>
          <w:lang w:val="el-GR" w:bidi="ar-SA"/>
        </w:rPr>
      </w:pPr>
      <w:r w:rsidRPr="009B469C">
        <w:rPr>
          <w:rFonts w:ascii="Cambria" w:hAnsi="Cambria"/>
          <w:kern w:val="0"/>
          <w:sz w:val="22"/>
          <w:lang w:val="el-GR"/>
        </w:rPr>
        <w:t>γ. στην περίπτωση που τα μέτρα έχουν κριθεί ως μη επαρκή, εάν έχει λάβει πρόσθετα μέτρα αυτοκάθαρσης μετά την ημερομηνία που εκδόθηκε η απόφαση της περ. α και σε</w:t>
      </w:r>
      <w:r w:rsidR="00047033" w:rsidRPr="009B469C">
        <w:rPr>
          <w:rFonts w:ascii="Cambria" w:hAnsi="Cambria"/>
          <w:kern w:val="0"/>
          <w:sz w:val="22"/>
          <w:lang w:val="el-GR"/>
        </w:rPr>
        <w:t xml:space="preserve"> </w:t>
      </w:r>
      <w:r w:rsidR="00047033" w:rsidRPr="00B9372F">
        <w:rPr>
          <w:rFonts w:ascii="Cambria" w:eastAsia="Calibri" w:hAnsi="Cambria" w:cs="Times New Roman"/>
          <w:kern w:val="0"/>
          <w:sz w:val="22"/>
          <w:szCs w:val="22"/>
          <w:lang w:val="el-GR" w:eastAsia="en-US" w:bidi="ar-SA"/>
        </w:rPr>
        <w:t xml:space="preserve">θετική </w:t>
      </w:r>
      <w:r w:rsidRPr="005A7DAE">
        <w:rPr>
          <w:rFonts w:ascii="Cambria" w:eastAsia="Calibri" w:hAnsi="Cambria" w:cs="Times New Roman"/>
          <w:kern w:val="0"/>
          <w:sz w:val="22"/>
          <w:szCs w:val="22"/>
          <w:lang w:val="el-GR" w:eastAsia="en-US" w:bidi="ar-SA"/>
        </w:rPr>
        <w:t xml:space="preserve"> </w:t>
      </w:r>
      <w:r w:rsidRPr="009B469C">
        <w:rPr>
          <w:rFonts w:ascii="Cambria" w:hAnsi="Cambria"/>
          <w:kern w:val="0"/>
          <w:sz w:val="22"/>
          <w:lang w:val="el-GR"/>
        </w:rPr>
        <w:t>περίπτωση  να προβεί σε ανάλυσή τους, αναγράφοντας υποχρεωτικά και την ημερομηνία κατά την οποία αυτά ελήφθησαν.</w:t>
      </w:r>
    </w:p>
    <w:p w14:paraId="3D607B5B" w14:textId="77777777" w:rsidR="00CE1109" w:rsidRPr="009B469C" w:rsidRDefault="00CE1109" w:rsidP="009B469C">
      <w:pPr>
        <w:pStyle w:val="a"/>
        <w:numPr>
          <w:ilvl w:val="0"/>
          <w:numId w:val="0"/>
        </w:numPr>
        <w:ind w:left="227"/>
        <w:rPr>
          <w:rFonts w:ascii="Cambria" w:hAnsi="Cambria"/>
          <w:lang w:val="el-GR"/>
        </w:rPr>
      </w:pPr>
    </w:p>
    <w:p w14:paraId="41E83555" w14:textId="5DCB41D6"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Στην περίπτωση υποβολής προσφοράς από ένωση οικονομικών φορέων, το ΕΕΕΣ υποβάλλεται χωριστά από κάθε μέλος της ένωσης.</w:t>
      </w:r>
    </w:p>
    <w:p w14:paraId="0452D28D" w14:textId="77777777" w:rsidR="00CE1109" w:rsidRPr="000353CA" w:rsidRDefault="00CE1109" w:rsidP="009B469C">
      <w:pPr>
        <w:pStyle w:val="Standard"/>
        <w:jc w:val="both"/>
        <w:rPr>
          <w:rFonts w:ascii="Cambria" w:hAnsi="Cambria" w:cs="Calibri"/>
          <w:sz w:val="22"/>
          <w:szCs w:val="22"/>
          <w:lang w:val="el-GR"/>
        </w:rPr>
      </w:pPr>
    </w:p>
    <w:p w14:paraId="78642870" w14:textId="59A98728"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Στην περίπτωση που προσφέρων οικονομικός φορέας δηλώνει στο</w:t>
      </w:r>
      <w:r w:rsidR="00591093" w:rsidRPr="00B9372F">
        <w:rPr>
          <w:rFonts w:ascii="Cambria" w:hAnsi="Cambria" w:cs="Calibri"/>
          <w:sz w:val="22"/>
          <w:szCs w:val="22"/>
          <w:lang w:val="el-GR"/>
        </w:rPr>
        <w:t xml:space="preserve"> </w:t>
      </w:r>
      <w:r w:rsidRPr="005D2B63">
        <w:rPr>
          <w:rFonts w:ascii="Cambria" w:hAnsi="Cambria" w:cs="Calibri"/>
          <w:sz w:val="22"/>
          <w:szCs w:val="22"/>
          <w:lang w:val="el-GR"/>
        </w:rPr>
        <w:t>ΕΕΕΣ την πρόθεσή του για ανάθεση υπεργολαβίας, υποβάλλει μαζί με το δικό του ΕΕΕΣ και το ΕΕΕΣ  του υπεργολάβου.</w:t>
      </w:r>
    </w:p>
    <w:p w14:paraId="357039E3" w14:textId="77777777" w:rsidR="00CE1109" w:rsidRPr="005D2B63" w:rsidRDefault="00CE1109" w:rsidP="009B469C">
      <w:pPr>
        <w:pStyle w:val="Standard"/>
        <w:ind w:firstLine="1134"/>
        <w:jc w:val="both"/>
        <w:rPr>
          <w:rFonts w:ascii="Cambria" w:hAnsi="Cambria" w:cs="Calibri"/>
          <w:sz w:val="22"/>
          <w:szCs w:val="22"/>
          <w:lang w:val="el-GR"/>
        </w:rPr>
      </w:pPr>
    </w:p>
    <w:p w14:paraId="2D699434" w14:textId="5F497825"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Στην περίπτωση που προσφέρων οικονομικός φορέας στηρίζεται στις ικανότητες ενός ή περισσότερων φορέων</w:t>
      </w:r>
      <w:r w:rsidR="00591093" w:rsidRPr="00B9372F">
        <w:rPr>
          <w:rFonts w:ascii="Cambria" w:hAnsi="Cambria" w:cs="Calibri"/>
          <w:sz w:val="22"/>
          <w:szCs w:val="22"/>
          <w:lang w:val="el-GR"/>
        </w:rPr>
        <w:t>,</w:t>
      </w:r>
      <w:r w:rsidRPr="005D2B63">
        <w:rPr>
          <w:rFonts w:ascii="Cambria" w:hAnsi="Cambria" w:cs="Calibri"/>
          <w:sz w:val="22"/>
          <w:szCs w:val="22"/>
          <w:lang w:val="el-GR"/>
        </w:rPr>
        <w:t xml:space="preserve"> υποβάλλει μαζί με το δικό του ΕΕΕΣ και το ΕΕΕΣ κάθε φορέα, στις ικανότητες του οποίου στηρίζεται.</w:t>
      </w:r>
    </w:p>
    <w:p w14:paraId="46676775" w14:textId="77777777" w:rsidR="00CE1109" w:rsidRPr="007D2075" w:rsidRDefault="00CE1109">
      <w:pPr>
        <w:jc w:val="both"/>
        <w:rPr>
          <w:rFonts w:ascii="Cambria" w:hAnsi="Cambria" w:cs="Calibri"/>
          <w:sz w:val="22"/>
          <w:szCs w:val="22"/>
          <w:lang w:val="el-GR"/>
        </w:rPr>
      </w:pPr>
    </w:p>
    <w:p w14:paraId="07F8C1CF" w14:textId="77777777" w:rsidR="00CE1109" w:rsidRPr="005D2B63" w:rsidRDefault="00CE1109" w:rsidP="009B469C">
      <w:pPr>
        <w:pStyle w:val="Standard"/>
        <w:tabs>
          <w:tab w:val="left" w:pos="1134"/>
        </w:tabs>
        <w:jc w:val="both"/>
        <w:rPr>
          <w:rFonts w:ascii="Cambria" w:hAnsi="Cambria" w:cs="Calibri"/>
          <w:b/>
          <w:sz w:val="22"/>
          <w:szCs w:val="22"/>
          <w:lang w:val="el-GR"/>
        </w:rPr>
      </w:pPr>
      <w:r w:rsidRPr="005D2B63">
        <w:rPr>
          <w:rFonts w:ascii="Cambria" w:hAnsi="Cambria" w:cs="Calibri"/>
          <w:b/>
          <w:sz w:val="22"/>
          <w:szCs w:val="22"/>
          <w:lang w:val="el-GR"/>
        </w:rPr>
        <w:t>23.2. Δικαιολογητικά  (Αποδεικτικά μέσα)</w:t>
      </w:r>
    </w:p>
    <w:p w14:paraId="6D2FCE8E" w14:textId="77777777" w:rsidR="00CE1109" w:rsidRPr="005D2B63" w:rsidRDefault="00CE1109" w:rsidP="009B469C">
      <w:pPr>
        <w:pStyle w:val="Standard"/>
        <w:tabs>
          <w:tab w:val="left" w:pos="1996"/>
        </w:tabs>
        <w:ind w:left="862"/>
        <w:jc w:val="both"/>
        <w:rPr>
          <w:rFonts w:ascii="Cambria" w:hAnsi="Cambria" w:cs="Calibri"/>
          <w:b/>
          <w:sz w:val="22"/>
          <w:szCs w:val="22"/>
          <w:lang w:val="el-GR"/>
        </w:rPr>
      </w:pPr>
    </w:p>
    <w:p w14:paraId="5E140BCE" w14:textId="77777777" w:rsidR="00CE1109" w:rsidRPr="0004432D" w:rsidRDefault="00CE1109" w:rsidP="009B469C">
      <w:pPr>
        <w:pStyle w:val="Standard"/>
        <w:tabs>
          <w:tab w:val="left" w:pos="1134"/>
        </w:tabs>
        <w:jc w:val="both"/>
        <w:rPr>
          <w:rFonts w:ascii="Cambria" w:hAnsi="Cambria" w:cs="Calibri"/>
          <w:sz w:val="22"/>
          <w:szCs w:val="22"/>
          <w:lang w:val="el-GR"/>
        </w:rPr>
      </w:pPr>
      <w:r w:rsidRPr="0004432D">
        <w:rPr>
          <w:rFonts w:ascii="Cambria" w:hAnsi="Cambria" w:cs="Calibri"/>
          <w:sz w:val="22"/>
          <w:szCs w:val="22"/>
          <w:lang w:val="el-GR"/>
        </w:rPr>
        <w:t>Το δικαίωμα συμμετοχής και οι όροι και προϋποθέσεις συμμετοχής, όπως ορίστηκαν στα άρθρα 21 και 22 της παρούσας, κρίνονται:</w:t>
      </w:r>
    </w:p>
    <w:p w14:paraId="4215BF2B" w14:textId="77777777" w:rsidR="00CE1109" w:rsidRPr="0004432D" w:rsidRDefault="00CE1109" w:rsidP="009B469C">
      <w:pPr>
        <w:pStyle w:val="Standard"/>
        <w:tabs>
          <w:tab w:val="left" w:pos="1134"/>
        </w:tabs>
        <w:jc w:val="both"/>
        <w:rPr>
          <w:rFonts w:ascii="Cambria" w:hAnsi="Cambria" w:cs="Calibri"/>
          <w:sz w:val="22"/>
          <w:szCs w:val="22"/>
          <w:lang w:val="el-GR"/>
        </w:rPr>
      </w:pPr>
      <w:r w:rsidRPr="0004432D">
        <w:rPr>
          <w:rFonts w:ascii="Cambria" w:hAnsi="Cambria" w:cs="Calibri"/>
          <w:sz w:val="22"/>
          <w:szCs w:val="22"/>
          <w:lang w:val="el-GR"/>
        </w:rPr>
        <w:t xml:space="preserve">α) κατά την υποβολή της προσφοράς, με την υποβολή του ΕΕΕΣ, </w:t>
      </w:r>
    </w:p>
    <w:p w14:paraId="5753AC96" w14:textId="77777777" w:rsidR="00CE1109" w:rsidRPr="00754118" w:rsidRDefault="00CE1109" w:rsidP="009B469C">
      <w:pPr>
        <w:pStyle w:val="Standard"/>
        <w:tabs>
          <w:tab w:val="left" w:pos="1134"/>
        </w:tabs>
        <w:jc w:val="both"/>
        <w:rPr>
          <w:rFonts w:ascii="Cambria" w:hAnsi="Cambria" w:cs="Calibri"/>
          <w:sz w:val="22"/>
          <w:szCs w:val="22"/>
          <w:lang w:val="el-GR"/>
        </w:rPr>
      </w:pPr>
      <w:r w:rsidRPr="0037123B">
        <w:rPr>
          <w:rFonts w:ascii="Cambria" w:hAnsi="Cambria" w:cs="Calibri"/>
          <w:sz w:val="22"/>
          <w:szCs w:val="22"/>
          <w:lang w:val="el-GR"/>
        </w:rPr>
        <w:t xml:space="preserve">β) κατά την υποβολή των </w:t>
      </w:r>
      <w:r w:rsidRPr="00754118">
        <w:rPr>
          <w:rFonts w:ascii="Cambria" w:hAnsi="Cambria" w:cs="Calibri"/>
          <w:sz w:val="22"/>
          <w:szCs w:val="22"/>
          <w:lang w:val="el-GR"/>
        </w:rPr>
        <w:t xml:space="preserve">δικαιολογητικών κατακύρωσης, σύμφωνα με το άρθρο 4.2 (α  έως δ) και </w:t>
      </w:r>
    </w:p>
    <w:p w14:paraId="4010D9C6" w14:textId="06B7EEF1" w:rsidR="00CE1109" w:rsidRPr="001B62A0" w:rsidRDefault="00CE1109" w:rsidP="009B469C">
      <w:pPr>
        <w:pStyle w:val="Standard"/>
        <w:tabs>
          <w:tab w:val="left" w:pos="1134"/>
        </w:tabs>
        <w:jc w:val="both"/>
        <w:rPr>
          <w:rFonts w:ascii="Cambria" w:hAnsi="Cambria" w:cs="Calibri"/>
          <w:sz w:val="22"/>
          <w:szCs w:val="22"/>
          <w:lang w:val="el-GR"/>
        </w:rPr>
      </w:pPr>
      <w:r w:rsidRPr="00BF786D">
        <w:rPr>
          <w:rFonts w:ascii="Cambria" w:hAnsi="Cambria" w:cs="Calibri"/>
          <w:sz w:val="22"/>
          <w:szCs w:val="22"/>
          <w:lang w:val="el-GR"/>
        </w:rPr>
        <w:t>γ)</w:t>
      </w:r>
      <w:r w:rsidRPr="00C46F97">
        <w:rPr>
          <w:rFonts w:ascii="Cambria" w:hAnsi="Cambria" w:cs="Calibri"/>
          <w:sz w:val="22"/>
          <w:szCs w:val="22"/>
          <w:lang w:val="el-GR"/>
        </w:rPr>
        <w:t xml:space="preserve"> </w:t>
      </w:r>
      <w:r w:rsidRPr="00F0250C">
        <w:rPr>
          <w:rFonts w:ascii="Cambria" w:hAnsi="Cambria" w:cs="Calibri"/>
          <w:sz w:val="22"/>
          <w:szCs w:val="22"/>
          <w:lang w:val="el-GR"/>
        </w:rPr>
        <w:t xml:space="preserve">κατά την εξέταση της υπεύθυνης δήλωσης, σύμφωνα με  την περ. δ’ </w:t>
      </w:r>
      <w:r w:rsidRPr="00F97D10">
        <w:rPr>
          <w:rFonts w:ascii="Cambria" w:hAnsi="Cambria" w:cs="Calibri"/>
          <w:sz w:val="22"/>
          <w:szCs w:val="22"/>
          <w:lang w:val="el-GR"/>
        </w:rPr>
        <w:t>της παρ. 3 του άρ</w:t>
      </w:r>
      <w:r w:rsidRPr="009D1AC6">
        <w:rPr>
          <w:rFonts w:ascii="Cambria" w:hAnsi="Cambria" w:cs="Calibri"/>
          <w:sz w:val="22"/>
          <w:szCs w:val="22"/>
          <w:lang w:val="el-GR"/>
        </w:rPr>
        <w:t>θρου 105 του ν.4412/16</w:t>
      </w:r>
      <w:r w:rsidRPr="001B62A0">
        <w:rPr>
          <w:rFonts w:ascii="Cambria" w:hAnsi="Cambria" w:cs="Calibri"/>
          <w:sz w:val="22"/>
          <w:szCs w:val="22"/>
          <w:lang w:val="el-GR"/>
        </w:rPr>
        <w:t xml:space="preserve"> και το άρθρο 4.2 (ε) της παρούσας.</w:t>
      </w:r>
    </w:p>
    <w:p w14:paraId="617F4E41" w14:textId="77777777" w:rsidR="00CE1109" w:rsidRPr="001B62A0" w:rsidRDefault="00CE1109" w:rsidP="009B469C">
      <w:pPr>
        <w:pStyle w:val="Standard"/>
        <w:jc w:val="both"/>
        <w:rPr>
          <w:rFonts w:ascii="Cambria" w:hAnsi="Cambria" w:cs="Calibri"/>
          <w:sz w:val="22"/>
          <w:szCs w:val="22"/>
          <w:lang w:val="el-GR"/>
        </w:rPr>
      </w:pPr>
    </w:p>
    <w:p w14:paraId="6BE9FED5" w14:textId="2A4BDBBA" w:rsidR="00CE1109" w:rsidRPr="009B469C" w:rsidRDefault="00CE1109" w:rsidP="009B469C">
      <w:pPr>
        <w:widowControl/>
        <w:spacing w:after="120"/>
        <w:jc w:val="both"/>
        <w:textAlignment w:val="auto"/>
        <w:rPr>
          <w:rFonts w:ascii="Cambria" w:hAnsi="Cambria"/>
          <w:kern w:val="0"/>
          <w:sz w:val="22"/>
          <w:lang w:val="el-GR"/>
        </w:rPr>
      </w:pPr>
      <w:r w:rsidRPr="009B469C">
        <w:rPr>
          <w:rFonts w:ascii="Cambria" w:hAnsi="Cambria"/>
          <w:kern w:val="0"/>
          <w:sz w:val="22"/>
          <w:lang w:val="el-GR"/>
        </w:rPr>
        <w:t>Το ΕΕΕΣ</w:t>
      </w:r>
      <w:r w:rsidRPr="009B469C">
        <w:rPr>
          <w:rStyle w:val="af"/>
          <w:rFonts w:ascii="Cambria" w:hAnsi="Cambria"/>
          <w:kern w:val="0"/>
          <w:sz w:val="22"/>
          <w:lang w:val="el-GR"/>
        </w:rPr>
        <w:endnoteReference w:id="150"/>
      </w:r>
      <w:r w:rsidRPr="009B469C">
        <w:rPr>
          <w:rFonts w:ascii="Cambria" w:hAnsi="Cambria"/>
          <w:kern w:val="0"/>
          <w:sz w:val="22"/>
          <w:lang w:val="el-GR"/>
        </w:rPr>
        <w:t xml:space="preserve"> καταρτίζεται βάσει του τυποποιημένου εντύπου του Παραρτήματος 2 του Κανονισμού (ΕΕ) 2016/7</w:t>
      </w:r>
      <w:r w:rsidR="00AE6ADE" w:rsidRPr="00B9372F">
        <w:rPr>
          <w:rFonts w:ascii="Cambria" w:eastAsia="Times New Roman" w:hAnsi="Cambria" w:cs="Calibri"/>
          <w:kern w:val="0"/>
          <w:sz w:val="22"/>
          <w:szCs w:val="22"/>
          <w:lang w:val="el-GR" w:bidi="ar-SA"/>
        </w:rPr>
        <w:t>,</w:t>
      </w:r>
      <w:r w:rsidRPr="009B469C">
        <w:rPr>
          <w:rFonts w:ascii="Cambria" w:hAnsi="Cambria"/>
          <w:kern w:val="0"/>
          <w:sz w:val="22"/>
          <w:lang w:val="el-GR"/>
        </w:rPr>
        <w:t xml:space="preserve"> συμπληρώνεται από τους προσφέροντες οικονομικούς φορείς σύμφωνα με τις οδηγίες  του Παραρτήματος 1</w:t>
      </w:r>
      <w:r w:rsidRPr="009B469C">
        <w:rPr>
          <w:rStyle w:val="af"/>
          <w:rFonts w:ascii="Cambria" w:hAnsi="Cambria"/>
          <w:kern w:val="0"/>
          <w:sz w:val="22"/>
          <w:lang w:val="el-GR"/>
        </w:rPr>
        <w:endnoteReference w:id="151"/>
      </w:r>
      <w:r w:rsidRPr="009B469C">
        <w:rPr>
          <w:rFonts w:ascii="Cambria" w:hAnsi="Cambria"/>
          <w:kern w:val="0"/>
          <w:sz w:val="22"/>
          <w:lang w:val="el-GR"/>
        </w:rPr>
        <w:t xml:space="preserve"> και λειτουργεί ως προκαταρκτική απόδειξη προς αντικατάσταση των πιστοποιητικών που εκδίδουν δημόσιες αρχές ή τρίτα μέρη.</w:t>
      </w:r>
      <w:r w:rsidRPr="0004432D" w:rsidDel="004B6A18">
        <w:rPr>
          <w:rFonts w:ascii="Cambria" w:eastAsia="Times New Roman" w:hAnsi="Cambria" w:cs="Calibri"/>
          <w:kern w:val="0"/>
          <w:sz w:val="22"/>
          <w:szCs w:val="22"/>
          <w:vertAlign w:val="superscript"/>
          <w:lang w:val="el-GR"/>
        </w:rPr>
        <w:t xml:space="preserve"> </w:t>
      </w:r>
    </w:p>
    <w:p w14:paraId="0AE22ED0" w14:textId="77777777" w:rsidR="00CE1109" w:rsidRDefault="00CE1109" w:rsidP="009B469C">
      <w:pPr>
        <w:widowControl/>
        <w:spacing w:after="120"/>
        <w:jc w:val="both"/>
        <w:textAlignment w:val="auto"/>
        <w:rPr>
          <w:rFonts w:ascii="Cambria" w:hAnsi="Cambria" w:cs="Calibri"/>
          <w:sz w:val="22"/>
          <w:szCs w:val="22"/>
          <w:lang w:val="el-GR"/>
        </w:rPr>
      </w:pPr>
    </w:p>
    <w:p w14:paraId="222A97BD" w14:textId="77777777" w:rsidR="00CE1109" w:rsidRPr="007E1D09" w:rsidRDefault="00CE1109" w:rsidP="009B469C">
      <w:pPr>
        <w:pStyle w:val="Standard"/>
        <w:jc w:val="both"/>
        <w:rPr>
          <w:rFonts w:ascii="Cambria" w:hAnsi="Cambria" w:cs="Calibri"/>
          <w:sz w:val="22"/>
          <w:szCs w:val="22"/>
          <w:lang w:val="el-GR"/>
        </w:rPr>
      </w:pPr>
      <w:r w:rsidRPr="007E1D09">
        <w:rPr>
          <w:rFonts w:ascii="Cambria" w:hAnsi="Cambria" w:cs="Calibri"/>
          <w:sz w:val="22"/>
          <w:szCs w:val="22"/>
          <w:lang w:val="el-GR"/>
        </w:rPr>
        <w:t xml:space="preserve">Στην περίπτωση που προσφέρων οικονομικός φορέας ή ένωση αυτών </w:t>
      </w:r>
      <w:r w:rsidRPr="007E1D09">
        <w:rPr>
          <w:rFonts w:ascii="Cambria" w:hAnsi="Cambria" w:cs="Calibri"/>
          <w:sz w:val="22"/>
          <w:szCs w:val="22"/>
          <w:u w:val="single"/>
          <w:lang w:val="el-GR"/>
        </w:rPr>
        <w:t>στηρίζεται στις ικανότητες</w:t>
      </w:r>
      <w:r w:rsidRPr="007E1D09">
        <w:rPr>
          <w:rFonts w:ascii="Cambria" w:hAnsi="Cambria" w:cs="Calibri"/>
          <w:sz w:val="22"/>
          <w:szCs w:val="22"/>
          <w:lang w:val="el-GR"/>
        </w:rPr>
        <w:t xml:space="preserve">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w:t>
      </w:r>
      <w:r w:rsidRPr="0032170B">
        <w:rPr>
          <w:rFonts w:ascii="Cambria" w:hAnsi="Cambria" w:cs="Calibri"/>
          <w:sz w:val="22"/>
          <w:szCs w:val="22"/>
          <w:lang w:val="el-GR"/>
        </w:rPr>
        <w:t>δεν συντρέχουν οι λόγοι αποκλεισμού του άρθρου 22 Α της</w:t>
      </w:r>
      <w:r w:rsidRPr="007E1D09">
        <w:rPr>
          <w:rFonts w:ascii="Cambria" w:hAnsi="Cambria" w:cs="Calibri"/>
          <w:sz w:val="22"/>
          <w:szCs w:val="22"/>
          <w:lang w:val="el-GR"/>
        </w:rPr>
        <w:t xml:space="preserve"> παρούσας και ότι πληρούν τα σχετικά κριτήρια επιλογής κατά περίπτωση (άρθρου 22 Β – Ε).</w:t>
      </w:r>
    </w:p>
    <w:p w14:paraId="570BEDA6" w14:textId="77777777" w:rsidR="00CE1109" w:rsidRPr="007E1D09" w:rsidRDefault="00CE1109" w:rsidP="009B469C">
      <w:pPr>
        <w:pStyle w:val="Standard"/>
        <w:jc w:val="both"/>
        <w:rPr>
          <w:rFonts w:ascii="Cambria" w:hAnsi="Cambria" w:cs="Calibri"/>
          <w:sz w:val="22"/>
          <w:szCs w:val="22"/>
          <w:lang w:val="el-GR"/>
        </w:rPr>
      </w:pPr>
    </w:p>
    <w:p w14:paraId="7FA8D7C9" w14:textId="14CF53FA" w:rsidR="00CE1109" w:rsidRPr="005D2B63" w:rsidRDefault="00CE1109" w:rsidP="009B469C">
      <w:pPr>
        <w:pStyle w:val="Standard"/>
        <w:jc w:val="both"/>
        <w:rPr>
          <w:rFonts w:ascii="Cambria" w:eastAsia="Times New Roman" w:hAnsi="Cambria" w:cs="Cambria"/>
          <w:bCs/>
          <w:sz w:val="22"/>
          <w:szCs w:val="22"/>
          <w:lang w:val="el-GR" w:bidi="ar-SA"/>
        </w:rPr>
      </w:pPr>
      <w:r w:rsidRPr="007E1D09">
        <w:rPr>
          <w:rFonts w:ascii="Cambria" w:hAnsi="Cambria" w:cs="Cambria"/>
          <w:sz w:val="22"/>
          <w:szCs w:val="22"/>
          <w:lang w:val="el-GR" w:eastAsia="ar-SA"/>
        </w:rPr>
        <w:t xml:space="preserve"> </w:t>
      </w:r>
      <w:r w:rsidRPr="005D2B63">
        <w:rPr>
          <w:rFonts w:ascii="Cambria" w:hAnsi="Cambria" w:cs="Calibri"/>
          <w:sz w:val="22"/>
          <w:szCs w:val="22"/>
          <w:lang w:val="el-GR"/>
        </w:rPr>
        <w:t xml:space="preserve">Οι οικονομικοί φορείς δεν υποχρεούνται να υποβάλλουν δικαιολογητικά ή άλλα αποδεικτικά στοιχεία,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w:t>
      </w:r>
      <w:r w:rsidRPr="00F74EB9">
        <w:rPr>
          <w:rFonts w:ascii="Cambria" w:hAnsi="Cambria" w:cs="Calibri"/>
          <w:sz w:val="22"/>
          <w:szCs w:val="22"/>
          <w:lang w:val="el-GR"/>
        </w:rPr>
        <w:t>εικονικό φάκελο επιχείρησης</w:t>
      </w:r>
      <w:r w:rsidRPr="005D2B63">
        <w:rPr>
          <w:rFonts w:ascii="Cambria" w:hAnsi="Cambria" w:cs="Calibri"/>
          <w:sz w:val="22"/>
          <w:szCs w:val="22"/>
          <w:lang w:val="el-GR"/>
        </w:rPr>
        <w:t>, ηλεκτρονικό σύστημα αποθήκευσης εγγράφων ή σύστημα προεπιλογής. Η δήλωση για την πρόσβαση σε εθνική βάση δεδομένων εμπεριέχεται στο</w:t>
      </w:r>
      <w:r w:rsidR="00AE6ADE" w:rsidRPr="00B9372F">
        <w:rPr>
          <w:rFonts w:ascii="Cambria" w:hAnsi="Cambria" w:cs="Calibri"/>
          <w:sz w:val="22"/>
          <w:szCs w:val="22"/>
          <w:lang w:val="el-GR"/>
        </w:rPr>
        <w:t xml:space="preserve"> </w:t>
      </w:r>
      <w:r w:rsidRPr="005D2B63">
        <w:rPr>
          <w:rFonts w:ascii="Cambria" w:hAnsi="Cambria" w:cs="Calibri"/>
          <w:sz w:val="22"/>
          <w:szCs w:val="22"/>
          <w:lang w:val="el-GR"/>
        </w:rPr>
        <w:t>ΕΕΕΣ</w:t>
      </w:r>
      <w:r w:rsidRPr="005D2B63">
        <w:rPr>
          <w:rFonts w:ascii="Cambria" w:eastAsia="Times New Roman" w:hAnsi="Cambria" w:cs="Cambria"/>
          <w:bCs/>
          <w:sz w:val="22"/>
          <w:szCs w:val="22"/>
          <w:lang w:val="el-GR" w:bidi="ar-SA"/>
        </w:rPr>
        <w:t xml:space="preserve">,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14:paraId="0B6B3C19" w14:textId="77777777" w:rsidR="00CE1109" w:rsidRPr="005D2B63" w:rsidRDefault="00CE1109" w:rsidP="009B469C">
      <w:pPr>
        <w:pStyle w:val="Standard"/>
        <w:jc w:val="both"/>
        <w:rPr>
          <w:rFonts w:ascii="Cambria" w:hAnsi="Cambria" w:cs="Calibri"/>
          <w:sz w:val="22"/>
          <w:szCs w:val="22"/>
          <w:lang w:val="el-GR"/>
        </w:rPr>
      </w:pPr>
    </w:p>
    <w:p w14:paraId="2BED4B26" w14:textId="410B3FAA"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14:paraId="4968AFE5" w14:textId="77777777" w:rsidR="00CE1109" w:rsidRPr="005D2B63" w:rsidRDefault="00CE1109">
      <w:pPr>
        <w:widowControl/>
        <w:overflowPunct w:val="0"/>
        <w:autoSpaceDE w:val="0"/>
        <w:jc w:val="both"/>
        <w:rPr>
          <w:rFonts w:ascii="Cambria" w:eastAsia="Times New Roman" w:hAnsi="Cambria" w:cs="Cambria"/>
          <w:bCs/>
          <w:kern w:val="0"/>
          <w:sz w:val="22"/>
          <w:szCs w:val="22"/>
          <w:lang w:val="el-GR" w:eastAsia="ar-SA" w:bidi="ar-SA"/>
        </w:rPr>
      </w:pPr>
    </w:p>
    <w:p w14:paraId="5030BBC8" w14:textId="62BD8701" w:rsidR="00CE1109" w:rsidRDefault="00CE1109">
      <w:pPr>
        <w:widowControl/>
        <w:overflowPunct w:val="0"/>
        <w:autoSpaceDE w:val="0"/>
        <w:jc w:val="both"/>
        <w:rPr>
          <w:rFonts w:ascii="Cambria" w:eastAsia="Times New Roman" w:hAnsi="Cambria" w:cs="Cambria"/>
          <w:bCs/>
          <w:kern w:val="0"/>
          <w:sz w:val="22"/>
          <w:szCs w:val="22"/>
          <w:lang w:val="el-GR" w:eastAsia="ar-SA" w:bidi="ar-SA"/>
        </w:rPr>
      </w:pPr>
      <w:r w:rsidRPr="005D2B63">
        <w:rPr>
          <w:rFonts w:ascii="Cambria" w:hAnsi="Cambria" w:cs="Calibri"/>
          <w:sz w:val="22"/>
          <w:szCs w:val="22"/>
          <w:lang w:val="el-GR"/>
        </w:rPr>
        <w:t xml:space="preserve">Όλα τα αποδεικτικά έγγραφα του άρθρου 23.3 έως 23.10 της παρούσας υποβάλλονται και γίνονται αποδεκτά, σύμφωνα με τα αναλυτικά </w:t>
      </w:r>
      <w:r w:rsidRPr="007E1D09">
        <w:rPr>
          <w:rFonts w:ascii="Cambria" w:hAnsi="Cambria" w:cs="Calibri"/>
          <w:sz w:val="22"/>
          <w:szCs w:val="22"/>
          <w:lang w:val="el-GR"/>
        </w:rPr>
        <w:t>οριζόμενα στο άρθρο 4.2 (β) της παρούσας.</w:t>
      </w:r>
      <w:r w:rsidRPr="007E1D09">
        <w:rPr>
          <w:rFonts w:ascii="Cambria" w:eastAsia="Arial Unicode MS" w:hAnsi="Cambria" w:cs="Courier New"/>
          <w:b/>
          <w:bCs/>
          <w:color w:val="000000"/>
          <w:kern w:val="0"/>
          <w:sz w:val="22"/>
          <w:szCs w:val="22"/>
          <w:lang w:val="el-GR" w:eastAsia="el-GR" w:bidi="ar-SA"/>
        </w:rPr>
        <w:t xml:space="preserve"> </w:t>
      </w:r>
      <w:r w:rsidRPr="007E1D09">
        <w:rPr>
          <w:rFonts w:ascii="Cambria" w:eastAsia="Arial Unicode MS" w:hAnsi="Cambria" w:cs="Courier New"/>
          <w:bCs/>
          <w:color w:val="000000"/>
          <w:kern w:val="0"/>
          <w:sz w:val="22"/>
          <w:szCs w:val="22"/>
          <w:lang w:val="el-GR" w:eastAsia="el-GR" w:bidi="ar-SA"/>
        </w:rPr>
        <w:t>Τα αποδεικτικά έγγραφα συντάσσονται στην ελληνική γλώσσα ή συνοδεύονται από επίσημη μετάφρασή τους στην ελληνική γλώσσα</w:t>
      </w:r>
      <w:r w:rsidR="00AE6ADE" w:rsidRPr="00B9372F">
        <w:rPr>
          <w:rFonts w:ascii="Cambria" w:eastAsia="Arial Unicode MS" w:hAnsi="Cambria" w:cs="Courier New"/>
          <w:bCs/>
          <w:color w:val="000000"/>
          <w:kern w:val="0"/>
          <w:sz w:val="22"/>
          <w:szCs w:val="22"/>
          <w:lang w:val="el-GR" w:eastAsia="el-GR" w:bidi="ar-SA"/>
        </w:rPr>
        <w:t>,</w:t>
      </w:r>
      <w:r w:rsidRPr="007E1D09">
        <w:rPr>
          <w:rFonts w:ascii="Cambria" w:eastAsia="Arial Unicode MS" w:hAnsi="Cambria" w:cs="Courier New"/>
          <w:bCs/>
          <w:color w:val="000000"/>
          <w:kern w:val="0"/>
          <w:sz w:val="22"/>
          <w:szCs w:val="22"/>
          <w:lang w:val="el-GR" w:eastAsia="el-GR" w:bidi="ar-SA"/>
        </w:rPr>
        <w:t xml:space="preserve"> σύμφωνα με το άρθρο 6 της παρούσας. </w:t>
      </w:r>
      <w:r w:rsidRPr="007E1D09">
        <w:rPr>
          <w:rFonts w:ascii="Cambria" w:eastAsia="Times New Roman" w:hAnsi="Cambria" w:cs="Cambria"/>
          <w:bCs/>
          <w:kern w:val="0"/>
          <w:sz w:val="22"/>
          <w:szCs w:val="22"/>
          <w:lang w:val="el-GR" w:eastAsia="ar-SA" w:bidi="ar-SA"/>
        </w:rPr>
        <w:t>Η αναθέτουσα</w:t>
      </w:r>
      <w:r w:rsidRPr="005D2B63">
        <w:rPr>
          <w:rFonts w:ascii="Cambria" w:eastAsia="Times New Roman" w:hAnsi="Cambria" w:cs="Cambria"/>
          <w:bCs/>
          <w:kern w:val="0"/>
          <w:sz w:val="22"/>
          <w:szCs w:val="22"/>
          <w:lang w:val="el-GR" w:eastAsia="ar-SA" w:bidi="ar-SA"/>
        </w:rPr>
        <w:t xml:space="preserve"> αρχή μπορεί να ζητ</w:t>
      </w:r>
      <w:r w:rsidR="002C24C8" w:rsidRPr="00B9372F">
        <w:rPr>
          <w:rFonts w:ascii="Cambria" w:eastAsia="Times New Roman" w:hAnsi="Cambria" w:cs="Cambria"/>
          <w:bCs/>
          <w:kern w:val="0"/>
          <w:sz w:val="22"/>
          <w:szCs w:val="22"/>
          <w:lang w:val="el-GR" w:eastAsia="ar-SA" w:bidi="ar-SA"/>
        </w:rPr>
        <w:t>ά</w:t>
      </w:r>
      <w:r w:rsidRPr="005D2B63">
        <w:rPr>
          <w:rFonts w:ascii="Cambria" w:eastAsia="Times New Roman" w:hAnsi="Cambria" w:cs="Cambria"/>
          <w:bCs/>
          <w:kern w:val="0"/>
          <w:sz w:val="22"/>
          <w:szCs w:val="22"/>
          <w:lang w:val="el-GR" w:eastAsia="ar-SA" w:bidi="ar-SA"/>
        </w:rPr>
        <w:t xml:space="preserve">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r>
        <w:rPr>
          <w:rFonts w:ascii="Cambria" w:eastAsia="Times New Roman" w:hAnsi="Cambria" w:cs="Cambria"/>
          <w:bCs/>
          <w:kern w:val="0"/>
          <w:sz w:val="22"/>
          <w:szCs w:val="22"/>
          <w:lang w:val="el-GR" w:eastAsia="ar-SA" w:bidi="ar-SA"/>
        </w:rPr>
        <w:t xml:space="preserve"> </w:t>
      </w:r>
    </w:p>
    <w:p w14:paraId="78A0CE74" w14:textId="77777777" w:rsidR="00CE1109" w:rsidRPr="009B469C" w:rsidRDefault="00CE1109" w:rsidP="009B4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olor w:val="000000"/>
          <w:kern w:val="0"/>
          <w:sz w:val="22"/>
          <w:lang w:val="el-GR"/>
        </w:rPr>
      </w:pPr>
    </w:p>
    <w:p w14:paraId="4C1D406F" w14:textId="1BF12F65" w:rsidR="00CE1109" w:rsidRPr="008D4F7A" w:rsidRDefault="00CE1109" w:rsidP="009B469C">
      <w:pPr>
        <w:jc w:val="both"/>
        <w:rPr>
          <w:rFonts w:ascii="Cambria" w:eastAsia="Arial Unicode MS" w:hAnsi="Cambria" w:cs="Courier New"/>
          <w:bCs/>
          <w:color w:val="000000"/>
          <w:kern w:val="0"/>
          <w:sz w:val="22"/>
          <w:szCs w:val="22"/>
          <w:lang w:val="el-GR" w:eastAsia="el-GR" w:bidi="ar-SA"/>
        </w:rPr>
      </w:pPr>
      <w:r w:rsidRPr="008D4F7A">
        <w:rPr>
          <w:rFonts w:ascii="Cambria" w:eastAsia="Arial Unicode MS" w:hAnsi="Cambria" w:cs="Courier New"/>
          <w:bCs/>
          <w:color w:val="000000"/>
          <w:kern w:val="0"/>
          <w:sz w:val="22"/>
          <w:szCs w:val="22"/>
          <w:lang w:val="el-GR" w:eastAsia="el-GR" w:bidi="ar-SA"/>
        </w:rPr>
        <w:t>Αν, μετά τη συμπλήρωση του ΕΕΕΣ και μέχρι την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w:t>
      </w:r>
      <w:r w:rsidRPr="009B469C">
        <w:rPr>
          <w:rFonts w:ascii="Cambria" w:hAnsi="Cambria"/>
          <w:color w:val="000000"/>
          <w:kern w:val="0"/>
          <w:sz w:val="22"/>
          <w:vertAlign w:val="superscript"/>
        </w:rPr>
        <w:endnoteReference w:id="152"/>
      </w:r>
      <w:r w:rsidR="0032170B" w:rsidRPr="00B9372F">
        <w:rPr>
          <w:rFonts w:ascii="Cambria" w:eastAsia="Arial Unicode MS" w:hAnsi="Cambria" w:cs="Courier New"/>
          <w:bCs/>
          <w:color w:val="000000"/>
          <w:kern w:val="0"/>
          <w:sz w:val="22"/>
          <w:szCs w:val="22"/>
          <w:lang w:val="el-GR" w:eastAsia="el-GR" w:bidi="ar-SA"/>
        </w:rPr>
        <w:t>.</w:t>
      </w:r>
      <w:r w:rsidRPr="009B469C">
        <w:rPr>
          <w:rFonts w:ascii="Cambria" w:hAnsi="Cambria"/>
          <w:color w:val="000000"/>
          <w:kern w:val="0"/>
          <w:sz w:val="22"/>
          <w:vertAlign w:val="superscript"/>
          <w:lang w:val="el-GR"/>
        </w:rPr>
        <w:t xml:space="preserve"> </w:t>
      </w:r>
    </w:p>
    <w:p w14:paraId="193DCBC0" w14:textId="77777777" w:rsidR="00CE1109" w:rsidRPr="009B469C" w:rsidRDefault="00CE1109" w:rsidP="009B469C">
      <w:pPr>
        <w:pStyle w:val="Standard"/>
        <w:ind w:left="1100"/>
        <w:jc w:val="both"/>
        <w:rPr>
          <w:rFonts w:ascii="Cambria" w:hAnsi="Cambria"/>
          <w:sz w:val="22"/>
          <w:lang w:val="el-GR"/>
        </w:rPr>
      </w:pPr>
    </w:p>
    <w:p w14:paraId="72BE4E07" w14:textId="1FD584A6" w:rsidR="00CE1109" w:rsidRPr="009B469C" w:rsidRDefault="00CE1109" w:rsidP="009B469C">
      <w:pPr>
        <w:pStyle w:val="Standard"/>
        <w:jc w:val="both"/>
        <w:rPr>
          <w:rFonts w:ascii="Cambria" w:hAnsi="Cambria"/>
          <w:sz w:val="22"/>
          <w:lang w:val="el-GR"/>
        </w:rPr>
      </w:pPr>
      <w:r w:rsidRPr="009B469C">
        <w:rPr>
          <w:rFonts w:ascii="Cambria" w:hAnsi="Cambria"/>
          <w:sz w:val="22"/>
          <w:lang w:val="el-GR"/>
        </w:rPr>
        <w:t xml:space="preserve">Τα αποδεικτικά μέσα που γίνονται αποδεκτά, κατά την παρ. 12 του άρθρου 80 του ν. 4412/2016 και το παρόν άρθρο 23, θεωρείται ότι ισχύουν και κατά τον χρόνο υπογραφής του </w:t>
      </w:r>
      <w:r w:rsidRPr="005B5C4C">
        <w:rPr>
          <w:rFonts w:ascii="Cambria" w:hAnsi="Cambria" w:cs="Calibri"/>
          <w:sz w:val="22"/>
          <w:szCs w:val="22"/>
          <w:lang w:val="el-GR"/>
        </w:rPr>
        <w:t>Ε</w:t>
      </w:r>
      <w:r w:rsidR="00AE6ADE" w:rsidRPr="00B9372F">
        <w:rPr>
          <w:rFonts w:ascii="Cambria" w:hAnsi="Cambria" w:cs="Calibri"/>
          <w:sz w:val="22"/>
          <w:szCs w:val="22"/>
          <w:lang w:val="el-GR"/>
        </w:rPr>
        <w:t>ΕΕΣ</w:t>
      </w:r>
      <w:r w:rsidRPr="005B5C4C">
        <w:rPr>
          <w:rFonts w:ascii="Cambria" w:hAnsi="Cambria" w:cs="Calibri"/>
          <w:sz w:val="22"/>
          <w:szCs w:val="22"/>
          <w:lang w:val="el-GR"/>
        </w:rPr>
        <w:t>,</w:t>
      </w:r>
      <w:r w:rsidRPr="009B469C">
        <w:rPr>
          <w:rFonts w:ascii="Cambria" w:hAnsi="Cambria"/>
          <w:sz w:val="22"/>
          <w:lang w:val="el-GR"/>
        </w:rPr>
        <w:t xml:space="preserve"> εκτός αν η αναθέτουσα αρχή, αυτεπαγγέλτως, ή έτερος οικονομικός φορέας που συμμετέχει στην παρούσα διαδικασία ανάθεσης σύμβασης, με την άσκηση προσφυγής σύμφωνα με το Βιβλίο </w:t>
      </w:r>
      <w:r w:rsidRPr="009B469C">
        <w:rPr>
          <w:rFonts w:ascii="Cambria" w:hAnsi="Cambria"/>
          <w:sz w:val="22"/>
        </w:rPr>
        <w:t>IV</w:t>
      </w:r>
      <w:r w:rsidRPr="009B469C">
        <w:rPr>
          <w:rFonts w:ascii="Cambria" w:hAnsi="Cambria"/>
          <w:sz w:val="22"/>
          <w:lang w:val="el-GR"/>
        </w:rPr>
        <w:t xml:space="preserve"> του ν. 4412/2016, αποδείξει ότι τα αναφερόμενα σε αυτά δεν ίσχυαν κατά τον χρόνο υπογραφής του </w:t>
      </w:r>
      <w:r w:rsidRPr="005B5C4C">
        <w:rPr>
          <w:rFonts w:ascii="Cambria" w:hAnsi="Cambria" w:cs="Calibri"/>
          <w:sz w:val="22"/>
          <w:szCs w:val="22"/>
          <w:lang w:val="el-GR"/>
        </w:rPr>
        <w:t>Ε</w:t>
      </w:r>
      <w:r w:rsidR="00AE6ADE" w:rsidRPr="00B9372F">
        <w:rPr>
          <w:rFonts w:ascii="Cambria" w:hAnsi="Cambria" w:cs="Calibri"/>
          <w:sz w:val="22"/>
          <w:szCs w:val="22"/>
          <w:lang w:val="el-GR"/>
        </w:rPr>
        <w:t>ΕΕΣ</w:t>
      </w:r>
      <w:r w:rsidRPr="005426DC">
        <w:rPr>
          <w:rStyle w:val="af"/>
          <w:rFonts w:ascii="Cambria" w:hAnsi="Cambria"/>
          <w:sz w:val="22"/>
          <w:szCs w:val="22"/>
        </w:rPr>
        <w:endnoteReference w:id="153"/>
      </w:r>
      <w:r w:rsidR="00AE6ADE" w:rsidRPr="005426DC">
        <w:rPr>
          <w:rFonts w:ascii="Cambria" w:hAnsi="Cambria" w:cs="Calibri"/>
          <w:sz w:val="22"/>
          <w:szCs w:val="22"/>
          <w:lang w:val="el-GR"/>
        </w:rPr>
        <w:t>.</w:t>
      </w:r>
    </w:p>
    <w:p w14:paraId="09C4551D" w14:textId="77777777" w:rsidR="00CE1109" w:rsidRPr="009B469C" w:rsidRDefault="00CE1109" w:rsidP="009B469C">
      <w:pPr>
        <w:pStyle w:val="Standard"/>
        <w:jc w:val="both"/>
        <w:rPr>
          <w:rFonts w:ascii="Cambria" w:hAnsi="Cambria"/>
          <w:sz w:val="22"/>
          <w:lang w:val="el-GR"/>
        </w:rPr>
      </w:pPr>
    </w:p>
    <w:p w14:paraId="4C01E2AC" w14:textId="177A658E" w:rsidR="00CE1109" w:rsidRPr="005D2B63" w:rsidRDefault="00CE1109" w:rsidP="009B469C">
      <w:pPr>
        <w:pStyle w:val="Standard"/>
        <w:numPr>
          <w:ilvl w:val="1"/>
          <w:numId w:val="5"/>
        </w:numPr>
        <w:jc w:val="both"/>
        <w:rPr>
          <w:rFonts w:ascii="Cambria" w:hAnsi="Cambria" w:cs="Cambria"/>
          <w:sz w:val="22"/>
          <w:szCs w:val="22"/>
          <w:lang w:val="el-GR" w:eastAsia="el-GR"/>
        </w:rPr>
      </w:pPr>
      <w:r w:rsidRPr="005D2B63">
        <w:rPr>
          <w:rFonts w:ascii="Cambria" w:eastAsia="Calibri" w:hAnsi="Cambria" w:cs="Calibri"/>
          <w:b/>
          <w:sz w:val="22"/>
          <w:szCs w:val="22"/>
          <w:lang w:val="el-GR"/>
        </w:rPr>
        <w:t xml:space="preserve">  </w:t>
      </w:r>
      <w:r w:rsidRPr="005D2B63">
        <w:rPr>
          <w:rFonts w:ascii="Cambria" w:hAnsi="Cambria" w:cs="Calibri"/>
          <w:b/>
          <w:sz w:val="22"/>
          <w:szCs w:val="22"/>
          <w:lang w:val="el-GR"/>
        </w:rPr>
        <w:t xml:space="preserve">Δικαιολογητικά μη συνδρομής λόγων αποκλεισμού του άρθρου 22 Α.  </w:t>
      </w:r>
    </w:p>
    <w:p w14:paraId="7F61AF9B" w14:textId="77777777" w:rsidR="00CE1109" w:rsidRPr="005D2B63" w:rsidRDefault="00CE1109" w:rsidP="009B469C">
      <w:pPr>
        <w:pStyle w:val="Standard"/>
        <w:ind w:left="450"/>
        <w:jc w:val="both"/>
        <w:rPr>
          <w:rFonts w:ascii="Cambria" w:hAnsi="Cambria" w:cs="Cambria"/>
          <w:sz w:val="22"/>
          <w:szCs w:val="22"/>
          <w:lang w:val="el-GR" w:eastAsia="el-GR"/>
        </w:rPr>
      </w:pPr>
    </w:p>
    <w:p w14:paraId="619AC651" w14:textId="77777777" w:rsidR="00CE1109" w:rsidRPr="005D2B63" w:rsidRDefault="00CE1109">
      <w:pPr>
        <w:spacing w:after="120"/>
        <w:jc w:val="both"/>
        <w:rPr>
          <w:rFonts w:ascii="Cambria" w:hAnsi="Cambria" w:cs="Calibri"/>
          <w:sz w:val="22"/>
          <w:szCs w:val="22"/>
          <w:lang w:val="el-GR"/>
        </w:rPr>
      </w:pPr>
      <w:r w:rsidRPr="005D2B63">
        <w:rPr>
          <w:rFonts w:ascii="Cambria" w:hAnsi="Cambria" w:cs="Cambria"/>
          <w:sz w:val="22"/>
          <w:szCs w:val="22"/>
          <w:lang w:val="el-GR" w:eastAsia="el-GR"/>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r w:rsidRPr="005426DC">
        <w:rPr>
          <w:rStyle w:val="af"/>
          <w:rFonts w:ascii="Cambria" w:hAnsi="Cambria"/>
          <w:sz w:val="22"/>
          <w:szCs w:val="22"/>
        </w:rPr>
        <w:endnoteReference w:id="154"/>
      </w:r>
      <w:r w:rsidRPr="007244FC">
        <w:rPr>
          <w:rStyle w:val="af"/>
          <w:lang w:val="el-GR"/>
        </w:rPr>
        <w:t>:</w:t>
      </w:r>
    </w:p>
    <w:p w14:paraId="09B6F8C1" w14:textId="4D96B760"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lastRenderedPageBreak/>
        <w:t xml:space="preserve">Για την απόδειξη της μη συνδρομής των λόγων αποκλεισμού του </w:t>
      </w:r>
      <w:r w:rsidRPr="005D2B63">
        <w:rPr>
          <w:rFonts w:ascii="Cambria" w:hAnsi="Cambria" w:cs="Calibri"/>
          <w:b/>
          <w:sz w:val="22"/>
          <w:szCs w:val="22"/>
          <w:lang w:val="el-GR"/>
        </w:rPr>
        <w:t xml:space="preserve">άρθρου 22Α, </w:t>
      </w:r>
      <w:r w:rsidRPr="005D2B63">
        <w:rPr>
          <w:rFonts w:ascii="Cambria" w:hAnsi="Cambria" w:cs="Calibri"/>
          <w:sz w:val="22"/>
          <w:szCs w:val="22"/>
          <w:lang w:val="el-GR"/>
        </w:rPr>
        <w:t xml:space="preserve">ο προσωρινός ανάδοχος υποβάλλει  αντίστοιχα τα </w:t>
      </w:r>
      <w:r w:rsidR="00AE6ADE" w:rsidRPr="00B9372F">
        <w:rPr>
          <w:rFonts w:ascii="Cambria" w:hAnsi="Cambria" w:cs="Calibri"/>
          <w:sz w:val="22"/>
          <w:szCs w:val="22"/>
          <w:u w:val="single"/>
          <w:lang w:val="el-GR"/>
        </w:rPr>
        <w:t>κατωτέρ</w:t>
      </w:r>
      <w:r w:rsidRPr="005D2B63">
        <w:rPr>
          <w:rFonts w:ascii="Cambria" w:hAnsi="Cambria" w:cs="Calibri"/>
          <w:sz w:val="22"/>
          <w:szCs w:val="22"/>
          <w:u w:val="single"/>
          <w:lang w:val="el-GR"/>
        </w:rPr>
        <w:t>ω δικαιολογητικά:</w:t>
      </w:r>
    </w:p>
    <w:p w14:paraId="4B71CA19"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για την </w:t>
      </w:r>
      <w:r w:rsidRPr="005D2B63">
        <w:rPr>
          <w:rFonts w:ascii="Cambria" w:hAnsi="Cambria" w:cs="Calibri"/>
          <w:b/>
          <w:sz w:val="22"/>
          <w:szCs w:val="22"/>
          <w:lang w:val="el-GR"/>
        </w:rPr>
        <w:t>παράγραφο Α.1 του άρθρου 22 της παρούσας</w:t>
      </w:r>
      <w:r w:rsidRPr="005D2B63">
        <w:rPr>
          <w:rFonts w:ascii="Cambria" w:hAnsi="Cambria" w:cs="Calibri"/>
          <w:sz w:val="22"/>
          <w:szCs w:val="22"/>
          <w:lang w:val="el-GR"/>
        </w:rPr>
        <w:t xml:space="preserve">: </w:t>
      </w:r>
    </w:p>
    <w:p w14:paraId="6762ED95" w14:textId="6D4A91BE" w:rsidR="00CE1109"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 xml:space="preserve">απόσπασμα του ποινικού μητρώου </w:t>
      </w:r>
      <w:r w:rsidRPr="005D2B63">
        <w:rPr>
          <w:rFonts w:ascii="Cambria" w:hAnsi="Cambria" w:cs="Calibri"/>
          <w:sz w:val="22"/>
          <w:szCs w:val="22"/>
          <w:lang w:val="el-GR"/>
        </w:rPr>
        <w:t>ή, ελλείψει αυτού, ισοδύναμ</w:t>
      </w:r>
      <w:r w:rsidR="00AE6ADE" w:rsidRPr="00B9372F">
        <w:rPr>
          <w:rFonts w:ascii="Cambria" w:hAnsi="Cambria" w:cs="Calibri"/>
          <w:sz w:val="22"/>
          <w:szCs w:val="22"/>
          <w:lang w:val="el-GR"/>
        </w:rPr>
        <w:t>ο</w:t>
      </w:r>
      <w:r w:rsidRPr="005D2B63">
        <w:rPr>
          <w:rFonts w:ascii="Cambria" w:hAnsi="Cambria" w:cs="Calibri"/>
          <w:sz w:val="22"/>
          <w:szCs w:val="22"/>
          <w:lang w:val="el-GR"/>
        </w:rPr>
        <w:t xml:space="preserve"> </w:t>
      </w:r>
      <w:r w:rsidR="00AE6ADE" w:rsidRPr="00B9372F">
        <w:rPr>
          <w:rFonts w:ascii="Cambria" w:hAnsi="Cambria" w:cs="Calibri"/>
          <w:sz w:val="22"/>
          <w:szCs w:val="22"/>
          <w:lang w:val="el-GR"/>
        </w:rPr>
        <w:t>έ</w:t>
      </w:r>
      <w:r w:rsidRPr="005D2B63">
        <w:rPr>
          <w:rFonts w:ascii="Cambria" w:hAnsi="Cambria" w:cs="Calibri"/>
          <w:sz w:val="22"/>
          <w:szCs w:val="22"/>
          <w:lang w:val="el-GR"/>
        </w:rPr>
        <w:t>γγρ</w:t>
      </w:r>
      <w:r w:rsidR="00AE6ADE" w:rsidRPr="00B9372F">
        <w:rPr>
          <w:rFonts w:ascii="Cambria" w:hAnsi="Cambria" w:cs="Calibri"/>
          <w:sz w:val="22"/>
          <w:szCs w:val="22"/>
          <w:lang w:val="el-GR"/>
        </w:rPr>
        <w:t>α</w:t>
      </w:r>
      <w:r w:rsidRPr="005D2B63">
        <w:rPr>
          <w:rFonts w:ascii="Cambria" w:hAnsi="Cambria" w:cs="Calibri"/>
          <w:sz w:val="22"/>
          <w:szCs w:val="22"/>
          <w:lang w:val="el-GR"/>
        </w:rPr>
        <w:t>φο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w:t>
      </w:r>
      <w:r w:rsidR="0008645E" w:rsidRPr="00B9372F">
        <w:rPr>
          <w:rFonts w:ascii="Cambria" w:hAnsi="Cambria" w:cs="Calibri"/>
          <w:sz w:val="22"/>
          <w:szCs w:val="22"/>
          <w:lang w:val="el-GR"/>
        </w:rPr>
        <w:t xml:space="preserve"> και </w:t>
      </w:r>
      <w:r w:rsidRPr="005D2B63">
        <w:rPr>
          <w:rFonts w:ascii="Cambria" w:hAnsi="Cambria" w:cs="Calibri"/>
          <w:sz w:val="22"/>
          <w:szCs w:val="22"/>
          <w:lang w:val="el-GR"/>
        </w:rPr>
        <w:t xml:space="preserve"> έχει εκδοθεί έως τρεις (3) μήνες πριν από την υποβολή του</w:t>
      </w:r>
      <w:r w:rsidRPr="005426DC">
        <w:rPr>
          <w:rStyle w:val="af"/>
          <w:rFonts w:ascii="Cambria" w:hAnsi="Cambria"/>
          <w:sz w:val="22"/>
        </w:rPr>
        <w:endnoteReference w:id="155"/>
      </w:r>
      <w:r w:rsidRPr="005426DC">
        <w:rPr>
          <w:rFonts w:ascii="Cambria" w:hAnsi="Cambria" w:cs="Calibri"/>
          <w:sz w:val="20"/>
          <w:szCs w:val="22"/>
          <w:lang w:val="el-GR"/>
        </w:rPr>
        <w:t>.</w:t>
      </w:r>
      <w:r w:rsidRPr="005D2B63">
        <w:rPr>
          <w:rFonts w:ascii="Cambria" w:hAnsi="Cambria" w:cs="Calibri"/>
          <w:sz w:val="22"/>
          <w:szCs w:val="22"/>
          <w:lang w:val="el-GR"/>
        </w:rPr>
        <w:t xml:space="preserve"> Η υποχρέωση προσκόμισης του </w:t>
      </w:r>
      <w:r w:rsidR="0008645E" w:rsidRPr="00B9372F">
        <w:rPr>
          <w:rFonts w:ascii="Cambria" w:hAnsi="Cambria" w:cs="Calibri"/>
          <w:sz w:val="22"/>
          <w:szCs w:val="22"/>
          <w:lang w:val="el-GR"/>
        </w:rPr>
        <w:t xml:space="preserve">ως άνω </w:t>
      </w:r>
      <w:r w:rsidRPr="005D2B63">
        <w:rPr>
          <w:rFonts w:ascii="Cambria" w:hAnsi="Cambria" w:cs="Calibri"/>
          <w:sz w:val="22"/>
          <w:szCs w:val="22"/>
          <w:lang w:val="el-GR"/>
        </w:rPr>
        <w:t xml:space="preserve"> </w:t>
      </w:r>
      <w:r w:rsidR="0008645E" w:rsidRPr="00B9372F">
        <w:rPr>
          <w:rFonts w:ascii="Cambria" w:hAnsi="Cambria" w:cs="Calibri"/>
          <w:sz w:val="22"/>
          <w:szCs w:val="22"/>
          <w:lang w:val="el-GR"/>
        </w:rPr>
        <w:t>δικαιολογητικού</w:t>
      </w:r>
      <w:r w:rsidRPr="005D2B63">
        <w:rPr>
          <w:rFonts w:ascii="Cambria" w:hAnsi="Cambria" w:cs="Calibri"/>
          <w:sz w:val="22"/>
          <w:szCs w:val="22"/>
          <w:lang w:val="el-GR"/>
        </w:rPr>
        <w:t xml:space="preserve"> αφορά</w:t>
      </w:r>
      <w:r>
        <w:rPr>
          <w:rFonts w:ascii="Cambria" w:hAnsi="Cambria" w:cs="Calibri"/>
          <w:sz w:val="22"/>
          <w:szCs w:val="22"/>
          <w:lang w:val="el-GR"/>
        </w:rPr>
        <w:t xml:space="preserve">, τόσο </w:t>
      </w:r>
      <w:r w:rsidR="0008645E" w:rsidRPr="00B9372F">
        <w:rPr>
          <w:rFonts w:ascii="Cambria" w:hAnsi="Cambria" w:cs="Calibri"/>
          <w:sz w:val="22"/>
          <w:szCs w:val="22"/>
          <w:lang w:val="el-GR"/>
        </w:rPr>
        <w:t>σ</w:t>
      </w:r>
      <w:r>
        <w:rPr>
          <w:rFonts w:ascii="Cambria" w:hAnsi="Cambria" w:cs="Calibri"/>
          <w:sz w:val="22"/>
          <w:szCs w:val="22"/>
          <w:lang w:val="el-GR"/>
        </w:rPr>
        <w:t>το ίδιο το νομικό πρόσωπο, για τους οικονομικούς φορείς που είναι εγκατεστημένοι σε χώρες που αναγνωρίζεται ποινική ευθύνη νομικών προσώπων</w:t>
      </w:r>
      <w:r w:rsidR="0008645E" w:rsidRPr="00B9372F">
        <w:rPr>
          <w:rFonts w:ascii="Cambria" w:hAnsi="Cambria" w:cs="Calibri"/>
          <w:sz w:val="22"/>
          <w:szCs w:val="22"/>
          <w:lang w:val="el-GR"/>
        </w:rPr>
        <w:t>,</w:t>
      </w:r>
      <w:r>
        <w:rPr>
          <w:rFonts w:ascii="Cambria" w:hAnsi="Cambria" w:cs="Calibri"/>
          <w:sz w:val="22"/>
          <w:szCs w:val="22"/>
          <w:lang w:val="el-GR"/>
        </w:rPr>
        <w:t xml:space="preserve"> όσο και σ</w:t>
      </w:r>
      <w:r w:rsidR="0008645E" w:rsidRPr="00B9372F">
        <w:rPr>
          <w:rFonts w:ascii="Cambria" w:hAnsi="Cambria" w:cs="Calibri"/>
          <w:sz w:val="22"/>
          <w:szCs w:val="22"/>
          <w:lang w:val="el-GR"/>
        </w:rPr>
        <w:t>τα</w:t>
      </w:r>
      <w:r>
        <w:rPr>
          <w:rFonts w:ascii="Cambria" w:hAnsi="Cambria" w:cs="Calibri"/>
          <w:sz w:val="22"/>
          <w:szCs w:val="22"/>
          <w:lang w:val="el-GR"/>
        </w:rPr>
        <w:t xml:space="preserve"> φυσικά πρόσωπα του διοικητικού, διευθυντικού ή εποπτικού οργάνου του </w:t>
      </w:r>
      <w:r w:rsidR="0008645E" w:rsidRPr="00B9372F">
        <w:rPr>
          <w:rFonts w:ascii="Cambria" w:hAnsi="Cambria" w:cs="Calibri"/>
          <w:sz w:val="22"/>
          <w:szCs w:val="22"/>
          <w:lang w:val="el-GR"/>
        </w:rPr>
        <w:t xml:space="preserve"> εν λόγω </w:t>
      </w:r>
      <w:r>
        <w:rPr>
          <w:rFonts w:ascii="Cambria" w:hAnsi="Cambria" w:cs="Calibri"/>
          <w:sz w:val="22"/>
          <w:szCs w:val="22"/>
          <w:lang w:val="el-GR"/>
        </w:rPr>
        <w:t xml:space="preserve"> οικονομικού φορέα ή στα πρόσωπα που έχουν εξουσία εκπροσώπησης, λήψης αποφάσεων ή ελέγχου σε αυτό, όπως αυτά ειδικά αναφέρονται </w:t>
      </w:r>
      <w:r w:rsidRPr="005D2B63">
        <w:rPr>
          <w:rFonts w:ascii="Cambria" w:hAnsi="Cambria" w:cs="Calibri"/>
          <w:sz w:val="22"/>
          <w:szCs w:val="22"/>
          <w:lang w:val="el-GR"/>
        </w:rPr>
        <w:t xml:space="preserve"> </w:t>
      </w:r>
      <w:r>
        <w:rPr>
          <w:rFonts w:ascii="Cambria" w:hAnsi="Cambria" w:cs="Calibri"/>
          <w:sz w:val="22"/>
          <w:szCs w:val="22"/>
          <w:lang w:val="el-GR"/>
        </w:rPr>
        <w:t>στην παράγραφο</w:t>
      </w:r>
      <w:r w:rsidRPr="005D2B63">
        <w:rPr>
          <w:rFonts w:ascii="Cambria" w:hAnsi="Cambria" w:cs="Calibri"/>
          <w:sz w:val="22"/>
          <w:szCs w:val="22"/>
          <w:lang w:val="el-GR"/>
        </w:rPr>
        <w:t xml:space="preserve"> Α.1 του άρθρου 22.</w:t>
      </w:r>
    </w:p>
    <w:p w14:paraId="5941586D" w14:textId="305A3CA1" w:rsidR="00CE1109" w:rsidRPr="00C97668" w:rsidRDefault="00CE1109" w:rsidP="009B469C">
      <w:pPr>
        <w:pStyle w:val="Standard"/>
        <w:spacing w:after="120"/>
        <w:jc w:val="both"/>
        <w:rPr>
          <w:rFonts w:ascii="Cambria" w:hAnsi="Cambria" w:cs="Calibri"/>
          <w:sz w:val="22"/>
          <w:szCs w:val="22"/>
          <w:lang w:val="el-GR"/>
        </w:rPr>
      </w:pPr>
      <w:r w:rsidRPr="008D4F7A">
        <w:rPr>
          <w:rFonts w:ascii="Cambria" w:hAnsi="Cambria" w:cs="Calibri"/>
          <w:sz w:val="22"/>
          <w:szCs w:val="22"/>
          <w:lang w:val="el-GR"/>
        </w:rPr>
        <w:t>Ειδικά, για νομικά πρόσωπα/ οντότητες, που έχουν εγκατάσταση στην Ελλάδα, ως προς την ποινική ευθύνη αυτών για τα αδικήματα δωροδοκίας, που περιλαμβάνονται στην παρ. 1 του άρθρου 73 του ν. 4412/2016, κατ’ εφαρμογή των άρθρων 134 και 135 του ν. 5090/2024, προσκομίζεται, επιπλέον, ένορκη βεβαίωση του</w:t>
      </w:r>
      <w:r w:rsidR="0008645E" w:rsidRPr="00B9372F">
        <w:rPr>
          <w:rFonts w:ascii="Cambria" w:hAnsi="Cambria" w:cs="Calibri"/>
          <w:sz w:val="22"/>
          <w:szCs w:val="22"/>
          <w:lang w:val="el-GR"/>
        </w:rPr>
        <w:t xml:space="preserve"> </w:t>
      </w:r>
      <w:r w:rsidRPr="008D4F7A">
        <w:rPr>
          <w:rFonts w:ascii="Cambria" w:hAnsi="Cambria" w:cs="Calibri"/>
          <w:sz w:val="22"/>
          <w:szCs w:val="22"/>
          <w:lang w:val="el-GR"/>
        </w:rPr>
        <w:t xml:space="preserve"> ν</w:t>
      </w:r>
      <w:r w:rsidR="0008645E" w:rsidRPr="00B9372F">
        <w:rPr>
          <w:rFonts w:ascii="Cambria" w:hAnsi="Cambria" w:cs="Calibri"/>
          <w:sz w:val="22"/>
          <w:szCs w:val="22"/>
          <w:lang w:val="el-GR"/>
        </w:rPr>
        <w:t>όμι</w:t>
      </w:r>
      <w:r w:rsidRPr="008D4F7A">
        <w:rPr>
          <w:rFonts w:ascii="Cambria" w:hAnsi="Cambria" w:cs="Calibri"/>
          <w:sz w:val="22"/>
          <w:szCs w:val="22"/>
          <w:lang w:val="el-GR"/>
        </w:rPr>
        <w:t>μου εκπροσώπου του νομικού προσώπου/ οντότητας</w:t>
      </w:r>
      <w:r w:rsidR="001B3943" w:rsidRPr="00B9372F">
        <w:rPr>
          <w:rFonts w:ascii="Cambria" w:hAnsi="Cambria" w:cs="Calibri"/>
          <w:sz w:val="22"/>
          <w:szCs w:val="22"/>
          <w:lang w:val="el-GR"/>
        </w:rPr>
        <w:t xml:space="preserve">, </w:t>
      </w:r>
      <w:r w:rsidR="0008645E" w:rsidRPr="00B9372F">
        <w:rPr>
          <w:rFonts w:ascii="Cambria" w:hAnsi="Cambria" w:cs="Calibri"/>
          <w:sz w:val="22"/>
          <w:szCs w:val="22"/>
          <w:lang w:val="el-GR"/>
        </w:rPr>
        <w:t xml:space="preserve"> </w:t>
      </w:r>
      <w:r w:rsidRPr="008D4F7A">
        <w:rPr>
          <w:rFonts w:ascii="Cambria" w:hAnsi="Cambria" w:cs="Calibri"/>
          <w:sz w:val="22"/>
          <w:szCs w:val="22"/>
          <w:lang w:val="el-GR"/>
        </w:rPr>
        <w:t xml:space="preserve"> </w:t>
      </w:r>
      <w:r w:rsidR="0008645E" w:rsidRPr="00B9372F">
        <w:rPr>
          <w:rFonts w:ascii="Cambria" w:hAnsi="Cambria" w:cs="Calibri"/>
          <w:sz w:val="22"/>
          <w:szCs w:val="22"/>
          <w:lang w:val="el-GR"/>
        </w:rPr>
        <w:t>σ</w:t>
      </w:r>
      <w:r w:rsidRPr="008D4F7A">
        <w:rPr>
          <w:rFonts w:ascii="Cambria" w:hAnsi="Cambria" w:cs="Calibri"/>
          <w:sz w:val="22"/>
          <w:szCs w:val="22"/>
          <w:lang w:val="el-GR"/>
        </w:rPr>
        <w:t xml:space="preserve">την </w:t>
      </w:r>
      <w:r w:rsidR="0008645E" w:rsidRPr="00B9372F">
        <w:rPr>
          <w:rFonts w:ascii="Cambria" w:hAnsi="Cambria" w:cs="Calibri"/>
          <w:sz w:val="22"/>
          <w:szCs w:val="22"/>
          <w:lang w:val="el-GR"/>
        </w:rPr>
        <w:t>οποία</w:t>
      </w:r>
      <w:r w:rsidR="001B3943" w:rsidRPr="00B9372F">
        <w:rPr>
          <w:rFonts w:ascii="Cambria" w:hAnsi="Cambria" w:cs="Calibri"/>
          <w:sz w:val="22"/>
          <w:szCs w:val="22"/>
          <w:lang w:val="el-GR"/>
        </w:rPr>
        <w:t xml:space="preserve"> ο τελευταίος </w:t>
      </w:r>
      <w:r w:rsidR="0008645E" w:rsidRPr="00B9372F">
        <w:rPr>
          <w:rFonts w:ascii="Cambria" w:hAnsi="Cambria" w:cs="Calibri"/>
          <w:sz w:val="22"/>
          <w:szCs w:val="22"/>
          <w:lang w:val="el-GR"/>
        </w:rPr>
        <w:t xml:space="preserve"> </w:t>
      </w:r>
      <w:r w:rsidRPr="008D4F7A">
        <w:rPr>
          <w:rFonts w:ascii="Cambria" w:hAnsi="Cambria" w:cs="Calibri"/>
          <w:sz w:val="22"/>
          <w:szCs w:val="22"/>
          <w:lang w:val="el-GR"/>
        </w:rPr>
        <w:t xml:space="preserve"> δηλώνε</w:t>
      </w:r>
      <w:r w:rsidR="001B3943" w:rsidRPr="00B9372F">
        <w:rPr>
          <w:rFonts w:ascii="Cambria" w:hAnsi="Cambria" w:cs="Calibri"/>
          <w:sz w:val="22"/>
          <w:szCs w:val="22"/>
          <w:lang w:val="el-GR"/>
        </w:rPr>
        <w:t>ι</w:t>
      </w:r>
      <w:r w:rsidRPr="008D4F7A">
        <w:rPr>
          <w:rFonts w:ascii="Cambria" w:hAnsi="Cambria" w:cs="Calibri"/>
          <w:sz w:val="22"/>
          <w:szCs w:val="22"/>
          <w:lang w:val="el-GR"/>
        </w:rPr>
        <w:t xml:space="preserve"> ότι το νομικό πρόσωπο/ οντότητα, </w:t>
      </w:r>
      <w:r w:rsidR="001B3943" w:rsidRPr="00B9372F">
        <w:rPr>
          <w:rFonts w:ascii="Cambria" w:hAnsi="Cambria" w:cs="Calibri"/>
          <w:sz w:val="22"/>
          <w:szCs w:val="22"/>
          <w:lang w:val="el-GR"/>
        </w:rPr>
        <w:t>που</w:t>
      </w:r>
      <w:r w:rsidRPr="008D4F7A">
        <w:rPr>
          <w:rFonts w:ascii="Cambria" w:hAnsi="Cambria" w:cs="Calibri"/>
          <w:sz w:val="22"/>
          <w:szCs w:val="22"/>
          <w:lang w:val="el-GR"/>
        </w:rPr>
        <w:t xml:space="preserve"> εκπροσωπεί νόμιμα, δεν έχει καταδικαστεί αμετάκλητα για κανένα από τα αδικήματα δωροδοκίας του άρθρου 73 παρ. 1 του ν. 4412/2016, κατ’ εφαρμογή των διατάξεων των άρθρων 134-135 του ν. 5090/2024</w:t>
      </w:r>
      <w:r w:rsidRPr="009B469C">
        <w:rPr>
          <w:rStyle w:val="af"/>
        </w:rPr>
        <w:endnoteReference w:id="156"/>
      </w:r>
      <w:r>
        <w:rPr>
          <w:rFonts w:ascii="Cambria" w:hAnsi="Cambria" w:cs="Calibri"/>
          <w:sz w:val="22"/>
          <w:szCs w:val="22"/>
          <w:lang w:val="el-GR"/>
        </w:rPr>
        <w:t xml:space="preserve">. </w:t>
      </w:r>
    </w:p>
    <w:p w14:paraId="3AEA2BA2" w14:textId="202E6098"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w:t>
      </w:r>
      <w:r w:rsidRPr="005D2B63">
        <w:rPr>
          <w:rFonts w:ascii="Cambria" w:hAnsi="Cambria" w:cs="Calibri"/>
          <w:b/>
          <w:bCs/>
          <w:sz w:val="22"/>
          <w:szCs w:val="22"/>
          <w:lang w:val="el-GR"/>
        </w:rPr>
        <w:t>για την παράγραφο Α.2 του άρθρου 22:</w:t>
      </w:r>
      <w:r w:rsidRPr="005D2B63">
        <w:rPr>
          <w:rFonts w:ascii="Cambria" w:hAnsi="Cambria" w:cs="Calibri"/>
          <w:sz w:val="22"/>
          <w:szCs w:val="22"/>
          <w:lang w:val="el-GR"/>
        </w:rPr>
        <w:t xml:space="preserve">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w:t>
      </w:r>
      <w:r w:rsidRPr="005D2B63">
        <w:rPr>
          <w:rFonts w:ascii="Cambria" w:hAnsi="Cambria" w:cs="Calibri"/>
          <w:b/>
          <w:sz w:val="22"/>
          <w:szCs w:val="22"/>
          <w:lang w:val="el-GR"/>
        </w:rPr>
        <w:t>(φορολογική ενημερότητα)</w:t>
      </w:r>
      <w:r w:rsidRPr="005D2B63">
        <w:rPr>
          <w:rFonts w:ascii="Cambria" w:hAnsi="Cambria" w:cs="Calibri"/>
          <w:sz w:val="22"/>
          <w:szCs w:val="22"/>
          <w:lang w:val="el-GR"/>
        </w:rPr>
        <w:t xml:space="preserve"> και στην καταβολή των εισφορών κοινωνικής ασφάλισης </w:t>
      </w:r>
      <w:r w:rsidRPr="005D2B63">
        <w:rPr>
          <w:rFonts w:ascii="Cambria" w:hAnsi="Cambria" w:cs="Calibri"/>
          <w:b/>
          <w:sz w:val="22"/>
          <w:szCs w:val="22"/>
          <w:lang w:val="el-GR"/>
        </w:rPr>
        <w:t>(ασφαλιστική ενημερότητα)</w:t>
      </w:r>
      <w:r w:rsidRPr="009B469C">
        <w:rPr>
          <w:rStyle w:val="ad"/>
        </w:rPr>
        <w:endnoteReference w:id="157"/>
      </w:r>
      <w:r w:rsidRPr="005D2B63">
        <w:rPr>
          <w:rFonts w:ascii="Cambria" w:hAnsi="Cambria" w:cs="Calibri"/>
          <w:sz w:val="22"/>
          <w:szCs w:val="22"/>
          <w:lang w:val="el-GR"/>
        </w:rPr>
        <w:t>,</w:t>
      </w:r>
      <w:r w:rsidRPr="009B469C">
        <w:rPr>
          <w:rStyle w:val="ad"/>
          <w:lang w:val="el-GR"/>
        </w:rPr>
        <w:t xml:space="preserve"> </w:t>
      </w:r>
      <w:r w:rsidRPr="005D2B63">
        <w:rPr>
          <w:rFonts w:ascii="Cambria" w:hAnsi="Cambria" w:cs="Calibri"/>
          <w:sz w:val="22"/>
          <w:szCs w:val="22"/>
          <w:lang w:val="el-GR"/>
        </w:rPr>
        <w:t>σύμφωνα με την ισχύουσα νομοθεσία του κράτους εγκατάστασης ή την ελληνική νομοθεσία</w:t>
      </w:r>
      <w:r w:rsidR="001B3943" w:rsidRPr="00B9372F">
        <w:rPr>
          <w:rFonts w:ascii="Cambria" w:hAnsi="Cambria" w:cs="Calibri"/>
          <w:sz w:val="22"/>
          <w:szCs w:val="22"/>
          <w:lang w:val="el-GR"/>
        </w:rPr>
        <w:t>,</w:t>
      </w:r>
      <w:r w:rsidRPr="005D2B63">
        <w:rPr>
          <w:rFonts w:ascii="Cambria" w:hAnsi="Cambria" w:cs="Calibri"/>
          <w:sz w:val="22"/>
          <w:szCs w:val="22"/>
          <w:lang w:val="el-GR"/>
        </w:rPr>
        <w:t xml:space="preserve"> αντίστοιχα,</w:t>
      </w:r>
      <w:r w:rsidRPr="005D2B63">
        <w:rPr>
          <w:rFonts w:ascii="Cambria" w:eastAsia="Times New Roman" w:hAnsi="Cambria" w:cs="Calibri"/>
          <w:kern w:val="0"/>
          <w:sz w:val="22"/>
          <w:szCs w:val="22"/>
          <w:lang w:val="el-GR" w:bidi="ar-SA"/>
        </w:rPr>
        <w:t xml:space="preserve"> </w:t>
      </w:r>
      <w:r w:rsidR="001B3943" w:rsidRPr="00B9372F">
        <w:rPr>
          <w:rFonts w:ascii="Cambria" w:eastAsia="Times New Roman" w:hAnsi="Cambria" w:cs="Calibri"/>
          <w:kern w:val="0"/>
          <w:sz w:val="22"/>
          <w:szCs w:val="22"/>
          <w:lang w:val="el-GR" w:bidi="ar-SA"/>
        </w:rPr>
        <w:t>το οποίο</w:t>
      </w:r>
      <w:r w:rsidRPr="005D2B63">
        <w:rPr>
          <w:rFonts w:ascii="Cambria" w:eastAsia="Times New Roman" w:hAnsi="Cambria" w:cs="Calibri"/>
          <w:kern w:val="0"/>
          <w:sz w:val="22"/>
          <w:szCs w:val="22"/>
          <w:lang w:val="el-GR" w:bidi="ar-SA"/>
        </w:rPr>
        <w:t xml:space="preserve"> είναι </w:t>
      </w:r>
      <w:r w:rsidR="001B3943" w:rsidRPr="00B9372F">
        <w:rPr>
          <w:rFonts w:ascii="Cambria" w:eastAsia="Times New Roman" w:hAnsi="Cambria" w:cs="Calibri"/>
          <w:kern w:val="0"/>
          <w:sz w:val="22"/>
          <w:szCs w:val="22"/>
          <w:lang w:val="el-GR" w:bidi="ar-SA"/>
        </w:rPr>
        <w:t xml:space="preserve">σε </w:t>
      </w:r>
      <w:r w:rsidRPr="005D2B63">
        <w:rPr>
          <w:rFonts w:ascii="Cambria" w:eastAsia="Times New Roman" w:hAnsi="Cambria" w:cs="Calibri"/>
          <w:kern w:val="0"/>
          <w:sz w:val="22"/>
          <w:szCs w:val="22"/>
          <w:lang w:val="el-GR" w:bidi="ar-SA"/>
        </w:rPr>
        <w:t>ισχύ κατά το</w:t>
      </w:r>
      <w:r w:rsidR="001B3943" w:rsidRPr="00B9372F">
        <w:rPr>
          <w:rFonts w:ascii="Cambria" w:eastAsia="Times New Roman" w:hAnsi="Cambria" w:cs="Calibri"/>
          <w:kern w:val="0"/>
          <w:sz w:val="22"/>
          <w:szCs w:val="22"/>
          <w:lang w:val="el-GR" w:bidi="ar-SA"/>
        </w:rPr>
        <w:t>ν</w:t>
      </w:r>
      <w:r w:rsidRPr="005D2B63">
        <w:rPr>
          <w:rFonts w:ascii="Cambria" w:eastAsia="Times New Roman" w:hAnsi="Cambria" w:cs="Calibri"/>
          <w:kern w:val="0"/>
          <w:sz w:val="22"/>
          <w:szCs w:val="22"/>
          <w:lang w:val="el-GR" w:bidi="ar-SA"/>
        </w:rPr>
        <w:t xml:space="preserve"> χρόνο υποβολής του, άλλως, στην περίπτωση που δεν αναφέρεται σε αυτό χρόνος ισχύος, που  έχει εκδοθεί έως τρεις (3) μήνες πριν από την υποβολή του</w:t>
      </w:r>
      <w:r w:rsidRPr="009B469C">
        <w:rPr>
          <w:rStyle w:val="af"/>
        </w:rPr>
        <w:endnoteReference w:id="158"/>
      </w:r>
      <w:r w:rsidRPr="005D2B63">
        <w:rPr>
          <w:rFonts w:ascii="Cambria" w:hAnsi="Cambria" w:cs="Calibri"/>
          <w:sz w:val="22"/>
          <w:szCs w:val="22"/>
          <w:lang w:val="el-GR"/>
        </w:rPr>
        <w:t>.</w:t>
      </w:r>
    </w:p>
    <w:p w14:paraId="4498BE1E"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 xml:space="preserve">Για τους προσφέροντες </w:t>
      </w:r>
      <w:r w:rsidRPr="005D2B63">
        <w:rPr>
          <w:rFonts w:ascii="Cambria" w:hAnsi="Cambria" w:cs="Calibri"/>
          <w:sz w:val="22"/>
          <w:szCs w:val="22"/>
          <w:u w:val="single"/>
          <w:lang w:val="el-GR"/>
        </w:rPr>
        <w:t>που είναι εγκατεστημένοι ή εκτελούν έργα στην Ελλάδα</w:t>
      </w:r>
      <w:r w:rsidRPr="005D2B63">
        <w:rPr>
          <w:rFonts w:ascii="Cambria" w:hAnsi="Cambria" w:cs="Calibri"/>
          <w:sz w:val="22"/>
          <w:szCs w:val="22"/>
          <w:lang w:val="el-GR"/>
        </w:rPr>
        <w:t xml:space="preserve"> τα σχετικά δικαιολογητικά που υποβάλλονται είναι:</w:t>
      </w:r>
    </w:p>
    <w:p w14:paraId="088BADCE" w14:textId="52216219" w:rsidR="00CE1109" w:rsidRPr="00066F44" w:rsidRDefault="00CE1109" w:rsidP="00066F44">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β1)</w:t>
      </w:r>
      <w:r w:rsidRPr="005D2B63">
        <w:rPr>
          <w:rFonts w:ascii="Cambria" w:hAnsi="Cambria" w:cs="Calibri"/>
          <w:sz w:val="22"/>
          <w:szCs w:val="22"/>
          <w:lang w:val="el-GR"/>
        </w:rPr>
        <w:t xml:space="preserve"> </w:t>
      </w:r>
      <w:r w:rsidRPr="005D2B63">
        <w:rPr>
          <w:rFonts w:ascii="Cambria" w:hAnsi="Cambria" w:cs="Calibri"/>
          <w:b/>
          <w:sz w:val="22"/>
          <w:szCs w:val="22"/>
          <w:lang w:val="el-GR"/>
        </w:rPr>
        <w:t xml:space="preserve">πιστοποιητικό φορολογικής ενημερότητας, </w:t>
      </w:r>
      <w:r w:rsidRPr="005D2B63">
        <w:rPr>
          <w:rFonts w:ascii="Cambria" w:hAnsi="Cambria" w:cs="Calibri"/>
          <w:sz w:val="22"/>
          <w:szCs w:val="22"/>
          <w:lang w:val="el-GR"/>
        </w:rPr>
        <w:t>που εκδίδεται από την Ανεξάρτητη Αρχή Δημοσίων Εσόδων (</w:t>
      </w:r>
      <w:r w:rsidRPr="005D2B63">
        <w:rPr>
          <w:rFonts w:ascii="Cambria" w:hAnsi="Cambria" w:cs="Calibri"/>
          <w:caps/>
          <w:sz w:val="22"/>
          <w:szCs w:val="22"/>
          <w:lang w:val="el-GR"/>
        </w:rPr>
        <w:t>Α</w:t>
      </w:r>
      <w:r w:rsidR="001B3943" w:rsidRPr="00B9372F">
        <w:rPr>
          <w:rFonts w:ascii="Cambria" w:hAnsi="Cambria" w:cs="Calibri"/>
          <w:caps/>
          <w:sz w:val="22"/>
          <w:szCs w:val="22"/>
          <w:lang w:val="el-GR"/>
        </w:rPr>
        <w:t>ΑΔΕ</w:t>
      </w:r>
      <w:r w:rsidRPr="005D2B63">
        <w:rPr>
          <w:rFonts w:ascii="Cambria" w:hAnsi="Cambria" w:cs="Calibri"/>
          <w:caps/>
          <w:sz w:val="22"/>
          <w:szCs w:val="22"/>
          <w:lang w:val="el-GR"/>
        </w:rPr>
        <w:t>),</w:t>
      </w:r>
      <w:r w:rsidRPr="005D2B63">
        <w:rPr>
          <w:rFonts w:ascii="Cambria" w:hAnsi="Cambria" w:cs="Calibri"/>
          <w:sz w:val="22"/>
          <w:szCs w:val="22"/>
          <w:lang w:val="el-GR"/>
        </w:rPr>
        <w:t xml:space="preserve"> για τον οικονομικό φορέα και </w:t>
      </w:r>
      <w:r w:rsidR="001B3943" w:rsidRPr="00B9372F">
        <w:rPr>
          <w:rFonts w:ascii="Cambria" w:hAnsi="Cambria" w:cs="Calibri"/>
          <w:sz w:val="22"/>
          <w:szCs w:val="22"/>
          <w:lang w:val="el-GR"/>
        </w:rPr>
        <w:t>για</w:t>
      </w:r>
      <w:r w:rsidRPr="005D2B63">
        <w:rPr>
          <w:rFonts w:ascii="Cambria" w:hAnsi="Cambria" w:cs="Calibri"/>
          <w:sz w:val="22"/>
          <w:szCs w:val="22"/>
          <w:lang w:val="el-GR"/>
        </w:rPr>
        <w:t xml:space="preserve"> τις κοινοπραξίες στις οποίες συμμετέχει για τα δημόσια έργα που είναι σε εξέλιξη. Οι αλλοδαποί προσφέροντες  υποβάλλουν υπεύθυνη δήλωση</w:t>
      </w:r>
      <w:r w:rsidRPr="009B469C">
        <w:rPr>
          <w:rStyle w:val="af"/>
        </w:rPr>
        <w:endnoteReference w:id="159"/>
      </w:r>
      <w:r w:rsidRPr="005D2B63">
        <w:rPr>
          <w:rFonts w:ascii="Cambria" w:hAnsi="Cambria" w:cs="Calibri"/>
          <w:sz w:val="22"/>
          <w:szCs w:val="22"/>
          <w:lang w:val="el-GR"/>
        </w:rPr>
        <w:t xml:space="preserve"> περί του ότι δεν έχουν υποχρέωση καταβολής φόρων στην Ελλάδα. Σε περίπτωση που έχουν τέτοια υποχρέωση  υποβάλλουν σχετικό αποδεικτικό της  Α</w:t>
      </w:r>
      <w:r w:rsidR="001B3943" w:rsidRPr="00B9372F">
        <w:rPr>
          <w:rFonts w:ascii="Cambria" w:hAnsi="Cambria" w:cs="Calibri"/>
          <w:sz w:val="22"/>
          <w:szCs w:val="22"/>
          <w:lang w:val="el-GR"/>
        </w:rPr>
        <w:t>ΑΔΕ</w:t>
      </w:r>
      <w:r w:rsidRPr="005D2B63">
        <w:rPr>
          <w:rFonts w:ascii="Cambria" w:hAnsi="Cambria" w:cs="Calibri"/>
          <w:sz w:val="22"/>
          <w:szCs w:val="22"/>
          <w:lang w:val="el-GR"/>
        </w:rPr>
        <w:t>.</w:t>
      </w:r>
      <w:r w:rsidRPr="00AC73AE">
        <w:rPr>
          <w:rFonts w:ascii="Cambria" w:hAnsi="Cambria" w:cs="Calibri"/>
          <w:i/>
          <w:color w:val="0070C0"/>
          <w:sz w:val="22"/>
          <w:szCs w:val="22"/>
          <w:lang w:val="el-GR"/>
        </w:rPr>
        <w:t xml:space="preserve"> </w:t>
      </w:r>
    </w:p>
    <w:p w14:paraId="71975A73" w14:textId="17523973" w:rsidR="00CE1109" w:rsidRPr="00AC73AE" w:rsidRDefault="00CE1109" w:rsidP="009B469C">
      <w:pPr>
        <w:pStyle w:val="Standard"/>
        <w:spacing w:after="120"/>
        <w:jc w:val="both"/>
        <w:rPr>
          <w:rFonts w:ascii="Cambria" w:hAnsi="Cambria" w:cs="Calibri"/>
          <w:sz w:val="22"/>
          <w:szCs w:val="22"/>
          <w:lang w:val="el-GR"/>
        </w:rPr>
      </w:pPr>
      <w:r w:rsidRPr="00AC73AE">
        <w:rPr>
          <w:rFonts w:ascii="Cambria" w:hAnsi="Cambria" w:cs="Calibri"/>
          <w:b/>
          <w:sz w:val="22"/>
          <w:szCs w:val="22"/>
          <w:lang w:val="el-GR"/>
        </w:rPr>
        <w:t>β2)</w:t>
      </w:r>
      <w:r w:rsidRPr="00AC73AE">
        <w:rPr>
          <w:rFonts w:ascii="Cambria" w:hAnsi="Cambria" w:cs="Calibri"/>
          <w:sz w:val="22"/>
          <w:szCs w:val="22"/>
          <w:lang w:val="el-GR"/>
        </w:rPr>
        <w:t xml:space="preserve"> </w:t>
      </w:r>
      <w:r w:rsidRPr="00AC73AE">
        <w:rPr>
          <w:rFonts w:ascii="Cambria" w:hAnsi="Cambria" w:cs="Calibri"/>
          <w:b/>
          <w:sz w:val="22"/>
          <w:szCs w:val="22"/>
          <w:lang w:val="el-GR"/>
        </w:rPr>
        <w:t>πιστοποιητικό ασφαλιστικής ενημερότητας</w:t>
      </w:r>
      <w:r w:rsidRPr="00AC73AE">
        <w:rPr>
          <w:rFonts w:ascii="Cambria" w:hAnsi="Cambria" w:cs="Calibri"/>
          <w:sz w:val="22"/>
          <w:szCs w:val="22"/>
          <w:lang w:val="el-GR"/>
        </w:rPr>
        <w:t xml:space="preserve"> που εκδίδεται από τον  </w:t>
      </w:r>
      <w:r w:rsidRPr="00B93840">
        <w:rPr>
          <w:rFonts w:ascii="Cambria" w:hAnsi="Cambria"/>
          <w:sz w:val="22"/>
        </w:rPr>
        <w:t>e</w:t>
      </w:r>
      <w:r w:rsidRPr="00AC73AE">
        <w:rPr>
          <w:rFonts w:ascii="Cambria" w:hAnsi="Cambria" w:cs="Calibri"/>
          <w:sz w:val="22"/>
          <w:szCs w:val="22"/>
          <w:lang w:val="el-GR"/>
        </w:rPr>
        <w:t>-ΕΦΚΑ. Η ασφαλιστική ενημερότητα καλύπτει τις ασφαλιστικές υποχρεώσεις του προσφέροντος οικονομικού φορέα α) ως φυσικ</w:t>
      </w:r>
      <w:r w:rsidR="001B3943" w:rsidRPr="00B9372F">
        <w:rPr>
          <w:rFonts w:ascii="Cambria" w:hAnsi="Cambria" w:cs="Calibri"/>
          <w:sz w:val="22"/>
          <w:szCs w:val="22"/>
          <w:lang w:val="el-GR"/>
        </w:rPr>
        <w:t>ού</w:t>
      </w:r>
      <w:r w:rsidRPr="00AC73AE">
        <w:rPr>
          <w:rFonts w:ascii="Cambria" w:hAnsi="Cambria" w:cs="Calibri"/>
          <w:sz w:val="22"/>
          <w:szCs w:val="22"/>
          <w:lang w:val="el-GR"/>
        </w:rPr>
        <w:t xml:space="preserve"> ή νομικ</w:t>
      </w:r>
      <w:r w:rsidR="001B3943" w:rsidRPr="00B9372F">
        <w:rPr>
          <w:rFonts w:ascii="Cambria" w:hAnsi="Cambria" w:cs="Calibri"/>
          <w:sz w:val="22"/>
          <w:szCs w:val="22"/>
          <w:lang w:val="el-GR"/>
        </w:rPr>
        <w:t>ού</w:t>
      </w:r>
      <w:r w:rsidRPr="00AC73AE">
        <w:rPr>
          <w:rFonts w:ascii="Cambria" w:hAnsi="Cambria" w:cs="Calibri"/>
          <w:sz w:val="22"/>
          <w:szCs w:val="22"/>
          <w:lang w:val="el-GR"/>
        </w:rPr>
        <w:t xml:space="preserve"> πρ</w:t>
      </w:r>
      <w:r w:rsidR="001B3943" w:rsidRPr="00B9372F">
        <w:rPr>
          <w:rFonts w:ascii="Cambria" w:hAnsi="Cambria" w:cs="Calibri"/>
          <w:sz w:val="22"/>
          <w:szCs w:val="22"/>
          <w:lang w:val="el-GR"/>
        </w:rPr>
        <w:t>οσώπου</w:t>
      </w:r>
      <w:r w:rsidRPr="00AC73AE">
        <w:rPr>
          <w:rFonts w:ascii="Cambria" w:hAnsi="Cambria" w:cs="Calibri"/>
          <w:sz w:val="22"/>
          <w:szCs w:val="22"/>
          <w:lang w:val="el-GR"/>
        </w:rPr>
        <w:t xml:space="preserve"> για το προσωπικό τους με σχέση εξαρτημένης εργασίας, β) για έργα που εκτελεί </w:t>
      </w:r>
      <w:r w:rsidR="001B3943" w:rsidRPr="00B9372F">
        <w:rPr>
          <w:rFonts w:ascii="Cambria" w:hAnsi="Cambria" w:cs="Calibri"/>
          <w:sz w:val="22"/>
          <w:szCs w:val="22"/>
          <w:lang w:val="el-GR"/>
        </w:rPr>
        <w:t>μόνος του</w:t>
      </w:r>
      <w:r w:rsidRPr="00AC73AE">
        <w:rPr>
          <w:rFonts w:ascii="Cambria" w:hAnsi="Cambria" w:cs="Calibri"/>
          <w:sz w:val="22"/>
          <w:szCs w:val="22"/>
          <w:lang w:val="el-GR"/>
        </w:rPr>
        <w:t xml:space="preserve"> ή σε κοινοπραξία, καθώς και γ) για τα στελέχη-μηχανικούς του που στελεχώνουν το πτυχίο της εργοληπτικής επιχείρησης και  έχουν υποχρέωση ασφάλισης στον </w:t>
      </w:r>
      <w:r w:rsidRPr="00B93840">
        <w:rPr>
          <w:rFonts w:ascii="Cambria" w:hAnsi="Cambria"/>
          <w:sz w:val="22"/>
        </w:rPr>
        <w:t>e</w:t>
      </w:r>
      <w:r w:rsidRPr="00AC73AE">
        <w:rPr>
          <w:rFonts w:ascii="Cambria" w:hAnsi="Cambria" w:cs="Calibri"/>
          <w:sz w:val="22"/>
          <w:szCs w:val="22"/>
          <w:lang w:val="el-GR"/>
        </w:rPr>
        <w:t>ΕΦΚΑ (</w:t>
      </w:r>
      <w:r>
        <w:rPr>
          <w:rFonts w:ascii="Cambria" w:hAnsi="Cambria" w:cs="Calibri"/>
          <w:sz w:val="22"/>
          <w:szCs w:val="22"/>
          <w:lang w:val="el-GR"/>
        </w:rPr>
        <w:t>τομέας πρώην ΕΤΑΑ</w:t>
      </w:r>
      <w:r w:rsidRPr="00AC73AE">
        <w:rPr>
          <w:rFonts w:ascii="Cambria" w:hAnsi="Cambria" w:cs="Calibri"/>
          <w:sz w:val="22"/>
          <w:szCs w:val="22"/>
          <w:lang w:val="el-GR"/>
        </w:rPr>
        <w:t>–ΤΜΕΔΕ)</w:t>
      </w:r>
      <w:r>
        <w:rPr>
          <w:rFonts w:ascii="Cambria" w:hAnsi="Cambria" w:cs="Calibri"/>
          <w:sz w:val="22"/>
          <w:szCs w:val="22"/>
          <w:lang w:val="el-GR"/>
        </w:rPr>
        <w:t xml:space="preserve">. </w:t>
      </w:r>
      <w:r w:rsidRPr="00AC73AE">
        <w:rPr>
          <w:rFonts w:ascii="Cambria" w:hAnsi="Cambria" w:cs="Calibri"/>
          <w:sz w:val="22"/>
          <w:szCs w:val="22"/>
          <w:lang w:val="el-GR"/>
        </w:rPr>
        <w:t>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w:t>
      </w:r>
      <w:r w:rsidR="00E7210C" w:rsidRPr="00B9372F">
        <w:rPr>
          <w:rFonts w:ascii="Cambria" w:hAnsi="Cambria" w:cs="Calibri"/>
          <w:sz w:val="22"/>
          <w:szCs w:val="22"/>
          <w:lang w:val="el-GR"/>
        </w:rPr>
        <w:t>εί</w:t>
      </w:r>
      <w:r w:rsidRPr="00AC73AE">
        <w:rPr>
          <w:rFonts w:ascii="Cambria" w:hAnsi="Cambria" w:cs="Calibri"/>
          <w:sz w:val="22"/>
          <w:szCs w:val="22"/>
          <w:lang w:val="el-GR"/>
        </w:rPr>
        <w:t>ας, αποδεικτικά ασφαλιστικής ενημερότητας  των φυσικών προσώπων που στελεχώνουν το</w:t>
      </w:r>
      <w:r w:rsidRPr="005D2B63">
        <w:rPr>
          <w:rFonts w:ascii="Cambria" w:hAnsi="Cambria" w:cs="Calibri"/>
          <w:sz w:val="22"/>
          <w:szCs w:val="22"/>
          <w:lang w:val="el-GR"/>
        </w:rPr>
        <w:t xml:space="preserve"> πτυχίο της εταιρ</w:t>
      </w:r>
      <w:r w:rsidR="00E7210C" w:rsidRPr="00B9372F">
        <w:rPr>
          <w:rFonts w:ascii="Cambria" w:hAnsi="Cambria" w:cs="Calibri"/>
          <w:sz w:val="22"/>
          <w:szCs w:val="22"/>
          <w:lang w:val="el-GR"/>
        </w:rPr>
        <w:t>ε</w:t>
      </w:r>
      <w:r w:rsidRPr="005D2B63">
        <w:rPr>
          <w:rFonts w:ascii="Cambria" w:hAnsi="Cambria" w:cs="Calibri"/>
          <w:sz w:val="22"/>
          <w:szCs w:val="22"/>
          <w:lang w:val="el-GR"/>
        </w:rPr>
        <w:t>ίας ως εταίροι. Οι αλλοδαποί προσφέροντες (φυσικά και νομικά πρόσωπα), που δεν υποβάλ</w:t>
      </w:r>
      <w:r w:rsidR="00E7210C" w:rsidRPr="00B9372F">
        <w:rPr>
          <w:rFonts w:ascii="Cambria" w:hAnsi="Cambria" w:cs="Calibri"/>
          <w:sz w:val="22"/>
          <w:szCs w:val="22"/>
          <w:lang w:val="el-GR"/>
        </w:rPr>
        <w:t>λ</w:t>
      </w:r>
      <w:r w:rsidRPr="005D2B63">
        <w:rPr>
          <w:rFonts w:ascii="Cambria" w:hAnsi="Cambria" w:cs="Calibri"/>
          <w:sz w:val="22"/>
          <w:szCs w:val="22"/>
          <w:lang w:val="el-GR"/>
        </w:rPr>
        <w:t xml:space="preserve">ουν τα </w:t>
      </w:r>
      <w:r w:rsidR="00B3289B" w:rsidRPr="00B9372F">
        <w:rPr>
          <w:rFonts w:ascii="Cambria" w:hAnsi="Cambria" w:cs="Calibri"/>
          <w:sz w:val="22"/>
          <w:szCs w:val="22"/>
          <w:lang w:val="el-GR"/>
        </w:rPr>
        <w:t xml:space="preserve">ως </w:t>
      </w:r>
      <w:r w:rsidRPr="005D2B63">
        <w:rPr>
          <w:rFonts w:ascii="Cambria" w:hAnsi="Cambria" w:cs="Calibri"/>
          <w:sz w:val="22"/>
          <w:szCs w:val="22"/>
          <w:lang w:val="el-GR"/>
        </w:rPr>
        <w:t xml:space="preserve">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w:t>
      </w:r>
      <w:r w:rsidRPr="00AC73AE">
        <w:rPr>
          <w:rFonts w:ascii="Cambria" w:hAnsi="Cambria" w:cs="Calibri"/>
          <w:sz w:val="22"/>
          <w:szCs w:val="22"/>
          <w:lang w:val="el-GR"/>
        </w:rPr>
        <w:t xml:space="preserve">εκδιδόμενο από τον </w:t>
      </w:r>
      <w:r w:rsidRPr="00B93840">
        <w:rPr>
          <w:rFonts w:ascii="Cambria" w:hAnsi="Cambria"/>
          <w:sz w:val="22"/>
        </w:rPr>
        <w:t>e</w:t>
      </w:r>
      <w:r w:rsidRPr="00AC73AE">
        <w:rPr>
          <w:rFonts w:ascii="Cambria" w:hAnsi="Cambria" w:cs="Calibri"/>
          <w:sz w:val="22"/>
          <w:szCs w:val="22"/>
          <w:lang w:val="el-GR"/>
        </w:rPr>
        <w:t xml:space="preserve">ΕΦΚΑ. </w:t>
      </w:r>
    </w:p>
    <w:p w14:paraId="26D9366A" w14:textId="77777777" w:rsidR="00CE1109" w:rsidRPr="005D2B63" w:rsidRDefault="00CE1109" w:rsidP="009B469C">
      <w:pPr>
        <w:pStyle w:val="Standard"/>
        <w:spacing w:after="120"/>
        <w:jc w:val="both"/>
        <w:rPr>
          <w:rFonts w:ascii="Cambria" w:hAnsi="Cambria" w:cs="Calibri"/>
          <w:sz w:val="22"/>
          <w:szCs w:val="22"/>
          <w:lang w:val="el-GR"/>
        </w:rPr>
      </w:pPr>
    </w:p>
    <w:p w14:paraId="76093AE0"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β3) υπεύθυνη δήλωση</w:t>
      </w:r>
      <w:r w:rsidRPr="005D2B63">
        <w:rPr>
          <w:rFonts w:ascii="Cambria" w:hAnsi="Cambria" w:cs="Calibri"/>
          <w:sz w:val="22"/>
          <w:szCs w:val="22"/>
          <w:lang w:val="el-GR"/>
        </w:rPr>
        <w:t xml:space="preserve"> του προσφέροντος ότι δεν έχει εκδοθεί δικαστική ή διοικητική απόφαση με </w:t>
      </w:r>
      <w:r w:rsidRPr="005D2B63">
        <w:rPr>
          <w:rFonts w:ascii="Cambria" w:hAnsi="Cambria" w:cs="Calibri"/>
          <w:sz w:val="22"/>
          <w:szCs w:val="22"/>
          <w:lang w:val="el-GR"/>
        </w:rPr>
        <w:lastRenderedPageBreak/>
        <w:t xml:space="preserve">τελεσίδικη και δεσμευτική ισχύ για την αθέτηση των υποχρεώσεών του όσον αφορά στην καταβολή φόρων ή εισφορών κοινωνικής ασφάλισης. </w:t>
      </w:r>
    </w:p>
    <w:p w14:paraId="5B249052" w14:textId="77777777" w:rsidR="00CE1109" w:rsidRPr="005D2B63" w:rsidRDefault="00CE1109">
      <w:pPr>
        <w:tabs>
          <w:tab w:val="left" w:pos="1980"/>
        </w:tabs>
        <w:jc w:val="both"/>
        <w:rPr>
          <w:rFonts w:ascii="Cambria" w:hAnsi="Cambria"/>
          <w:sz w:val="22"/>
          <w:szCs w:val="22"/>
          <w:lang w:val="el-GR"/>
        </w:rPr>
      </w:pPr>
    </w:p>
    <w:p w14:paraId="24C177D3" w14:textId="72EB8E13" w:rsidR="00CE1109" w:rsidRPr="005D2B63" w:rsidRDefault="00CE1109">
      <w:pPr>
        <w:tabs>
          <w:tab w:val="left" w:pos="1980"/>
        </w:tabs>
        <w:jc w:val="both"/>
        <w:rPr>
          <w:rFonts w:ascii="Cambria" w:hAnsi="Cambria" w:cs="Calibri"/>
          <w:sz w:val="22"/>
          <w:szCs w:val="22"/>
          <w:lang w:val="el-GR"/>
        </w:rPr>
      </w:pPr>
      <w:r w:rsidRPr="005D2B63">
        <w:rPr>
          <w:rFonts w:ascii="Cambria" w:hAnsi="Cambria" w:cs="Calibri"/>
          <w:b/>
          <w:sz w:val="22"/>
          <w:szCs w:val="22"/>
          <w:lang w:val="el-GR"/>
        </w:rPr>
        <w:t>(γ)</w:t>
      </w:r>
      <w:r w:rsidRPr="005D2B63">
        <w:rPr>
          <w:rFonts w:ascii="Cambria" w:hAnsi="Cambria" w:cs="Calibri"/>
          <w:sz w:val="22"/>
          <w:szCs w:val="22"/>
          <w:lang w:val="el-GR"/>
        </w:rPr>
        <w:t xml:space="preserve"> για την </w:t>
      </w:r>
      <w:r w:rsidRPr="005D2B63">
        <w:rPr>
          <w:rFonts w:ascii="Cambria" w:hAnsi="Cambria" w:cs="Calibri"/>
          <w:b/>
          <w:sz w:val="22"/>
          <w:szCs w:val="22"/>
          <w:lang w:val="el-GR"/>
        </w:rPr>
        <w:t>παράγραφο Α.4(β) του άρθρου 22</w:t>
      </w:r>
      <w:r w:rsidRPr="009B469C">
        <w:rPr>
          <w:rStyle w:val="af"/>
        </w:rPr>
        <w:endnoteReference w:id="160"/>
      </w:r>
      <w:r w:rsidRPr="005D2B63">
        <w:rPr>
          <w:rFonts w:ascii="Cambria" w:hAnsi="Cambria" w:cs="Calibri"/>
          <w:sz w:val="22"/>
          <w:szCs w:val="22"/>
          <w:lang w:val="el-GR"/>
        </w:rPr>
        <w:t>: πιστοποιητικό που εκδίδεται από την αρμόδια δικαστική ή διοικητική αρχή του οικείου κράτους - μέλους ή χώρας,</w:t>
      </w:r>
      <w:r w:rsidRPr="009B469C">
        <w:rPr>
          <w:rFonts w:ascii="Cambria" w:hAnsi="Cambria"/>
          <w:sz w:val="22"/>
          <w:lang w:val="el-GR"/>
        </w:rPr>
        <w:t xml:space="preserve"> </w:t>
      </w:r>
      <w:r w:rsidRPr="005D2B63">
        <w:rPr>
          <w:rFonts w:ascii="Cambria" w:hAnsi="Cambria" w:cs="Calibri"/>
          <w:color w:val="000000"/>
          <w:sz w:val="22"/>
          <w:szCs w:val="22"/>
          <w:lang w:val="el-GR"/>
        </w:rPr>
        <w:t>που  έχει εκδοθεί έως τρεις (3) μήνες πριν από την υποβολή του</w:t>
      </w:r>
      <w:r w:rsidRPr="005D2B63">
        <w:rPr>
          <w:rFonts w:ascii="Cambria" w:hAnsi="Cambria" w:cs="Calibri"/>
          <w:color w:val="000000"/>
          <w:sz w:val="22"/>
          <w:szCs w:val="22"/>
          <w:vertAlign w:val="superscript"/>
          <w:lang w:val="el-GR"/>
        </w:rPr>
        <w:endnoteReference w:id="161"/>
      </w:r>
      <w:r w:rsidRPr="005D2B63">
        <w:rPr>
          <w:rFonts w:ascii="Cambria" w:hAnsi="Cambria" w:cs="Calibri"/>
          <w:color w:val="000000"/>
          <w:sz w:val="22"/>
          <w:szCs w:val="22"/>
          <w:lang w:val="el-GR"/>
        </w:rPr>
        <w:t>.</w:t>
      </w:r>
      <w:r w:rsidRPr="005D2B63">
        <w:rPr>
          <w:rFonts w:ascii="Cambria" w:hAnsi="Cambria" w:cs="Calibri"/>
          <w:sz w:val="22"/>
          <w:szCs w:val="22"/>
          <w:lang w:val="el-GR"/>
        </w:rPr>
        <w:t xml:space="preserve"> </w:t>
      </w:r>
    </w:p>
    <w:p w14:paraId="2D1EB1EB" w14:textId="77777777" w:rsidR="00CE1109" w:rsidRPr="005D2B63" w:rsidRDefault="00CE1109">
      <w:pPr>
        <w:tabs>
          <w:tab w:val="left" w:pos="1980"/>
        </w:tabs>
        <w:jc w:val="both"/>
        <w:rPr>
          <w:rFonts w:ascii="Cambria" w:hAnsi="Cambria" w:cs="Calibri"/>
          <w:sz w:val="22"/>
          <w:szCs w:val="22"/>
          <w:lang w:val="el-GR"/>
        </w:rPr>
      </w:pPr>
    </w:p>
    <w:p w14:paraId="0D9C5D2A" w14:textId="77777777" w:rsidR="00CE1109" w:rsidRPr="005D2B63" w:rsidRDefault="00CE1109">
      <w:pPr>
        <w:tabs>
          <w:tab w:val="left" w:pos="1980"/>
        </w:tabs>
        <w:jc w:val="both"/>
        <w:rPr>
          <w:rFonts w:ascii="Cambria" w:hAnsi="Cambria" w:cs="Calibri"/>
          <w:sz w:val="22"/>
          <w:szCs w:val="22"/>
          <w:lang w:val="el-GR"/>
        </w:rPr>
      </w:pPr>
      <w:r w:rsidRPr="005D2B63">
        <w:rPr>
          <w:rFonts w:ascii="Cambria" w:hAnsi="Cambria" w:cs="Calibri"/>
          <w:sz w:val="22"/>
          <w:szCs w:val="22"/>
          <w:lang w:val="el-GR"/>
        </w:rPr>
        <w:t>Για τους οικονομικούς φορείς που είναι εγκαταστημένοι ή εκτελούν έργα στην Ελλάδα:</w:t>
      </w:r>
    </w:p>
    <w:p w14:paraId="42AED11A" w14:textId="77777777" w:rsidR="00CE1109" w:rsidRPr="005D2B63" w:rsidRDefault="00CE1109">
      <w:pPr>
        <w:tabs>
          <w:tab w:val="left" w:pos="1980"/>
        </w:tabs>
        <w:jc w:val="both"/>
        <w:rPr>
          <w:rFonts w:ascii="Cambria" w:hAnsi="Cambria" w:cs="Calibri"/>
          <w:b/>
          <w:sz w:val="22"/>
          <w:szCs w:val="22"/>
          <w:lang w:val="el-GR"/>
        </w:rPr>
      </w:pPr>
    </w:p>
    <w:p w14:paraId="479898CE" w14:textId="1176A2B3" w:rsidR="00CE1109" w:rsidRPr="009F1763" w:rsidRDefault="00CE1109">
      <w:pPr>
        <w:tabs>
          <w:tab w:val="left" w:pos="1980"/>
        </w:tabs>
        <w:jc w:val="both"/>
        <w:rPr>
          <w:rFonts w:ascii="Cambria" w:hAnsi="Cambria" w:cs="Calibri"/>
          <w:sz w:val="22"/>
          <w:szCs w:val="22"/>
          <w:lang w:val="el-GR"/>
        </w:rPr>
      </w:pPr>
      <w:r w:rsidRPr="005D2B63">
        <w:rPr>
          <w:rFonts w:ascii="Cambria" w:hAnsi="Cambria" w:cs="Calibri"/>
          <w:b/>
          <w:sz w:val="22"/>
          <w:szCs w:val="22"/>
          <w:lang w:val="el-GR"/>
        </w:rPr>
        <w:t>γ1)</w:t>
      </w:r>
      <w:r w:rsidRPr="005D2B63">
        <w:rPr>
          <w:rFonts w:ascii="Cambria" w:hAnsi="Cambria" w:cs="Calibri"/>
          <w:sz w:val="22"/>
          <w:szCs w:val="22"/>
          <w:lang w:val="el-GR"/>
        </w:rPr>
        <w:t xml:space="preserve"> </w:t>
      </w:r>
      <w:r w:rsidRPr="00D85C4F">
        <w:rPr>
          <w:rFonts w:ascii="Cambria" w:hAnsi="Cambria" w:cs="Calibri"/>
          <w:b/>
          <w:sz w:val="22"/>
          <w:szCs w:val="22"/>
          <w:lang w:val="el-GR"/>
        </w:rPr>
        <w:t>«Ενιαίο Πιστοποιητικό Δικαστικής Φερεγγυότητας»</w:t>
      </w:r>
      <w:r w:rsidRPr="009B469C">
        <w:rPr>
          <w:rStyle w:val="af"/>
        </w:rPr>
        <w:endnoteReference w:id="162"/>
      </w:r>
      <w:r w:rsidRPr="00D85C4F">
        <w:rPr>
          <w:rFonts w:ascii="Cambria" w:hAnsi="Cambria" w:cs="Calibri"/>
          <w:sz w:val="22"/>
          <w:szCs w:val="22"/>
          <w:lang w:val="el-GR"/>
        </w:rPr>
        <w:t>,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φορέα.</w:t>
      </w:r>
      <w:r w:rsidRPr="005D2B63">
        <w:rPr>
          <w:rFonts w:ascii="Cambria" w:hAnsi="Cambria" w:cs="Calibri"/>
          <w:sz w:val="22"/>
          <w:szCs w:val="22"/>
          <w:lang w:val="el-GR"/>
        </w:rPr>
        <w:t xml:space="preserve"> </w:t>
      </w:r>
      <w:r w:rsidRPr="009F1763">
        <w:rPr>
          <w:rFonts w:ascii="Cambria" w:hAnsi="Cambria" w:cs="Calibri"/>
          <w:sz w:val="22"/>
          <w:szCs w:val="22"/>
          <w:lang w:val="el-GR"/>
        </w:rPr>
        <w:t>Ειδικά για τη διαδικασία εξυγίανσης</w:t>
      </w:r>
      <w:r w:rsidR="00B3289B" w:rsidRPr="00B9372F">
        <w:rPr>
          <w:rFonts w:ascii="Cambria" w:hAnsi="Cambria" w:cs="Calibri"/>
          <w:sz w:val="22"/>
          <w:szCs w:val="22"/>
          <w:lang w:val="el-GR"/>
        </w:rPr>
        <w:t>,</w:t>
      </w:r>
      <w:r w:rsidRPr="009F1763">
        <w:rPr>
          <w:rFonts w:ascii="Cambria" w:hAnsi="Cambria" w:cs="Calibri"/>
          <w:sz w:val="22"/>
          <w:szCs w:val="22"/>
          <w:lang w:val="el-GR"/>
        </w:rPr>
        <w:t xml:space="preserve"> προσκομίζεται επιπλέον υπεύθυνη δήλωση του νόμιμου εκπροσώπου του οικονομικού φορέα ότι τηρούνται οι όροι της συμφωνίας εξυγίανσης.</w:t>
      </w:r>
    </w:p>
    <w:p w14:paraId="442ADFD1" w14:textId="77777777" w:rsidR="00CE1109" w:rsidRPr="005D2B63" w:rsidRDefault="00CE1109" w:rsidP="00B93840">
      <w:pPr>
        <w:widowControl/>
        <w:tabs>
          <w:tab w:val="left" w:pos="1980"/>
        </w:tabs>
        <w:jc w:val="both"/>
        <w:textAlignment w:val="auto"/>
        <w:rPr>
          <w:rFonts w:ascii="Cambria" w:hAnsi="Cambria" w:cs="Calibri"/>
          <w:b/>
          <w:sz w:val="22"/>
          <w:szCs w:val="22"/>
          <w:lang w:val="el-GR"/>
        </w:rPr>
      </w:pPr>
    </w:p>
    <w:p w14:paraId="3BD92B9E" w14:textId="65AF6726" w:rsidR="00CE1109" w:rsidRPr="005D2B63" w:rsidRDefault="00CE1109" w:rsidP="00B93840">
      <w:pPr>
        <w:widowControl/>
        <w:tabs>
          <w:tab w:val="left" w:pos="1980"/>
        </w:tabs>
        <w:jc w:val="both"/>
        <w:textAlignment w:val="auto"/>
        <w:rPr>
          <w:rFonts w:ascii="Cambria" w:hAnsi="Cambria" w:cs="Calibri"/>
          <w:sz w:val="22"/>
          <w:szCs w:val="22"/>
          <w:lang w:val="el-GR"/>
        </w:rPr>
      </w:pPr>
      <w:r w:rsidRPr="005D2B63">
        <w:rPr>
          <w:rFonts w:ascii="Cambria" w:hAnsi="Cambria" w:cs="Calibri"/>
          <w:b/>
          <w:sz w:val="22"/>
          <w:szCs w:val="22"/>
          <w:lang w:val="el-GR"/>
        </w:rPr>
        <w:t>γ2)</w:t>
      </w:r>
      <w:r w:rsidRPr="005D2B63">
        <w:rPr>
          <w:rFonts w:ascii="Cambria" w:hAnsi="Cambria" w:cs="Calibri"/>
          <w:sz w:val="22"/>
          <w:szCs w:val="22"/>
          <w:lang w:val="el-GR"/>
        </w:rPr>
        <w:t xml:space="preserve"> π</w:t>
      </w:r>
      <w:r w:rsidRPr="005D2B63">
        <w:rPr>
          <w:rFonts w:ascii="Cambria" w:hAnsi="Cambria" w:cs="Cambria"/>
          <w:b/>
          <w:sz w:val="22"/>
          <w:szCs w:val="22"/>
          <w:lang w:val="el-GR"/>
        </w:rPr>
        <w:t>ιστοποιητικό του Γ</w:t>
      </w:r>
      <w:r w:rsidR="00CE1787" w:rsidRPr="00B9372F">
        <w:rPr>
          <w:rFonts w:ascii="Cambria" w:hAnsi="Cambria" w:cs="Cambria"/>
          <w:b/>
          <w:sz w:val="22"/>
          <w:szCs w:val="22"/>
          <w:lang w:val="el-GR"/>
        </w:rPr>
        <w:t>ΕΜΗ</w:t>
      </w:r>
      <w:r w:rsidRPr="005D2B63">
        <w:rPr>
          <w:rFonts w:ascii="Cambria" w:hAnsi="Cambria" w:cs="Cambria"/>
          <w:b/>
          <w:sz w:val="22"/>
          <w:szCs w:val="22"/>
          <w:lang w:val="el-GR"/>
        </w:rPr>
        <w:t xml:space="preserve"> από το οποίο προκύπτει ότι το νομικό πρόσωπο δεν έχει λυθεί και τεθεί υπό εκκαθάριση με απόφαση των εταίρων, </w:t>
      </w:r>
      <w:r w:rsidRPr="005D2B63">
        <w:rPr>
          <w:rFonts w:ascii="Cambria" w:hAnsi="Cambria" w:cs="Calibri"/>
          <w:sz w:val="22"/>
          <w:szCs w:val="22"/>
          <w:lang w:val="el-GR"/>
        </w:rPr>
        <w:t xml:space="preserve">σύμφωνα με τις κείμενες διατάξεις, </w:t>
      </w:r>
      <w:r w:rsidR="00B3289B" w:rsidRPr="00B9372F">
        <w:rPr>
          <w:rFonts w:ascii="Cambria" w:hAnsi="Cambria" w:cs="Calibri"/>
          <w:sz w:val="22"/>
          <w:szCs w:val="22"/>
          <w:lang w:val="el-GR"/>
        </w:rPr>
        <w:t>όπ</w:t>
      </w:r>
      <w:r w:rsidRPr="005D2B63">
        <w:rPr>
          <w:rFonts w:ascii="Cambria" w:hAnsi="Cambria" w:cs="Calibri"/>
          <w:sz w:val="22"/>
          <w:szCs w:val="22"/>
          <w:lang w:val="el-GR"/>
        </w:rPr>
        <w:t xml:space="preserve">ως κάθε φορά ισχύουν.  Τα φυσικά πρόσωπα δεν υποβάλλουν πιστοποιητικό περί μη θέσης σε εκκαθάριση. </w:t>
      </w:r>
    </w:p>
    <w:p w14:paraId="156B2C4F" w14:textId="77777777" w:rsidR="00CE1109" w:rsidRPr="005D2B63" w:rsidRDefault="00CE1109" w:rsidP="00B93840">
      <w:pPr>
        <w:widowControl/>
        <w:tabs>
          <w:tab w:val="left" w:pos="1980"/>
        </w:tabs>
        <w:jc w:val="both"/>
        <w:textAlignment w:val="auto"/>
        <w:rPr>
          <w:rFonts w:ascii="Cambria" w:hAnsi="Cambria" w:cs="Calibri"/>
          <w:b/>
          <w:sz w:val="22"/>
          <w:szCs w:val="22"/>
          <w:lang w:val="el-GR"/>
        </w:rPr>
      </w:pPr>
    </w:p>
    <w:p w14:paraId="4B8F995B" w14:textId="151507BB" w:rsidR="00CE1109" w:rsidRPr="005D2B63" w:rsidRDefault="00CE1109" w:rsidP="00B93840">
      <w:pPr>
        <w:widowControl/>
        <w:tabs>
          <w:tab w:val="left" w:pos="1980"/>
        </w:tabs>
        <w:jc w:val="both"/>
        <w:textAlignment w:val="auto"/>
        <w:rPr>
          <w:rFonts w:ascii="Cambria" w:eastAsia="Times New Roman" w:hAnsi="Cambria" w:cs="Cambria"/>
          <w:kern w:val="0"/>
          <w:sz w:val="22"/>
          <w:szCs w:val="22"/>
          <w:lang w:val="el-GR" w:bidi="ar-SA"/>
        </w:rPr>
      </w:pPr>
      <w:r w:rsidRPr="005D2B63">
        <w:rPr>
          <w:rFonts w:ascii="Cambria" w:hAnsi="Cambria" w:cs="Calibri"/>
          <w:b/>
          <w:sz w:val="22"/>
          <w:szCs w:val="22"/>
          <w:lang w:val="el-GR"/>
        </w:rPr>
        <w:t>γ3)</w:t>
      </w:r>
      <w:r w:rsidRPr="005D2B63">
        <w:rPr>
          <w:rFonts w:ascii="Cambria" w:hAnsi="Cambria" w:cs="Calibri"/>
          <w:sz w:val="22"/>
          <w:szCs w:val="22"/>
          <w:lang w:val="el-GR"/>
        </w:rPr>
        <w:t xml:space="preserve"> </w:t>
      </w:r>
      <w:r w:rsidRPr="005D2B63">
        <w:rPr>
          <w:rFonts w:ascii="Cambria" w:eastAsia="Times New Roman" w:hAnsi="Cambria" w:cs="Cambria"/>
          <w:b/>
          <w:kern w:val="0"/>
          <w:sz w:val="22"/>
          <w:szCs w:val="22"/>
          <w:lang w:val="el-GR" w:bidi="ar-SA"/>
        </w:rPr>
        <w:t>εκτύπωση της καρτέλας “Στοιχεία Μητρώου/ Επιχείρησης”</w:t>
      </w:r>
      <w:r w:rsidRPr="005D2B63">
        <w:rPr>
          <w:rFonts w:ascii="Cambria" w:eastAsia="Times New Roman" w:hAnsi="Cambria" w:cs="Cambria"/>
          <w:kern w:val="0"/>
          <w:sz w:val="22"/>
          <w:szCs w:val="22"/>
          <w:lang w:val="el-GR" w:bidi="ar-SA"/>
        </w:rPr>
        <w:t xml:space="preserve"> </w:t>
      </w:r>
      <w:r w:rsidRPr="005D2B63">
        <w:rPr>
          <w:rFonts w:ascii="Cambria" w:eastAsia="Times New Roman" w:hAnsi="Cambria" w:cs="Cambria"/>
          <w:b/>
          <w:kern w:val="0"/>
          <w:sz w:val="22"/>
          <w:szCs w:val="22"/>
          <w:lang w:val="el-GR" w:bidi="ar-SA"/>
        </w:rPr>
        <w:t>από την ηλεκτρονική πλατφόρμα της Α</w:t>
      </w:r>
      <w:r w:rsidR="00B3289B" w:rsidRPr="00B9372F">
        <w:rPr>
          <w:rFonts w:ascii="Cambria" w:eastAsia="Times New Roman" w:hAnsi="Cambria" w:cs="Cambria"/>
          <w:b/>
          <w:kern w:val="0"/>
          <w:sz w:val="22"/>
          <w:szCs w:val="22"/>
          <w:lang w:val="el-GR" w:bidi="ar-SA"/>
        </w:rPr>
        <w:t>ΑΔΕ</w:t>
      </w:r>
      <w:r w:rsidRPr="005D2B63">
        <w:rPr>
          <w:rFonts w:ascii="Cambria" w:eastAsia="Times New Roman" w:hAnsi="Cambria" w:cs="Cambria"/>
          <w:b/>
          <w:kern w:val="0"/>
          <w:sz w:val="22"/>
          <w:szCs w:val="22"/>
          <w:lang w:val="el-GR" w:bidi="ar-SA"/>
        </w:rPr>
        <w:t>,</w:t>
      </w:r>
      <w:r w:rsidRPr="005D2B63">
        <w:rPr>
          <w:rFonts w:ascii="Cambria" w:eastAsia="Times New Roman" w:hAnsi="Cambria" w:cs="Cambria"/>
          <w:kern w:val="0"/>
          <w:sz w:val="22"/>
          <w:szCs w:val="22"/>
          <w:lang w:val="el-GR" w:bidi="ar-SA"/>
        </w:rPr>
        <w:t xml:space="preserve"> όπως αυτά εμφανίζονται στο </w:t>
      </w:r>
      <w:proofErr w:type="spellStart"/>
      <w:r w:rsidRPr="005D2B63">
        <w:rPr>
          <w:rFonts w:ascii="Cambria" w:eastAsia="Times New Roman" w:hAnsi="Cambria" w:cs="Cambria"/>
          <w:kern w:val="0"/>
          <w:sz w:val="22"/>
          <w:szCs w:val="22"/>
          <w:lang w:val="el-GR" w:bidi="ar-SA"/>
        </w:rPr>
        <w:t>taxisnet</w:t>
      </w:r>
      <w:proofErr w:type="spellEnd"/>
      <w:r w:rsidRPr="005D2B63">
        <w:rPr>
          <w:rFonts w:ascii="Cambria" w:eastAsia="Times New Roman" w:hAnsi="Cambria" w:cs="Cambria"/>
          <w:kern w:val="0"/>
          <w:sz w:val="22"/>
          <w:szCs w:val="22"/>
          <w:lang w:val="el-GR" w:bidi="ar-SA"/>
        </w:rPr>
        <w:t>,  από την οποία να προκύπτει η μη αναστολή της επιχειρηματικής δραστηριότητάς τους.</w:t>
      </w:r>
    </w:p>
    <w:p w14:paraId="5EFB1CE9" w14:textId="77777777" w:rsidR="00CE1109" w:rsidRPr="005D2B63" w:rsidRDefault="00CE1109">
      <w:pPr>
        <w:tabs>
          <w:tab w:val="left" w:pos="1980"/>
        </w:tabs>
        <w:ind w:left="765"/>
        <w:jc w:val="both"/>
        <w:rPr>
          <w:rFonts w:ascii="Cambria" w:hAnsi="Cambria" w:cs="Calibri"/>
          <w:sz w:val="22"/>
          <w:szCs w:val="22"/>
          <w:lang w:val="el-GR"/>
        </w:rPr>
      </w:pPr>
    </w:p>
    <w:p w14:paraId="70353662" w14:textId="163D630E" w:rsidR="00CE1109" w:rsidRPr="00872388" w:rsidRDefault="00CE1109" w:rsidP="009B469C">
      <w:pPr>
        <w:jc w:val="both"/>
        <w:rPr>
          <w:rFonts w:ascii="Cambria" w:eastAsia="Times New Roman" w:hAnsi="Cambria" w:cs="Cambria"/>
          <w:b/>
          <w:kern w:val="0"/>
          <w:sz w:val="22"/>
          <w:szCs w:val="22"/>
          <w:lang w:val="el-GR" w:bidi="ar-SA"/>
        </w:rPr>
      </w:pPr>
      <w:bookmarkStart w:id="73" w:name="_Hlk219974217"/>
      <w:r w:rsidRPr="00872388">
        <w:rPr>
          <w:rFonts w:ascii="Cambria" w:eastAsia="Times New Roman" w:hAnsi="Cambria" w:cs="Cambria"/>
          <w:b/>
          <w:kern w:val="0"/>
          <w:sz w:val="22"/>
          <w:szCs w:val="22"/>
          <w:lang w:val="el-GR" w:bidi="ar-SA"/>
        </w:rPr>
        <w:t>Επισημαίνεται</w:t>
      </w:r>
      <w:r w:rsidR="00B3289B" w:rsidRPr="00B9372F">
        <w:rPr>
          <w:rFonts w:ascii="Cambria" w:eastAsia="Times New Roman" w:hAnsi="Cambria" w:cs="Cambria"/>
          <w:b/>
          <w:kern w:val="0"/>
          <w:sz w:val="22"/>
          <w:szCs w:val="22"/>
          <w:lang w:val="el-GR" w:bidi="ar-SA"/>
        </w:rPr>
        <w:t>,</w:t>
      </w:r>
      <w:r w:rsidRPr="00872388">
        <w:rPr>
          <w:rFonts w:ascii="Cambria" w:eastAsia="Times New Roman" w:hAnsi="Cambria" w:cs="Cambria"/>
          <w:b/>
          <w:kern w:val="0"/>
          <w:sz w:val="22"/>
          <w:szCs w:val="22"/>
          <w:lang w:val="el-GR" w:bidi="ar-SA"/>
        </w:rPr>
        <w:t xml:space="preserve"> ότι για τα σωματεία το Ενιαίο Πιστοποιητικό Δικαστικής Φερεγγυότητας εκδίδεται</w:t>
      </w:r>
      <w:r w:rsidR="00B3289B" w:rsidRPr="00B9372F">
        <w:rPr>
          <w:rFonts w:ascii="Cambria" w:eastAsia="Times New Roman" w:hAnsi="Cambria" w:cs="Cambria"/>
          <w:b/>
          <w:kern w:val="0"/>
          <w:sz w:val="22"/>
          <w:szCs w:val="22"/>
          <w:lang w:val="el-GR" w:bidi="ar-SA"/>
        </w:rPr>
        <w:t xml:space="preserve"> </w:t>
      </w:r>
      <w:r w:rsidRPr="00872388">
        <w:rPr>
          <w:rFonts w:ascii="Cambria" w:eastAsia="Times New Roman" w:hAnsi="Cambria" w:cs="Cambria"/>
          <w:b/>
          <w:kern w:val="0"/>
          <w:sz w:val="22"/>
          <w:szCs w:val="22"/>
          <w:lang w:val="el-GR" w:bidi="ar-SA"/>
        </w:rPr>
        <w:t xml:space="preserve"> από το αρμόδιο Πρωτοδικείο</w:t>
      </w:r>
      <w:r w:rsidR="00B3289B" w:rsidRPr="00B9372F">
        <w:rPr>
          <w:rFonts w:ascii="Cambria" w:eastAsia="Times New Roman" w:hAnsi="Cambria" w:cs="Cambria"/>
          <w:b/>
          <w:kern w:val="0"/>
          <w:sz w:val="22"/>
          <w:szCs w:val="22"/>
          <w:lang w:val="el-GR" w:bidi="ar-SA"/>
        </w:rPr>
        <w:t>,</w:t>
      </w:r>
      <w:r w:rsidRPr="00872388">
        <w:rPr>
          <w:rFonts w:ascii="Cambria" w:eastAsia="Times New Roman" w:hAnsi="Cambria" w:cs="Cambria"/>
          <w:b/>
          <w:kern w:val="0"/>
          <w:sz w:val="22"/>
          <w:szCs w:val="22"/>
          <w:lang w:val="el-GR" w:bidi="ar-SA"/>
        </w:rPr>
        <w:t xml:space="preserve"> ενώ</w:t>
      </w:r>
      <w:r w:rsidR="00B3289B" w:rsidRPr="00B9372F">
        <w:rPr>
          <w:rFonts w:ascii="Cambria" w:eastAsia="Times New Roman" w:hAnsi="Cambria" w:cs="Cambria"/>
          <w:b/>
          <w:kern w:val="0"/>
          <w:sz w:val="22"/>
          <w:szCs w:val="22"/>
          <w:lang w:val="el-GR" w:bidi="ar-SA"/>
        </w:rPr>
        <w:t>,</w:t>
      </w:r>
      <w:r w:rsidRPr="00872388">
        <w:rPr>
          <w:rFonts w:ascii="Cambria" w:eastAsia="Times New Roman" w:hAnsi="Cambria" w:cs="Cambria"/>
          <w:b/>
          <w:kern w:val="0"/>
          <w:sz w:val="22"/>
          <w:szCs w:val="22"/>
          <w:lang w:val="el-GR" w:bidi="ar-SA"/>
        </w:rPr>
        <w:t xml:space="preserve"> στην περίπτωση των συνεταιρισμών,  χορηγείται πιστοποιητικό μεταβολών από το Γ</w:t>
      </w:r>
      <w:r w:rsidR="00CE1787" w:rsidRPr="00B9372F">
        <w:rPr>
          <w:rFonts w:ascii="Cambria" w:eastAsia="Times New Roman" w:hAnsi="Cambria" w:cs="Cambria"/>
          <w:b/>
          <w:kern w:val="0"/>
          <w:sz w:val="22"/>
          <w:szCs w:val="22"/>
          <w:lang w:val="el-GR" w:bidi="ar-SA"/>
        </w:rPr>
        <w:t>ΕΜΗ</w:t>
      </w:r>
      <w:bookmarkEnd w:id="73"/>
      <w:r w:rsidRPr="00872388">
        <w:rPr>
          <w:rFonts w:ascii="Cambria" w:eastAsia="Times New Roman" w:hAnsi="Cambria" w:cs="Cambria"/>
          <w:b/>
          <w:kern w:val="0"/>
          <w:sz w:val="22"/>
          <w:szCs w:val="22"/>
          <w:lang w:val="el-GR" w:bidi="ar-SA"/>
        </w:rPr>
        <w:t>.</w:t>
      </w:r>
    </w:p>
    <w:p w14:paraId="447452E6" w14:textId="77777777" w:rsidR="00CE1109" w:rsidRPr="009B469C" w:rsidRDefault="00CE1109" w:rsidP="009B469C">
      <w:pPr>
        <w:widowControl/>
        <w:tabs>
          <w:tab w:val="left" w:pos="1980"/>
        </w:tabs>
        <w:jc w:val="both"/>
        <w:textAlignment w:val="auto"/>
        <w:rPr>
          <w:rFonts w:ascii="Cambria" w:hAnsi="Cambria"/>
          <w:kern w:val="0"/>
          <w:sz w:val="22"/>
          <w:lang w:val="el-GR"/>
        </w:rPr>
      </w:pPr>
    </w:p>
    <w:p w14:paraId="4FFFBA0D" w14:textId="4C0DDE89" w:rsidR="00CE1109"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(δ)</w:t>
      </w:r>
      <w:r w:rsidRPr="005D2B63">
        <w:rPr>
          <w:rFonts w:ascii="Cambria" w:hAnsi="Cambria" w:cs="Calibri"/>
          <w:sz w:val="22"/>
          <w:szCs w:val="22"/>
          <w:lang w:val="el-GR"/>
        </w:rPr>
        <w:t xml:space="preserve"> Αν το κράτος-μέλος ή χώρα δεν εκδίδει τα υπό</w:t>
      </w:r>
      <w:r w:rsidR="00B3289B" w:rsidRPr="00B9372F">
        <w:rPr>
          <w:rFonts w:ascii="Cambria" w:hAnsi="Cambria" w:cs="Calibri"/>
          <w:sz w:val="22"/>
          <w:szCs w:val="22"/>
          <w:lang w:val="el-GR"/>
        </w:rPr>
        <w:t xml:space="preserve"> </w:t>
      </w:r>
      <w:r w:rsidRPr="005D2B63">
        <w:rPr>
          <w:rFonts w:ascii="Cambria" w:hAnsi="Cambria" w:cs="Calibri"/>
          <w:sz w:val="22"/>
          <w:szCs w:val="22"/>
          <w:lang w:val="el-GR"/>
        </w:rPr>
        <w:t xml:space="preserve">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14:paraId="2091684E" w14:textId="28F44452"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Στην περίπτωση αυτή</w:t>
      </w:r>
      <w:r w:rsidR="00B3289B" w:rsidRPr="00B9372F">
        <w:rPr>
          <w:rFonts w:ascii="Cambria" w:hAnsi="Cambria" w:cs="Calibri"/>
          <w:sz w:val="22"/>
          <w:szCs w:val="22"/>
          <w:lang w:val="el-GR"/>
        </w:rPr>
        <w:t>,</w:t>
      </w:r>
      <w:r w:rsidRPr="005D2B63">
        <w:rPr>
          <w:rFonts w:ascii="Cambria" w:hAnsi="Cambria" w:cs="Calibri"/>
          <w:sz w:val="22"/>
          <w:szCs w:val="22"/>
          <w:lang w:val="el-GR"/>
        </w:rPr>
        <w:t xml:space="preserve"> οι αρμόδιες δημόσιες αρχές παρέχουν επίσημη δήλωση</w:t>
      </w:r>
      <w:r w:rsidR="00B3289B" w:rsidRPr="00B9372F">
        <w:rPr>
          <w:rFonts w:ascii="Cambria" w:hAnsi="Cambria" w:cs="Calibri"/>
          <w:sz w:val="22"/>
          <w:szCs w:val="22"/>
          <w:lang w:val="el-GR"/>
        </w:rPr>
        <w:t>,</w:t>
      </w:r>
      <w:r w:rsidRPr="005D2B63">
        <w:rPr>
          <w:rFonts w:ascii="Cambria" w:hAnsi="Cambria" w:cs="Calibri"/>
          <w:sz w:val="22"/>
          <w:szCs w:val="22"/>
          <w:lang w:val="el-GR"/>
        </w:rPr>
        <w:t xml:space="preserve">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14:paraId="055B3B2D"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 xml:space="preserve">Οι επίσημες δηλώσεις καθίστανται διαθέσιμες μέσω του </w:t>
      </w:r>
      <w:proofErr w:type="spellStart"/>
      <w:r w:rsidRPr="005D2B63">
        <w:rPr>
          <w:rFonts w:ascii="Cambria" w:hAnsi="Cambria" w:cs="Calibri"/>
          <w:sz w:val="22"/>
          <w:szCs w:val="22"/>
          <w:lang w:val="el-GR"/>
        </w:rPr>
        <w:t>επιγραμμικού</w:t>
      </w:r>
      <w:proofErr w:type="spellEnd"/>
      <w:r w:rsidRPr="005D2B63">
        <w:rPr>
          <w:rFonts w:ascii="Cambria" w:hAnsi="Cambria" w:cs="Calibri"/>
          <w:sz w:val="22"/>
          <w:szCs w:val="22"/>
          <w:lang w:val="el-GR"/>
        </w:rPr>
        <w:t xml:space="preserve"> αποθετηρίου πιστοποιητικών (e-</w:t>
      </w:r>
      <w:proofErr w:type="spellStart"/>
      <w:r w:rsidRPr="005D2B63">
        <w:rPr>
          <w:rFonts w:ascii="Cambria" w:hAnsi="Cambria" w:cs="Calibri"/>
          <w:sz w:val="22"/>
          <w:szCs w:val="22"/>
          <w:lang w:val="el-GR"/>
        </w:rPr>
        <w:t>Certis</w:t>
      </w:r>
      <w:proofErr w:type="spellEnd"/>
      <w:r w:rsidRPr="005D2B63">
        <w:rPr>
          <w:rFonts w:ascii="Cambria" w:hAnsi="Cambria" w:cs="Calibri"/>
          <w:sz w:val="22"/>
          <w:szCs w:val="22"/>
          <w:lang w:val="el-GR"/>
        </w:rPr>
        <w:t>)</w:t>
      </w:r>
      <w:r w:rsidRPr="009B469C">
        <w:rPr>
          <w:rFonts w:ascii="Cambria" w:hAnsi="Cambria"/>
          <w:kern w:val="0"/>
          <w:sz w:val="22"/>
          <w:vertAlign w:val="superscript"/>
          <w:lang w:val="el-GR"/>
        </w:rPr>
        <w:t xml:space="preserve"> </w:t>
      </w:r>
      <w:r w:rsidRPr="009B469C">
        <w:rPr>
          <w:rFonts w:ascii="Cambria" w:hAnsi="Cambria"/>
          <w:kern w:val="0"/>
          <w:sz w:val="22"/>
          <w:vertAlign w:val="superscript"/>
          <w:lang w:val="el-GR"/>
        </w:rPr>
        <w:endnoteReference w:id="163"/>
      </w:r>
      <w:r w:rsidRPr="005D2B63">
        <w:rPr>
          <w:rFonts w:ascii="Cambria" w:hAnsi="Cambria" w:cs="Calibri"/>
          <w:sz w:val="22"/>
          <w:szCs w:val="22"/>
          <w:lang w:val="el-GR"/>
        </w:rPr>
        <w:t xml:space="preserve"> του άρθρου 81 του ν. 4412/2016.</w:t>
      </w:r>
    </w:p>
    <w:p w14:paraId="17F9E1BA"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(ε)</w:t>
      </w:r>
      <w:r w:rsidRPr="005D2B63">
        <w:rPr>
          <w:rFonts w:ascii="Cambria" w:hAnsi="Cambria" w:cs="Calibri"/>
          <w:sz w:val="22"/>
          <w:szCs w:val="22"/>
          <w:lang w:val="el-GR"/>
        </w:rPr>
        <w:t xml:space="preserve"> Για τις λοιπές περιπτώσεις της </w:t>
      </w:r>
      <w:r w:rsidRPr="005D2B63">
        <w:rPr>
          <w:rFonts w:ascii="Cambria" w:hAnsi="Cambria" w:cs="Calibri"/>
          <w:b/>
          <w:sz w:val="22"/>
          <w:szCs w:val="22"/>
          <w:lang w:val="el-GR"/>
        </w:rPr>
        <w:t>παραγράφου Α.4 του άρθρου 22</w:t>
      </w:r>
      <w:r w:rsidRPr="009B469C">
        <w:rPr>
          <w:rStyle w:val="af"/>
        </w:rPr>
        <w:endnoteReference w:id="164"/>
      </w:r>
      <w:r w:rsidRPr="005D2B63">
        <w:rPr>
          <w:rFonts w:ascii="Cambria" w:hAnsi="Cambria" w:cs="Calibri"/>
          <w:sz w:val="22"/>
          <w:szCs w:val="22"/>
          <w:lang w:val="el-GR"/>
        </w:rPr>
        <w:t>, υποβάλλεται υπεύθυνη δήλωση του προσφέροντος ότι δεν συντρέχουν στο πρόσωπό του οι οριζόμενοι λόγοι αποκλεισμού</w:t>
      </w:r>
      <w:r w:rsidRPr="009B469C">
        <w:rPr>
          <w:rStyle w:val="af"/>
        </w:rPr>
        <w:endnoteReference w:id="165"/>
      </w:r>
      <w:r w:rsidRPr="005D2B63">
        <w:rPr>
          <w:rFonts w:ascii="Cambria" w:hAnsi="Cambria" w:cs="Calibri"/>
          <w:sz w:val="22"/>
          <w:szCs w:val="22"/>
          <w:lang w:val="el-GR"/>
        </w:rPr>
        <w:t>.</w:t>
      </w:r>
    </w:p>
    <w:p w14:paraId="2045DE17" w14:textId="77777777" w:rsidR="005426DC" w:rsidRDefault="005426DC" w:rsidP="009B469C">
      <w:pPr>
        <w:pStyle w:val="Standard"/>
        <w:spacing w:after="120"/>
        <w:jc w:val="both"/>
        <w:rPr>
          <w:rFonts w:ascii="Cambria" w:hAnsi="Cambria" w:cs="Calibri"/>
          <w:sz w:val="22"/>
          <w:szCs w:val="22"/>
          <w:lang w:val="el-GR"/>
        </w:rPr>
      </w:pPr>
    </w:p>
    <w:p w14:paraId="2BBBD03B" w14:textId="715335DA" w:rsidR="00CE1109" w:rsidRPr="005D2B63" w:rsidRDefault="00CE1109" w:rsidP="009B469C">
      <w:pPr>
        <w:pStyle w:val="Standard"/>
        <w:spacing w:after="120"/>
        <w:jc w:val="both"/>
        <w:rPr>
          <w:rFonts w:ascii="Cambria" w:hAnsi="Cambria" w:cs="Calibri"/>
          <w:sz w:val="22"/>
          <w:szCs w:val="22"/>
          <w:lang w:val="el-GR"/>
        </w:rPr>
      </w:pPr>
      <w:r w:rsidRPr="007250A8">
        <w:rPr>
          <w:rFonts w:ascii="Cambria" w:hAnsi="Cambria" w:cs="Calibri"/>
          <w:sz w:val="22"/>
          <w:szCs w:val="22"/>
          <w:lang w:val="el-GR"/>
        </w:rPr>
        <w:t xml:space="preserve">Ειδικά για την </w:t>
      </w:r>
      <w:r w:rsidRPr="007250A8">
        <w:rPr>
          <w:rFonts w:ascii="Cambria" w:hAnsi="Cambria" w:cs="Calibri"/>
          <w:b/>
          <w:sz w:val="22"/>
          <w:szCs w:val="22"/>
          <w:lang w:val="el-GR"/>
        </w:rPr>
        <w:t>περίπτωση θ της παραγράφου Α.4 του άρθρου 22</w:t>
      </w:r>
      <w:r w:rsidRPr="009B469C">
        <w:rPr>
          <w:rStyle w:val="af"/>
        </w:rPr>
        <w:endnoteReference w:id="166"/>
      </w:r>
      <w:r w:rsidRPr="007250A8">
        <w:rPr>
          <w:rFonts w:ascii="Cambria" w:hAnsi="Cambria" w:cs="Calibri"/>
          <w:sz w:val="22"/>
          <w:szCs w:val="22"/>
          <w:lang w:val="el-GR"/>
        </w:rPr>
        <w:t xml:space="preserve">, για τις εργοληπτικές επιχειρήσεις που είναι εγγεγραμμένες στο Μ.Ε.ΕΠ. </w:t>
      </w:r>
      <w:r w:rsidRPr="00F00368">
        <w:rPr>
          <w:rFonts w:ascii="Cambria" w:hAnsi="Cambria" w:cs="Calibri"/>
          <w:sz w:val="22"/>
          <w:szCs w:val="22"/>
          <w:lang w:val="el-GR"/>
        </w:rPr>
        <w:t xml:space="preserve">υποβάλλονται πιστοποιητικά χορηγούμενα από τα αρμόδια επιμελητήρια και φορείς (ΤΕΕ, ΓΕΩΤΕΕ, ΕΕΤΕΜ), </w:t>
      </w:r>
      <w:r w:rsidRPr="000434DB">
        <w:rPr>
          <w:rFonts w:ascii="Cambria" w:hAnsi="Cambria" w:cs="Calibri"/>
          <w:sz w:val="22"/>
          <w:szCs w:val="22"/>
          <w:lang w:val="el-GR"/>
        </w:rPr>
        <w:t xml:space="preserve">όπως προβλέπεται στη με </w:t>
      </w:r>
      <w:r w:rsidRPr="000434DB">
        <w:rPr>
          <w:rFonts w:ascii="Cambria" w:hAnsi="Cambria" w:cs="Calibri"/>
          <w:iCs/>
          <w:sz w:val="22"/>
          <w:szCs w:val="22"/>
          <w:lang w:val="el-GR"/>
        </w:rPr>
        <w:t>αριθ. Δ15/</w:t>
      </w:r>
      <w:proofErr w:type="spellStart"/>
      <w:r w:rsidRPr="000434DB">
        <w:rPr>
          <w:rFonts w:ascii="Cambria" w:hAnsi="Cambria" w:cs="Calibri"/>
          <w:iCs/>
          <w:sz w:val="22"/>
          <w:szCs w:val="22"/>
          <w:lang w:val="el-GR"/>
        </w:rPr>
        <w:t>οικ</w:t>
      </w:r>
      <w:proofErr w:type="spellEnd"/>
      <w:r w:rsidRPr="000434DB">
        <w:rPr>
          <w:rFonts w:ascii="Cambria" w:hAnsi="Cambria" w:cs="Calibri"/>
          <w:iCs/>
          <w:sz w:val="22"/>
          <w:szCs w:val="22"/>
          <w:lang w:val="el-GR"/>
        </w:rPr>
        <w:t>/24298/28.07.2005 (Β΄ 1105) απόφαση περί ενημερότητας πτυχίου, όπως ισχύει,</w:t>
      </w:r>
      <w:r w:rsidRPr="00D2325A">
        <w:rPr>
          <w:rFonts w:ascii="Cambria" w:hAnsi="Cambria" w:cs="Calibri"/>
          <w:sz w:val="22"/>
          <w:szCs w:val="22"/>
          <w:lang w:val="el-GR"/>
        </w:rPr>
        <w:t xml:space="preserve"> από τα οποία αποδεικνύεται ότι τα πρόσωπα με βεβαίωση του Μ.Ε.Κ. που στελεχώνουν την εργοληπτική επιχείρηση, δεν έχουν διαπράξει σοβαρό επαγγελματικό </w:t>
      </w:r>
      <w:r w:rsidRPr="0026758C">
        <w:rPr>
          <w:rFonts w:ascii="Cambria" w:hAnsi="Cambria" w:cs="Calibri"/>
          <w:sz w:val="22"/>
          <w:szCs w:val="22"/>
          <w:lang w:val="el-GR"/>
        </w:rPr>
        <w:t>παράπτωμα.</w:t>
      </w:r>
      <w:r>
        <w:rPr>
          <w:rFonts w:ascii="Cambria" w:hAnsi="Cambria" w:cs="Calibri"/>
          <w:sz w:val="22"/>
          <w:szCs w:val="22"/>
          <w:lang w:val="el-GR"/>
        </w:rPr>
        <w:t xml:space="preserve"> </w:t>
      </w:r>
      <w:r w:rsidRPr="0026758C">
        <w:rPr>
          <w:rFonts w:ascii="Cambria" w:hAnsi="Cambria" w:cs="Calibri"/>
          <w:sz w:val="22"/>
          <w:szCs w:val="22"/>
          <w:lang w:val="el-GR"/>
        </w:rPr>
        <w:t xml:space="preserve">Μετά τη λήξη </w:t>
      </w:r>
      <w:r w:rsidRPr="00ED0393">
        <w:rPr>
          <w:rFonts w:ascii="Cambria" w:hAnsi="Cambria" w:cs="Calibri"/>
          <w:sz w:val="22"/>
          <w:szCs w:val="22"/>
          <w:lang w:val="el-GR"/>
        </w:rPr>
        <w:t>ισχύος των μεταβατικών διατάξεων</w:t>
      </w:r>
      <w:r w:rsidRPr="009902DB">
        <w:rPr>
          <w:rFonts w:ascii="Cambria" w:hAnsi="Cambria" w:cs="Calibri"/>
          <w:sz w:val="22"/>
          <w:szCs w:val="22"/>
          <w:lang w:val="el-GR"/>
        </w:rPr>
        <w:t xml:space="preserve"> του άρθρου 65 του </w:t>
      </w:r>
      <w:proofErr w:type="spellStart"/>
      <w:r w:rsidRPr="009902DB">
        <w:rPr>
          <w:rFonts w:ascii="Cambria" w:hAnsi="Cambria" w:cs="Calibri"/>
          <w:sz w:val="22"/>
          <w:szCs w:val="22"/>
          <w:lang w:val="el-GR"/>
        </w:rPr>
        <w:t>π.δ.</w:t>
      </w:r>
      <w:proofErr w:type="spellEnd"/>
      <w:r w:rsidRPr="009902DB">
        <w:rPr>
          <w:rFonts w:ascii="Cambria" w:hAnsi="Cambria" w:cs="Calibri"/>
          <w:sz w:val="22"/>
          <w:szCs w:val="22"/>
          <w:lang w:val="el-GR"/>
        </w:rPr>
        <w:t xml:space="preserve"> 71/2019 και την πλήρη έναρξη ισχύος των </w:t>
      </w:r>
      <w:r w:rsidRPr="008B0D6B">
        <w:rPr>
          <w:rFonts w:ascii="Cambria" w:hAnsi="Cambria" w:cs="Calibri"/>
          <w:sz w:val="22"/>
          <w:szCs w:val="22"/>
          <w:lang w:val="el-GR"/>
        </w:rPr>
        <w:t xml:space="preserve">διατάξεων </w:t>
      </w:r>
      <w:r w:rsidRPr="008B0D6B">
        <w:rPr>
          <w:rFonts w:ascii="Cambria" w:hAnsi="Cambria" w:cs="Calibri"/>
          <w:sz w:val="22"/>
          <w:szCs w:val="22"/>
          <w:lang w:val="el-GR"/>
        </w:rPr>
        <w:lastRenderedPageBreak/>
        <w:t>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w:t>
      </w:r>
      <w:r w:rsidRPr="005D2B63">
        <w:rPr>
          <w:rFonts w:ascii="Cambria" w:hAnsi="Cambria" w:cs="Calibri"/>
          <w:sz w:val="22"/>
          <w:szCs w:val="22"/>
          <w:lang w:val="el-GR"/>
        </w:rPr>
        <w:t xml:space="preserve">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5D2B63">
        <w:rPr>
          <w:rFonts w:ascii="Cambria" w:hAnsi="Cambria" w:cs="Calibri"/>
          <w:sz w:val="22"/>
          <w:szCs w:val="22"/>
          <w:lang w:val="el-GR"/>
        </w:rPr>
        <w:t>π.δ.</w:t>
      </w:r>
      <w:proofErr w:type="spellEnd"/>
    </w:p>
    <w:p w14:paraId="5F303A27" w14:textId="4D6EC419" w:rsidR="00CE1109" w:rsidRPr="009B469C" w:rsidRDefault="00CE1109" w:rsidP="009B469C">
      <w:pPr>
        <w:pStyle w:val="Standard"/>
        <w:spacing w:after="120"/>
        <w:jc w:val="both"/>
        <w:rPr>
          <w:rFonts w:ascii="Cambria" w:hAnsi="Cambria"/>
          <w:sz w:val="22"/>
          <w:lang w:val="el-GR"/>
        </w:rPr>
      </w:pPr>
      <w:r w:rsidRPr="005D2B63" w:rsidDel="00927AC4">
        <w:rPr>
          <w:rFonts w:ascii="Cambria" w:hAnsi="Cambria" w:cs="Calibri"/>
          <w:strike/>
          <w:color w:val="FF0000"/>
          <w:sz w:val="22"/>
          <w:szCs w:val="22"/>
          <w:lang w:val="el-GR"/>
        </w:rPr>
        <w:t xml:space="preserve"> </w:t>
      </w:r>
      <w:r w:rsidRPr="005D2B63">
        <w:rPr>
          <w:rFonts w:ascii="Cambria" w:hAnsi="Cambria" w:cs="Calibri"/>
          <w:b/>
          <w:sz w:val="22"/>
          <w:szCs w:val="22"/>
          <w:u w:val="single"/>
          <w:lang w:val="el-GR"/>
        </w:rPr>
        <w:t>(</w:t>
      </w:r>
      <w:proofErr w:type="spellStart"/>
      <w:r w:rsidRPr="005D2B63">
        <w:rPr>
          <w:rFonts w:ascii="Cambria" w:hAnsi="Cambria" w:cs="Calibri"/>
          <w:b/>
          <w:sz w:val="22"/>
          <w:szCs w:val="22"/>
          <w:u w:val="single"/>
          <w:lang w:val="el-GR"/>
        </w:rPr>
        <w:t>στ</w:t>
      </w:r>
      <w:proofErr w:type="spellEnd"/>
      <w:r w:rsidRPr="005D2B63">
        <w:rPr>
          <w:rFonts w:ascii="Cambria" w:hAnsi="Cambria" w:cs="Calibri"/>
          <w:b/>
          <w:sz w:val="22"/>
          <w:szCs w:val="22"/>
          <w:u w:val="single"/>
          <w:lang w:val="el-GR"/>
        </w:rPr>
        <w:t>) Δικαιολογητικά</w:t>
      </w:r>
      <w:r w:rsidRPr="005D2B63">
        <w:rPr>
          <w:rFonts w:ascii="Cambria" w:hAnsi="Cambria" w:cs="Calibri"/>
          <w:sz w:val="22"/>
          <w:szCs w:val="22"/>
          <w:u w:val="single"/>
          <w:lang w:val="el-GR"/>
        </w:rPr>
        <w:t xml:space="preserve"> </w:t>
      </w:r>
      <w:r w:rsidRPr="005D2B63">
        <w:rPr>
          <w:rFonts w:ascii="Cambria" w:hAnsi="Cambria" w:cs="Calibri"/>
          <w:b/>
          <w:sz w:val="22"/>
          <w:szCs w:val="22"/>
          <w:u w:val="single"/>
          <w:lang w:val="el-GR"/>
        </w:rPr>
        <w:t>της παρ. Α.5 του Άρθρου 22</w:t>
      </w:r>
    </w:p>
    <w:p w14:paraId="5833D863" w14:textId="14394069" w:rsidR="00CE1109" w:rsidRPr="005D2B63" w:rsidRDefault="00CE1109" w:rsidP="009B469C">
      <w:pPr>
        <w:pStyle w:val="Standard"/>
        <w:spacing w:after="120"/>
        <w:jc w:val="both"/>
        <w:rPr>
          <w:rFonts w:ascii="Cambria" w:hAnsi="Cambria" w:cs="Calibri"/>
          <w:b/>
          <w:sz w:val="22"/>
          <w:szCs w:val="22"/>
          <w:lang w:val="el-GR"/>
        </w:rPr>
      </w:pPr>
      <w:r w:rsidRPr="005D2B63">
        <w:rPr>
          <w:rFonts w:ascii="Cambria" w:hAnsi="Cambria" w:cs="Calibri"/>
          <w:sz w:val="22"/>
          <w:szCs w:val="22"/>
          <w:lang w:val="el-GR"/>
        </w:rPr>
        <w:t>Για την απόδειξη της μη συνδρομής του λόγου αποκλεισμού της παραγράφου Α.5 του άρθρου 22</w:t>
      </w:r>
      <w:r w:rsidR="00CE1787" w:rsidRPr="00B9372F">
        <w:rPr>
          <w:rFonts w:ascii="Cambria" w:hAnsi="Cambria" w:cs="Calibri"/>
          <w:sz w:val="22"/>
          <w:szCs w:val="22"/>
          <w:lang w:val="el-GR"/>
        </w:rPr>
        <w:t>,</w:t>
      </w:r>
      <w:r w:rsidRPr="005D2B63">
        <w:rPr>
          <w:rFonts w:ascii="Cambria" w:hAnsi="Cambria" w:cs="Calibri"/>
          <w:sz w:val="22"/>
          <w:szCs w:val="22"/>
          <w:lang w:val="el-GR"/>
        </w:rPr>
        <w:t xml:space="preserve">  υποβάλλονται, εφόσον ο προσωρινός ανάδοχος είναι ανώνυμη εταιρ</w:t>
      </w:r>
      <w:r w:rsidR="002C24C8" w:rsidRPr="00B9372F">
        <w:rPr>
          <w:rFonts w:ascii="Cambria" w:hAnsi="Cambria" w:cs="Calibri"/>
          <w:sz w:val="22"/>
          <w:szCs w:val="22"/>
          <w:lang w:val="el-GR"/>
        </w:rPr>
        <w:t>ε</w:t>
      </w:r>
      <w:r w:rsidRPr="005D2B63">
        <w:rPr>
          <w:rFonts w:ascii="Cambria" w:hAnsi="Cambria" w:cs="Calibri"/>
          <w:sz w:val="22"/>
          <w:szCs w:val="22"/>
          <w:lang w:val="el-GR"/>
        </w:rPr>
        <w:t>ία:</w:t>
      </w:r>
    </w:p>
    <w:p w14:paraId="58012F38" w14:textId="4506D82D" w:rsidR="00CE1109" w:rsidRPr="00B93840" w:rsidRDefault="00CE1109" w:rsidP="009B469C">
      <w:pPr>
        <w:pStyle w:val="210"/>
        <w:spacing w:after="120"/>
        <w:rPr>
          <w:rFonts w:ascii="Cambria" w:hAnsi="Cambria"/>
        </w:rPr>
      </w:pPr>
      <w:r w:rsidRPr="00B93840">
        <w:rPr>
          <w:rFonts w:ascii="Cambria" w:hAnsi="Cambria"/>
          <w:b/>
        </w:rPr>
        <w:t>Δικαιολογητικά ονομαστικοποίησης μετοχών</w:t>
      </w:r>
      <w:r w:rsidRPr="00B93840">
        <w:rPr>
          <w:rFonts w:ascii="Cambria" w:hAnsi="Cambria"/>
        </w:rPr>
        <w:t xml:space="preserve"> </w:t>
      </w:r>
      <w:r w:rsidRPr="00B93840">
        <w:rPr>
          <w:rFonts w:ascii="Cambria" w:hAnsi="Cambria"/>
          <w:vertAlign w:val="superscript"/>
        </w:rPr>
        <w:endnoteReference w:id="167"/>
      </w:r>
      <w:r w:rsidRPr="00B93840">
        <w:rPr>
          <w:rFonts w:ascii="Cambria" w:hAnsi="Cambria"/>
        </w:rPr>
        <w:t xml:space="preserve">, εφόσον ο προσωρινός ανάδοχος είναι ανώνυμη </w:t>
      </w:r>
      <w:r w:rsidRPr="00DD1DCB">
        <w:rPr>
          <w:rFonts w:ascii="Cambria" w:hAnsi="Cambria" w:cs="Cambria"/>
          <w:szCs w:val="22"/>
        </w:rPr>
        <w:t>εταιρ</w:t>
      </w:r>
      <w:r w:rsidR="00CE1787" w:rsidRPr="00B9372F">
        <w:rPr>
          <w:rFonts w:ascii="Cambria" w:hAnsi="Cambria" w:cs="Cambria"/>
          <w:szCs w:val="22"/>
        </w:rPr>
        <w:t>ε</w:t>
      </w:r>
      <w:r w:rsidRPr="00DD1DCB">
        <w:rPr>
          <w:rFonts w:ascii="Cambria" w:hAnsi="Cambria" w:cs="Cambria"/>
          <w:szCs w:val="22"/>
        </w:rPr>
        <w:t>ία</w:t>
      </w:r>
      <w:r w:rsidRPr="00B93840">
        <w:rPr>
          <w:rFonts w:ascii="Cambria" w:hAnsi="Cambria"/>
        </w:rPr>
        <w:t xml:space="preserve"> ή νομικό πρόσωπο στη μετοχική σύνθεση του οποίου συμμετέχει ανώνυμη εταιρεία ή νομικό πρόσωπο της αλλοδαπής που αντιστοιχεί σε ανώνυμη εταιρεία </w:t>
      </w:r>
      <w:r w:rsidRPr="009B469C">
        <w:rPr>
          <w:rFonts w:ascii="Cambria" w:eastAsia="Arial Unicode MS" w:hAnsi="Cambria"/>
          <w:b/>
          <w:color w:val="000000"/>
          <w:vertAlign w:val="superscript"/>
        </w:rPr>
        <w:endnoteReference w:id="168"/>
      </w:r>
      <w:r w:rsidRPr="00B93840">
        <w:rPr>
          <w:rFonts w:ascii="Cambria" w:hAnsi="Cambria"/>
        </w:rPr>
        <w:t xml:space="preserve"> </w:t>
      </w:r>
      <w:r w:rsidRPr="00B93840">
        <w:rPr>
          <w:rFonts w:ascii="Cambria" w:hAnsi="Cambria"/>
          <w:b/>
        </w:rPr>
        <w:t xml:space="preserve">(πλην των περιπτώσεων που αναφέρθηκαν </w:t>
      </w:r>
      <w:r w:rsidR="00CE1787" w:rsidRPr="00B9372F">
        <w:rPr>
          <w:rFonts w:ascii="Cambria" w:hAnsi="Cambria" w:cs="Cambria"/>
          <w:b/>
          <w:szCs w:val="22"/>
        </w:rPr>
        <w:t xml:space="preserve">ανωτέρω </w:t>
      </w:r>
      <w:r w:rsidRPr="00B93840">
        <w:rPr>
          <w:rFonts w:ascii="Cambria" w:hAnsi="Cambria"/>
          <w:b/>
        </w:rPr>
        <w:t>στο άρθρο 22.Α. 5 της παρούσας)</w:t>
      </w:r>
      <w:r w:rsidRPr="00B93840">
        <w:rPr>
          <w:rFonts w:ascii="Cambria" w:hAnsi="Cambria"/>
        </w:rPr>
        <w:t>:</w:t>
      </w:r>
    </w:p>
    <w:p w14:paraId="407D6EB4" w14:textId="77777777" w:rsidR="00CE1109" w:rsidRPr="00DD1DCB" w:rsidRDefault="00CE1109">
      <w:pPr>
        <w:widowControl/>
        <w:overflowPunct w:val="0"/>
        <w:autoSpaceDE w:val="0"/>
        <w:jc w:val="both"/>
        <w:rPr>
          <w:rFonts w:ascii="Cambria" w:eastAsia="Arial" w:hAnsi="Cambria" w:cs="Cambria"/>
          <w:color w:val="000000"/>
          <w:kern w:val="0"/>
          <w:sz w:val="22"/>
          <w:szCs w:val="22"/>
          <w:lang w:val="el-GR" w:bidi="ar-SA"/>
        </w:rPr>
      </w:pPr>
      <w:proofErr w:type="spellStart"/>
      <w:r w:rsidRPr="00B93840">
        <w:rPr>
          <w:rFonts w:ascii="Cambria" w:hAnsi="Cambria"/>
          <w:b/>
          <w:color w:val="000000"/>
          <w:kern w:val="0"/>
          <w:sz w:val="22"/>
        </w:rPr>
        <w:t>i</w:t>
      </w:r>
      <w:proofErr w:type="spellEnd"/>
      <w:r w:rsidRPr="00DD1DCB">
        <w:rPr>
          <w:rFonts w:ascii="Cambria" w:eastAsia="Arial" w:hAnsi="Cambria" w:cs="Cambria"/>
          <w:b/>
          <w:bCs/>
          <w:color w:val="000000"/>
          <w:kern w:val="0"/>
          <w:sz w:val="22"/>
          <w:szCs w:val="22"/>
          <w:lang w:val="el-GR" w:bidi="ar-SA"/>
        </w:rPr>
        <w:t xml:space="preserve">) </w:t>
      </w:r>
      <w:r w:rsidRPr="00DD1DCB">
        <w:rPr>
          <w:rFonts w:ascii="Cambria" w:eastAsia="Arial" w:hAnsi="Cambria" w:cs="Cambria"/>
          <w:color w:val="000000"/>
          <w:kern w:val="0"/>
          <w:sz w:val="22"/>
          <w:szCs w:val="22"/>
          <w:lang w:val="el-GR" w:bidi="ar-SA"/>
        </w:rPr>
        <w:t xml:space="preserve">Για την απόδειξη της εξαίρεσης από την υποχρέωση ονομαστικοποίησης των μετοχών τους κατά την περ. α) του άρθρου 22.Α.5, </w:t>
      </w:r>
      <w:r w:rsidRPr="00DD1DCB">
        <w:rPr>
          <w:rFonts w:ascii="Cambria" w:eastAsia="Arial" w:hAnsi="Cambria" w:cs="Cambria"/>
          <w:b/>
          <w:color w:val="000000"/>
          <w:kern w:val="0"/>
          <w:sz w:val="22"/>
          <w:szCs w:val="22"/>
          <w:lang w:val="el-GR" w:bidi="ar-SA"/>
        </w:rPr>
        <w:t>βεβαίωση του αρμοδίου Χρηματιστηρίου</w:t>
      </w:r>
      <w:r w:rsidRPr="00DD1DCB">
        <w:rPr>
          <w:rFonts w:ascii="Cambria" w:eastAsia="Arial" w:hAnsi="Cambria" w:cs="Cambria"/>
          <w:color w:val="000000"/>
          <w:kern w:val="0"/>
          <w:sz w:val="22"/>
          <w:szCs w:val="22"/>
          <w:lang w:val="el-GR" w:bidi="ar-SA"/>
        </w:rPr>
        <w:t xml:space="preserve">. </w:t>
      </w:r>
    </w:p>
    <w:p w14:paraId="270CD6CB" w14:textId="413537A3" w:rsidR="00CE1109" w:rsidRPr="009B469C" w:rsidRDefault="00CE1109">
      <w:pPr>
        <w:widowControl/>
        <w:overflowPunct w:val="0"/>
        <w:autoSpaceDE w:val="0"/>
        <w:jc w:val="both"/>
        <w:rPr>
          <w:rFonts w:ascii="Cambria" w:hAnsi="Cambria"/>
          <w:b/>
          <w:kern w:val="0"/>
          <w:sz w:val="22"/>
          <w:lang w:val="el-GR"/>
        </w:rPr>
      </w:pPr>
      <w:r w:rsidRPr="00B93840">
        <w:rPr>
          <w:rFonts w:ascii="Cambria" w:hAnsi="Cambria"/>
          <w:b/>
          <w:color w:val="000000"/>
          <w:kern w:val="0"/>
          <w:sz w:val="22"/>
        </w:rPr>
        <w:t>ii</w:t>
      </w:r>
      <w:r w:rsidRPr="00DD1DCB">
        <w:rPr>
          <w:rFonts w:ascii="Cambria" w:eastAsia="Arial" w:hAnsi="Cambria" w:cs="Cambria"/>
          <w:b/>
          <w:bCs/>
          <w:color w:val="000000"/>
          <w:kern w:val="0"/>
          <w:sz w:val="22"/>
          <w:szCs w:val="22"/>
          <w:lang w:val="el-GR" w:bidi="ar-SA"/>
        </w:rPr>
        <w:t xml:space="preserve">) </w:t>
      </w:r>
      <w:r w:rsidRPr="00DD1DCB">
        <w:rPr>
          <w:rFonts w:ascii="Cambria" w:eastAsia="Arial" w:hAnsi="Cambria" w:cs="Cambria"/>
          <w:color w:val="000000"/>
          <w:kern w:val="0"/>
          <w:sz w:val="22"/>
          <w:szCs w:val="22"/>
          <w:lang w:val="el-GR" w:bidi="ar-SA"/>
        </w:rPr>
        <w:t xml:space="preserve">Όσον αφορά </w:t>
      </w:r>
      <w:r w:rsidR="00CE1787" w:rsidRPr="00B9372F">
        <w:rPr>
          <w:rFonts w:ascii="Cambria" w:eastAsia="Arial" w:hAnsi="Cambria" w:cs="Cambria"/>
          <w:color w:val="000000"/>
          <w:kern w:val="0"/>
          <w:sz w:val="22"/>
          <w:szCs w:val="22"/>
          <w:lang w:val="el-GR" w:bidi="ar-SA"/>
        </w:rPr>
        <w:t>σ</w:t>
      </w:r>
      <w:r w:rsidRPr="00DD1DCB">
        <w:rPr>
          <w:rFonts w:ascii="Cambria" w:eastAsia="Arial" w:hAnsi="Cambria" w:cs="Cambria"/>
          <w:color w:val="000000"/>
          <w:kern w:val="0"/>
          <w:sz w:val="22"/>
          <w:szCs w:val="22"/>
          <w:lang w:val="el-GR" w:bidi="ar-SA"/>
        </w:rPr>
        <w:t xml:space="preserve">την εξαίρεση της περ. β) του ίδιου άρθρου, για την απόδειξη του ελέγχου δικαιωμάτων ψήφου, </w:t>
      </w:r>
      <w:r w:rsidRPr="00DD1DCB">
        <w:rPr>
          <w:rFonts w:ascii="Cambria" w:eastAsia="Arial" w:hAnsi="Cambria" w:cs="Cambria"/>
          <w:b/>
          <w:color w:val="000000"/>
          <w:kern w:val="0"/>
          <w:sz w:val="22"/>
          <w:szCs w:val="22"/>
          <w:lang w:val="el-GR" w:bidi="ar-SA"/>
        </w:rPr>
        <w:t>υπεύθυνη δήλωση</w:t>
      </w:r>
      <w:r w:rsidRPr="00DD1DCB">
        <w:rPr>
          <w:rFonts w:ascii="Cambria" w:eastAsia="Arial" w:hAnsi="Cambria" w:cs="Cambria"/>
          <w:color w:val="000000"/>
          <w:kern w:val="0"/>
          <w:sz w:val="22"/>
          <w:szCs w:val="22"/>
          <w:lang w:val="el-GR" w:bidi="ar-SA"/>
        </w:rPr>
        <w:t xml:space="preserve">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w:t>
      </w:r>
      <w:r w:rsidR="00CE1787" w:rsidRPr="00B9372F">
        <w:rPr>
          <w:rFonts w:ascii="Cambria" w:eastAsia="Arial" w:hAnsi="Cambria" w:cs="Cambria"/>
          <w:color w:val="000000"/>
          <w:kern w:val="0"/>
          <w:sz w:val="22"/>
          <w:szCs w:val="22"/>
          <w:lang w:val="el-GR" w:bidi="ar-SA"/>
        </w:rPr>
        <w:t>,</w:t>
      </w:r>
      <w:r w:rsidRPr="00DD1DCB">
        <w:rPr>
          <w:rFonts w:ascii="Cambria" w:eastAsia="Arial" w:hAnsi="Cambria" w:cs="Cambria"/>
          <w:color w:val="000000"/>
          <w:kern w:val="0"/>
          <w:sz w:val="22"/>
          <w:szCs w:val="22"/>
          <w:lang w:val="el-GR" w:bidi="ar-SA"/>
        </w:rPr>
        <w:t xml:space="preserve"> και το συνολικό ποσοστό των δικαιωμάτων ψήφου που ελέγχουν στην ελεγχόμενη από αυτές εταιρεία. </w:t>
      </w:r>
      <w:r w:rsidRPr="00DD1DCB">
        <w:rPr>
          <w:rFonts w:ascii="Cambria" w:eastAsia="Arial" w:hAnsi="Cambria" w:cs="Cambria"/>
          <w:b/>
          <w:color w:val="000000"/>
          <w:kern w:val="0"/>
          <w:sz w:val="22"/>
          <w:szCs w:val="22"/>
          <w:lang w:val="el-GR" w:bidi="ar-SA"/>
        </w:rPr>
        <w:t xml:space="preserve">Οι υπεύθυνες αυτές δηλώσεις συνοδεύονται υποχρεωτικά από βεβαίωση ή άλλο έγγραφο από το οποίο προκύπτει ότι οι </w:t>
      </w:r>
      <w:proofErr w:type="spellStart"/>
      <w:r w:rsidRPr="00DD1DCB">
        <w:rPr>
          <w:rFonts w:ascii="Cambria" w:eastAsia="Arial" w:hAnsi="Cambria" w:cs="Cambria"/>
          <w:b/>
          <w:color w:val="000000"/>
          <w:kern w:val="0"/>
          <w:sz w:val="22"/>
          <w:szCs w:val="22"/>
          <w:lang w:val="el-GR" w:bidi="ar-SA"/>
        </w:rPr>
        <w:t>ελέγχουσες</w:t>
      </w:r>
      <w:proofErr w:type="spellEnd"/>
      <w:r w:rsidRPr="00DD1DCB">
        <w:rPr>
          <w:rFonts w:ascii="Cambria" w:eastAsia="Arial" w:hAnsi="Cambria" w:cs="Cambria"/>
          <w:b/>
          <w:color w:val="000000"/>
          <w:kern w:val="0"/>
          <w:sz w:val="22"/>
          <w:szCs w:val="22"/>
          <w:lang w:val="el-GR" w:bidi="ar-SA"/>
        </w:rPr>
        <w:t xml:space="preserve"> τα δικαιώματα ψήφου εταιρείες είναι εποπτευόμενες κατά τα οριζόμενα στην παράγραφο  </w:t>
      </w:r>
      <w:r w:rsidRPr="000434DB">
        <w:rPr>
          <w:rFonts w:ascii="Cambria" w:eastAsia="Arial" w:hAnsi="Cambria" w:cs="Cambria"/>
          <w:b/>
          <w:color w:val="000000"/>
          <w:kern w:val="0"/>
          <w:sz w:val="22"/>
          <w:szCs w:val="22"/>
          <w:lang w:val="el-GR" w:bidi="ar-SA"/>
        </w:rPr>
        <w:t>22.Α.5</w:t>
      </w:r>
      <w:r w:rsidRPr="009B469C">
        <w:rPr>
          <w:rStyle w:val="af"/>
          <w:lang w:val="el-GR"/>
        </w:rPr>
        <w:t xml:space="preserve"> </w:t>
      </w:r>
      <w:r w:rsidRPr="009B469C">
        <w:rPr>
          <w:rStyle w:val="af"/>
        </w:rPr>
        <w:endnoteReference w:id="169"/>
      </w:r>
      <w:r w:rsidR="00CE1787" w:rsidRPr="00B9372F">
        <w:rPr>
          <w:rFonts w:ascii="Cambria" w:eastAsia="Times New Roman" w:hAnsi="Cambria" w:cs="Cambria"/>
          <w:b/>
          <w:kern w:val="0"/>
          <w:sz w:val="22"/>
          <w:szCs w:val="22"/>
          <w:lang w:val="el-GR" w:bidi="ar-SA"/>
        </w:rPr>
        <w:t>.</w:t>
      </w:r>
    </w:p>
    <w:p w14:paraId="3298F6B3" w14:textId="77777777" w:rsidR="00CE1109" w:rsidRPr="00CE1109" w:rsidRDefault="00CE1109" w:rsidP="009B469C">
      <w:pPr>
        <w:pStyle w:val="a"/>
        <w:numPr>
          <w:ilvl w:val="0"/>
          <w:numId w:val="0"/>
        </w:numPr>
        <w:rPr>
          <w:rFonts w:ascii="Cambria" w:hAnsi="Cambria"/>
          <w:sz w:val="22"/>
          <w:szCs w:val="22"/>
          <w:lang w:val="el-GR" w:bidi="ar-SA"/>
        </w:rPr>
      </w:pPr>
    </w:p>
    <w:p w14:paraId="313CF969" w14:textId="126E5A54" w:rsidR="00CE1109" w:rsidRPr="0004432D" w:rsidRDefault="00CE1109" w:rsidP="009B469C">
      <w:pPr>
        <w:pStyle w:val="a"/>
        <w:numPr>
          <w:ilvl w:val="0"/>
          <w:numId w:val="0"/>
        </w:numPr>
        <w:rPr>
          <w:rFonts w:ascii="Cambria" w:hAnsi="Cambria"/>
          <w:b/>
          <w:sz w:val="22"/>
          <w:szCs w:val="22"/>
          <w:lang w:val="el-GR" w:bidi="ar-SA"/>
        </w:rPr>
      </w:pPr>
      <w:r w:rsidRPr="0004432D">
        <w:rPr>
          <w:rFonts w:ascii="Cambria" w:hAnsi="Cambria"/>
          <w:b/>
          <w:sz w:val="22"/>
          <w:szCs w:val="22"/>
          <w:lang w:val="el-GR" w:bidi="ar-SA"/>
        </w:rPr>
        <w:t>Δικαιολογητικά ονομαστικοποίησης μετοχών του προσωρινού αναδόχου:</w:t>
      </w:r>
    </w:p>
    <w:p w14:paraId="0B38F675" w14:textId="77777777" w:rsidR="00CE1109"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2"/>
          <w:szCs w:val="22"/>
          <w:lang w:val="el-GR" w:bidi="ar-SA"/>
        </w:rPr>
      </w:pPr>
    </w:p>
    <w:p w14:paraId="23539AA8" w14:textId="04141572" w:rsidR="00CE1109" w:rsidRPr="005D2B63"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eastAsia="Arial" w:hAnsi="Cambria" w:cs="Cambria"/>
          <w:b/>
          <w:color w:val="000000"/>
          <w:kern w:val="0"/>
          <w:sz w:val="22"/>
          <w:szCs w:val="22"/>
          <w:lang w:val="el-GR" w:bidi="ar-SA"/>
        </w:rPr>
      </w:pPr>
      <w:r w:rsidRPr="005D2B63">
        <w:rPr>
          <w:rFonts w:ascii="Cambria" w:eastAsia="Arial" w:hAnsi="Cambria" w:cs="Cambria"/>
          <w:b/>
          <w:color w:val="000000"/>
          <w:kern w:val="0"/>
          <w:sz w:val="22"/>
          <w:szCs w:val="22"/>
          <w:lang w:val="el-GR" w:bidi="ar-SA"/>
        </w:rPr>
        <w:t>Οι ημεδαπές ανώνυμες εταιρ</w:t>
      </w:r>
      <w:r w:rsidR="00CE1787" w:rsidRPr="00B9372F">
        <w:rPr>
          <w:rFonts w:ascii="Cambria" w:eastAsia="Arial" w:hAnsi="Cambria" w:cs="Cambria"/>
          <w:b/>
          <w:color w:val="000000"/>
          <w:kern w:val="0"/>
          <w:sz w:val="22"/>
          <w:szCs w:val="22"/>
          <w:lang w:val="el-GR" w:bidi="ar-SA"/>
        </w:rPr>
        <w:t>ε</w:t>
      </w:r>
      <w:r w:rsidRPr="005D2B63">
        <w:rPr>
          <w:rFonts w:ascii="Cambria" w:eastAsia="Arial" w:hAnsi="Cambria" w:cs="Cambria"/>
          <w:b/>
          <w:color w:val="000000"/>
          <w:kern w:val="0"/>
          <w:sz w:val="22"/>
          <w:szCs w:val="22"/>
          <w:lang w:val="el-GR" w:bidi="ar-SA"/>
        </w:rPr>
        <w:t>ίες:</w:t>
      </w:r>
    </w:p>
    <w:p w14:paraId="5960E2B1" w14:textId="77777777" w:rsidR="00CE1109" w:rsidRPr="005D2B63" w:rsidRDefault="00CE1109" w:rsidP="009B469C">
      <w:pPr>
        <w:pStyle w:val="Standard"/>
        <w:spacing w:after="120"/>
        <w:jc w:val="both"/>
        <w:rPr>
          <w:rFonts w:ascii="Cambria" w:hAnsi="Cambria" w:cs="Calibri"/>
          <w:b/>
          <w:sz w:val="22"/>
          <w:szCs w:val="22"/>
          <w:lang w:val="el-GR"/>
        </w:rPr>
      </w:pPr>
    </w:p>
    <w:p w14:paraId="74E57AF6" w14:textId="6AEBAD08" w:rsidR="00CE1109" w:rsidRPr="00CE1787"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eastAsia="Arial Unicode MS" w:hAnsi="Cambria" w:cs="Cambria"/>
          <w:color w:val="000000"/>
          <w:kern w:val="0"/>
          <w:sz w:val="22"/>
          <w:szCs w:val="22"/>
          <w:lang w:val="el-GR" w:bidi="ar-SA"/>
        </w:rPr>
      </w:pPr>
      <w:r w:rsidRPr="005D2B63">
        <w:rPr>
          <w:rFonts w:ascii="Cambria" w:hAnsi="Cambria" w:cs="Calibri"/>
          <w:b/>
          <w:sz w:val="22"/>
          <w:szCs w:val="22"/>
          <w:lang w:val="el-GR"/>
        </w:rPr>
        <w:t xml:space="preserve">- </w:t>
      </w:r>
      <w:r w:rsidRPr="005D2B63">
        <w:rPr>
          <w:rFonts w:ascii="Cambria" w:hAnsi="Cambria" w:cs="Calibri"/>
          <w:sz w:val="22"/>
          <w:szCs w:val="22"/>
          <w:lang w:val="el-GR"/>
        </w:rPr>
        <w:t xml:space="preserve">Πιστοποιητικό ΓΕΜΗ, </w:t>
      </w:r>
      <w:r w:rsidRPr="005D2B63">
        <w:rPr>
          <w:rFonts w:ascii="Cambria" w:eastAsia="Arial Unicode MS" w:hAnsi="Cambria" w:cs="Cambria"/>
          <w:color w:val="000000"/>
          <w:kern w:val="0"/>
          <w:sz w:val="22"/>
          <w:szCs w:val="22"/>
          <w:lang w:val="el-GR" w:bidi="ar-SA"/>
        </w:rPr>
        <w:t xml:space="preserve"> </w:t>
      </w:r>
      <w:r w:rsidR="00CE1787" w:rsidRPr="00B9372F">
        <w:rPr>
          <w:rFonts w:ascii="Cambria" w:eastAsia="Arial Unicode MS" w:hAnsi="Cambria" w:cs="Cambria"/>
          <w:color w:val="000000"/>
          <w:kern w:val="0"/>
          <w:sz w:val="22"/>
          <w:szCs w:val="22"/>
          <w:lang w:val="el-GR" w:bidi="ar-SA"/>
        </w:rPr>
        <w:t xml:space="preserve">που </w:t>
      </w:r>
      <w:r w:rsidRPr="005D2B63">
        <w:rPr>
          <w:rFonts w:ascii="Cambria" w:eastAsia="Arial Unicode MS" w:hAnsi="Cambria" w:cs="Cambria"/>
          <w:color w:val="000000"/>
          <w:kern w:val="0"/>
          <w:sz w:val="22"/>
          <w:szCs w:val="22"/>
          <w:lang w:val="el-GR" w:bidi="ar-SA"/>
        </w:rPr>
        <w:t xml:space="preserve"> έχει εκδοθεί έως τριάντα (30) εργάσιμες ημέρες πριν από την υποβολή του</w:t>
      </w:r>
      <w:r w:rsidR="00CE1787" w:rsidRPr="00B9372F">
        <w:rPr>
          <w:rFonts w:ascii="Cambria" w:eastAsia="Arial Unicode MS" w:hAnsi="Cambria" w:cs="Cambria"/>
          <w:color w:val="000000"/>
          <w:kern w:val="0"/>
          <w:sz w:val="22"/>
          <w:szCs w:val="22"/>
          <w:lang w:val="el-GR" w:bidi="ar-SA"/>
        </w:rPr>
        <w:t xml:space="preserve">, </w:t>
      </w:r>
      <w:r w:rsidR="00CE1787" w:rsidRPr="00CE1787">
        <w:rPr>
          <w:rFonts w:ascii="Cambria" w:hAnsi="Cambria" w:cs="Calibri"/>
          <w:sz w:val="22"/>
          <w:szCs w:val="22"/>
          <w:lang w:val="el-GR"/>
        </w:rPr>
        <w:t xml:space="preserve"> </w:t>
      </w:r>
      <w:r w:rsidR="00CE1787" w:rsidRPr="005D2B63">
        <w:rPr>
          <w:rFonts w:ascii="Cambria" w:hAnsi="Cambria" w:cs="Calibri"/>
          <w:sz w:val="22"/>
          <w:szCs w:val="22"/>
          <w:lang w:val="el-GR"/>
        </w:rPr>
        <w:t>από το οποίο να προκύπτει ότι οι μετοχές είναι ονομαστικές</w:t>
      </w:r>
      <w:r w:rsidRPr="005D2B63">
        <w:rPr>
          <w:rStyle w:val="af"/>
          <w:rFonts w:ascii="Cambria" w:hAnsi="Cambria" w:cs="Calibri"/>
          <w:sz w:val="22"/>
          <w:szCs w:val="22"/>
          <w:lang w:val="el-GR"/>
        </w:rPr>
        <w:endnoteReference w:id="170"/>
      </w:r>
      <w:r w:rsidR="00CE1787" w:rsidRPr="00B9372F">
        <w:rPr>
          <w:rFonts w:ascii="Cambria" w:eastAsia="Arial Unicode MS" w:hAnsi="Cambria" w:cs="Cambria"/>
          <w:color w:val="000000"/>
          <w:kern w:val="0"/>
          <w:sz w:val="22"/>
          <w:szCs w:val="22"/>
          <w:lang w:val="el-GR" w:bidi="ar-SA"/>
        </w:rPr>
        <w:t>.</w:t>
      </w:r>
    </w:p>
    <w:p w14:paraId="22AB2754"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 xml:space="preserve">- </w:t>
      </w:r>
      <w:r w:rsidRPr="005D2B63">
        <w:rPr>
          <w:rFonts w:ascii="Cambria" w:hAnsi="Cambria" w:cs="Calibri"/>
          <w:sz w:val="22"/>
          <w:szCs w:val="22"/>
          <w:lang w:val="el-GR"/>
        </w:rPr>
        <w:t>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14:paraId="1B109404" w14:textId="77777777" w:rsidR="00CE1109" w:rsidRPr="005D2B63" w:rsidRDefault="00CE1109" w:rsidP="009B469C">
      <w:pPr>
        <w:pStyle w:val="Standard"/>
        <w:spacing w:after="120"/>
        <w:jc w:val="both"/>
        <w:rPr>
          <w:rFonts w:ascii="Cambria" w:hAnsi="Cambria" w:cs="Calibri"/>
          <w:b/>
          <w:sz w:val="22"/>
          <w:szCs w:val="22"/>
          <w:lang w:val="el-GR"/>
        </w:rPr>
      </w:pPr>
      <w:r w:rsidRPr="005D2B63">
        <w:rPr>
          <w:rFonts w:ascii="Cambria" w:hAnsi="Cambria" w:cs="Calibri"/>
          <w:sz w:val="22"/>
          <w:szCs w:val="22"/>
          <w:lang w:val="el-GR"/>
        </w:rPr>
        <w:t>Ειδικότερα</w:t>
      </w:r>
      <w:r w:rsidRPr="005D2B63">
        <w:rPr>
          <w:rFonts w:ascii="Cambria" w:hAnsi="Cambria" w:cs="Calibri"/>
          <w:b/>
          <w:sz w:val="22"/>
          <w:szCs w:val="22"/>
          <w:lang w:val="el-GR"/>
        </w:rPr>
        <w:t>:</w:t>
      </w:r>
    </w:p>
    <w:p w14:paraId="660B1067" w14:textId="6E5A07C3" w:rsidR="00CE1109" w:rsidRPr="005D2B63" w:rsidRDefault="00CE1109" w:rsidP="009B469C">
      <w:pPr>
        <w:pStyle w:val="Standard"/>
        <w:spacing w:after="120"/>
        <w:jc w:val="both"/>
        <w:rPr>
          <w:rFonts w:ascii="Cambria" w:hAnsi="Cambria" w:cs="Calibri"/>
          <w:b/>
          <w:sz w:val="22"/>
          <w:szCs w:val="22"/>
          <w:lang w:val="el-GR"/>
        </w:rPr>
      </w:pPr>
      <w:r w:rsidRPr="005D2B63">
        <w:rPr>
          <w:rFonts w:ascii="Cambria" w:hAnsi="Cambria" w:cs="Calibri"/>
          <w:b/>
          <w:sz w:val="22"/>
          <w:szCs w:val="22"/>
          <w:lang w:val="el-GR"/>
        </w:rPr>
        <w:t>α</w:t>
      </w:r>
      <w:r w:rsidRPr="00DF6297">
        <w:rPr>
          <w:rFonts w:ascii="Cambria" w:hAnsi="Cambria" w:cs="Calibri"/>
          <w:b/>
          <w:sz w:val="22"/>
          <w:szCs w:val="22"/>
          <w:lang w:val="el-GR"/>
        </w:rPr>
        <w:t>) Οι επιχειρήσεις που είναι εγγεγραμμένες στο Μ.Ε.ΕΠ.</w:t>
      </w:r>
      <w:r>
        <w:rPr>
          <w:rFonts w:ascii="Cambria" w:hAnsi="Cambria" w:cs="Calibri"/>
          <w:b/>
          <w:sz w:val="22"/>
          <w:szCs w:val="22"/>
          <w:lang w:val="el-GR"/>
        </w:rPr>
        <w:t xml:space="preserve"> και διαθέτουν ενημερότητα πτυχίου,</w:t>
      </w:r>
      <w:r w:rsidRPr="005D2B63">
        <w:rPr>
          <w:rFonts w:ascii="Cambria" w:hAnsi="Cambria" w:cs="Calibri"/>
          <w:sz w:val="22"/>
          <w:szCs w:val="22"/>
          <w:lang w:val="el-GR"/>
        </w:rPr>
        <w:t xml:space="preserve"> προσκομίζουν μόνο την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r w:rsidR="00CE1787" w:rsidRPr="00B9372F">
        <w:rPr>
          <w:rFonts w:ascii="Cambria" w:hAnsi="Cambria" w:cs="Calibri"/>
          <w:sz w:val="22"/>
          <w:szCs w:val="22"/>
          <w:lang w:val="el-GR"/>
        </w:rPr>
        <w:t>,</w:t>
      </w:r>
      <w:r w:rsidRPr="005D2B63">
        <w:rPr>
          <w:rFonts w:ascii="Cambria" w:hAnsi="Cambria" w:cs="Calibri"/>
          <w:sz w:val="22"/>
          <w:szCs w:val="22"/>
          <w:lang w:val="el-GR"/>
        </w:rPr>
        <w:t xml:space="preserve"> καθώς η απαίτηση για την υποβολή του πιστοποιητικού από το οποίο να προκύπτει ότι οι μετοχές είναι ονομαστικές καλύπτεται</w:t>
      </w:r>
      <w:r w:rsidR="00636B35" w:rsidRPr="00B9372F">
        <w:rPr>
          <w:rFonts w:ascii="Cambria" w:hAnsi="Cambria" w:cs="Calibri"/>
          <w:sz w:val="22"/>
          <w:szCs w:val="22"/>
          <w:lang w:val="el-GR"/>
        </w:rPr>
        <w:t>,</w:t>
      </w:r>
      <w:r w:rsidRPr="005D2B63">
        <w:rPr>
          <w:rFonts w:ascii="Cambria" w:hAnsi="Cambria" w:cs="Calibri"/>
          <w:sz w:val="22"/>
          <w:szCs w:val="22"/>
          <w:lang w:val="el-GR"/>
        </w:rPr>
        <w:t xml:space="preserve"> σύμφωνα με τα οριζόμενα στο άρθρο 23.9 της παρούσας.</w:t>
      </w:r>
    </w:p>
    <w:p w14:paraId="51812D0A" w14:textId="2167B9ED" w:rsidR="00CE1109" w:rsidRPr="00DD1DCB"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 xml:space="preserve">β) </w:t>
      </w:r>
      <w:r w:rsidRPr="00DD1DCB">
        <w:rPr>
          <w:rFonts w:ascii="Cambria" w:hAnsi="Cambria" w:cs="Calibri"/>
          <w:b/>
          <w:sz w:val="22"/>
          <w:szCs w:val="22"/>
          <w:lang w:val="el-GR"/>
        </w:rPr>
        <w:t>Οι αλλοδαπές ανώνυμες εταιρ</w:t>
      </w:r>
      <w:r w:rsidR="00636B35" w:rsidRPr="00B9372F">
        <w:rPr>
          <w:rFonts w:ascii="Cambria" w:hAnsi="Cambria" w:cs="Calibri"/>
          <w:b/>
          <w:sz w:val="22"/>
          <w:szCs w:val="22"/>
          <w:lang w:val="el-GR"/>
        </w:rPr>
        <w:t>ε</w:t>
      </w:r>
      <w:r w:rsidRPr="00DD1DCB">
        <w:rPr>
          <w:rFonts w:ascii="Cambria" w:hAnsi="Cambria" w:cs="Calibri"/>
          <w:b/>
          <w:sz w:val="22"/>
          <w:szCs w:val="22"/>
          <w:lang w:val="el-GR"/>
        </w:rPr>
        <w:t>ίες,</w:t>
      </w:r>
      <w:r w:rsidRPr="00DD1DCB">
        <w:rPr>
          <w:rFonts w:ascii="Cambria" w:eastAsia="Arial Unicode MS" w:hAnsi="Cambria" w:cs="Cambria"/>
          <w:b/>
          <w:bCs/>
          <w:color w:val="000000"/>
          <w:kern w:val="0"/>
          <w:sz w:val="22"/>
          <w:szCs w:val="22"/>
          <w:lang w:val="el-GR" w:bidi="ar-SA"/>
        </w:rPr>
        <w:t xml:space="preserve"> ή αλλοδαπά νομικά πρόσωπα που αντιστοιχούν σε ανώνυμες εταιρείες</w:t>
      </w:r>
      <w:r w:rsidR="00636B35" w:rsidRPr="00B9372F">
        <w:rPr>
          <w:rFonts w:ascii="Cambria" w:hAnsi="Cambria" w:cs="Calibri"/>
          <w:b/>
          <w:sz w:val="22"/>
          <w:szCs w:val="22"/>
          <w:lang w:val="el-GR"/>
        </w:rPr>
        <w:t xml:space="preserve">, </w:t>
      </w:r>
      <w:r w:rsidRPr="00DD1DCB">
        <w:rPr>
          <w:rFonts w:ascii="Cambria" w:hAnsi="Cambria" w:cs="Calibri"/>
          <w:sz w:val="22"/>
          <w:szCs w:val="22"/>
          <w:lang w:val="el-GR"/>
        </w:rPr>
        <w:t>εφόσον κατά το δίκαιο της έδρας τους:</w:t>
      </w:r>
    </w:p>
    <w:p w14:paraId="63A9A881" w14:textId="77777777" w:rsidR="00CE1109" w:rsidRPr="00DD1DCB" w:rsidRDefault="00CE1109" w:rsidP="00B93840">
      <w:pPr>
        <w:widowControl/>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DD1DCB">
        <w:rPr>
          <w:rFonts w:ascii="Cambria" w:eastAsia="Arial Unicode MS" w:hAnsi="Cambria" w:cs="Cambria"/>
          <w:b/>
          <w:bCs/>
          <w:color w:val="000000"/>
          <w:kern w:val="0"/>
          <w:sz w:val="22"/>
          <w:szCs w:val="22"/>
          <w:lang w:val="el-GR" w:bidi="ar-SA"/>
        </w:rPr>
        <w:t>Α)</w:t>
      </w:r>
      <w:r w:rsidRPr="00DD1DCB">
        <w:rPr>
          <w:rFonts w:ascii="Cambria" w:eastAsia="Arial Unicode MS" w:hAnsi="Cambria" w:cs="Cambria"/>
          <w:bCs/>
          <w:color w:val="000000"/>
          <w:kern w:val="0"/>
          <w:sz w:val="22"/>
          <w:szCs w:val="22"/>
          <w:lang w:val="el-GR" w:bidi="ar-SA"/>
        </w:rPr>
        <w:t xml:space="preserve"> </w:t>
      </w:r>
      <w:r w:rsidRPr="00DD1DCB">
        <w:rPr>
          <w:rFonts w:ascii="Cambria" w:eastAsia="Arial Unicode MS" w:hAnsi="Cambria" w:cs="Cambria"/>
          <w:b/>
          <w:color w:val="000000"/>
          <w:kern w:val="0"/>
          <w:sz w:val="22"/>
          <w:szCs w:val="22"/>
          <w:u w:val="single"/>
          <w:lang w:val="el-GR" w:bidi="ar-SA"/>
        </w:rPr>
        <w:t>έχουν ονομαστικές μετοχές</w:t>
      </w:r>
      <w:r w:rsidRPr="00DD1DCB">
        <w:rPr>
          <w:rFonts w:ascii="Cambria" w:eastAsia="Arial Unicode MS" w:hAnsi="Cambria" w:cs="Cambria"/>
          <w:color w:val="000000"/>
          <w:kern w:val="0"/>
          <w:sz w:val="22"/>
          <w:szCs w:val="22"/>
          <w:lang w:val="el-GR" w:bidi="ar-SA"/>
        </w:rPr>
        <w:t>, προσκομίζουν:</w:t>
      </w:r>
    </w:p>
    <w:p w14:paraId="7EB24ED3"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color w:val="000000"/>
          <w:kern w:val="0"/>
          <w:sz w:val="22"/>
          <w:szCs w:val="22"/>
          <w:lang w:val="el-GR" w:bidi="ar-SA"/>
        </w:rPr>
      </w:pPr>
      <w:proofErr w:type="spellStart"/>
      <w:r w:rsidRPr="00B93840">
        <w:rPr>
          <w:rFonts w:ascii="Cambria" w:hAnsi="Cambria"/>
          <w:color w:val="000000"/>
          <w:kern w:val="0"/>
          <w:sz w:val="22"/>
        </w:rPr>
        <w:t>i</w:t>
      </w:r>
      <w:proofErr w:type="spellEnd"/>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πιστοποιητικό αρμόδιας αρχής του κράτους της έδρας, από το οποίο να προκύπτει ότι οι μετοχές είναι ονομαστικές,</w:t>
      </w:r>
    </w:p>
    <w:p w14:paraId="1986FF6C" w14:textId="2354884D"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B93840">
        <w:rPr>
          <w:rFonts w:ascii="Cambria" w:hAnsi="Cambria"/>
          <w:color w:val="000000"/>
          <w:kern w:val="0"/>
          <w:sz w:val="22"/>
        </w:rPr>
        <w:t>ii</w:t>
      </w:r>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αναλυτική κατάσταση μετόχων, με</w:t>
      </w:r>
      <w:r w:rsidR="00636B35" w:rsidRPr="00B9372F">
        <w:rPr>
          <w:rFonts w:ascii="Cambria" w:eastAsia="Arial Unicode MS" w:hAnsi="Cambria" w:cs="Cambria"/>
          <w:color w:val="000000"/>
          <w:kern w:val="0"/>
          <w:sz w:val="22"/>
          <w:szCs w:val="22"/>
          <w:lang w:val="el-GR" w:bidi="ar-SA"/>
        </w:rPr>
        <w:t xml:space="preserve"> </w:t>
      </w:r>
      <w:r w:rsidR="00B9372F" w:rsidRPr="00B9372F">
        <w:rPr>
          <w:rFonts w:ascii="Cambria" w:eastAsia="Arial Unicode MS" w:hAnsi="Cambria" w:cs="Cambria"/>
          <w:color w:val="000000"/>
          <w:kern w:val="0"/>
          <w:sz w:val="22"/>
          <w:szCs w:val="22"/>
          <w:lang w:val="el-GR" w:bidi="ar-SA"/>
        </w:rPr>
        <w:t xml:space="preserve">τον </w:t>
      </w:r>
      <w:r w:rsidR="00B9372F" w:rsidRPr="00DD1DCB">
        <w:rPr>
          <w:rFonts w:ascii="Cambria" w:eastAsia="Arial Unicode MS" w:hAnsi="Cambria" w:cs="Cambria"/>
          <w:color w:val="000000"/>
          <w:kern w:val="0"/>
          <w:sz w:val="22"/>
          <w:szCs w:val="22"/>
          <w:lang w:val="el-GR" w:bidi="ar-SA"/>
        </w:rPr>
        <w:t>αριθμό</w:t>
      </w:r>
      <w:r w:rsidRPr="00DD1DCB">
        <w:rPr>
          <w:rFonts w:ascii="Cambria" w:eastAsia="Arial Unicode MS" w:hAnsi="Cambria" w:cs="Cambria"/>
          <w:color w:val="000000"/>
          <w:kern w:val="0"/>
          <w:sz w:val="22"/>
          <w:szCs w:val="22"/>
          <w:lang w:val="el-GR" w:bidi="ar-SA"/>
        </w:rPr>
        <w:t xml:space="preserve"> των μετοχών  κάθε μετόχου, όπως τα στοιχεία αυτά είναι καταχωρημένα στο βιβλίο μετόχων της εταιρείας</w:t>
      </w:r>
      <w:r w:rsidR="00636B35" w:rsidRPr="00B9372F">
        <w:rPr>
          <w:rFonts w:ascii="Cambria" w:eastAsia="Arial Unicode MS" w:hAnsi="Cambria" w:cs="Cambria"/>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με ημερομηνία το πολύ 30 εργάσιμες μέρες πριν την υποβολή προσφοράς,</w:t>
      </w:r>
    </w:p>
    <w:p w14:paraId="6B0194FE"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B93840">
        <w:rPr>
          <w:rFonts w:ascii="Cambria" w:hAnsi="Cambria"/>
          <w:color w:val="000000"/>
          <w:kern w:val="0"/>
          <w:sz w:val="22"/>
        </w:rPr>
        <w:t>iii</w:t>
      </w:r>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κάθε άλλο στοιχείο από το οποίο να προκύπτει η ονομαστικοποίηση μέχρι φυσικού προσώπου των μετοχών, που έχει συντελεστεί </w:t>
      </w:r>
      <w:r w:rsidRPr="00DD1DCB">
        <w:rPr>
          <w:rFonts w:ascii="Cambria" w:eastAsia="Times New Roman" w:hAnsi="Cambria" w:cs="Calibri"/>
          <w:kern w:val="0"/>
          <w:sz w:val="22"/>
          <w:szCs w:val="22"/>
          <w:lang w:val="el-GR" w:bidi="ar-SA"/>
        </w:rPr>
        <w:t xml:space="preserve">τις τελευταίες 30 (τριάντα) εργάσιμες ημέρες </w:t>
      </w:r>
      <w:r w:rsidRPr="00DD1DCB">
        <w:rPr>
          <w:rFonts w:ascii="Cambria" w:eastAsia="Arial Unicode MS" w:hAnsi="Cambria" w:cs="Cambria"/>
          <w:color w:val="000000"/>
          <w:kern w:val="0"/>
          <w:sz w:val="22"/>
          <w:szCs w:val="22"/>
          <w:lang w:val="el-GR" w:bidi="ar-SA"/>
        </w:rPr>
        <w:t xml:space="preserve">πριν την υποβολής της προσφοράς. </w:t>
      </w:r>
    </w:p>
    <w:p w14:paraId="36BDCE68" w14:textId="77777777" w:rsidR="00CE1109" w:rsidRPr="009B469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textAlignment w:val="auto"/>
        <w:rPr>
          <w:rFonts w:ascii="Cambria" w:hAnsi="Cambria"/>
          <w:color w:val="000000"/>
          <w:kern w:val="0"/>
          <w:sz w:val="22"/>
          <w:lang w:val="el-GR"/>
        </w:rPr>
      </w:pPr>
    </w:p>
    <w:p w14:paraId="2AA4489E"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
          <w:bCs/>
          <w:color w:val="000000"/>
          <w:kern w:val="0"/>
          <w:sz w:val="22"/>
          <w:szCs w:val="22"/>
          <w:lang w:val="el-GR" w:bidi="ar-SA"/>
        </w:rPr>
      </w:pPr>
      <w:r w:rsidRPr="00DD1DCB">
        <w:rPr>
          <w:rFonts w:ascii="Cambria" w:eastAsia="Arial Unicode MS" w:hAnsi="Cambria" w:cs="Cambria"/>
          <w:b/>
          <w:bCs/>
          <w:color w:val="000000"/>
          <w:kern w:val="0"/>
          <w:sz w:val="22"/>
          <w:szCs w:val="22"/>
          <w:lang w:val="el-GR" w:bidi="ar-SA"/>
        </w:rPr>
        <w:t>Β)</w:t>
      </w:r>
      <w:r w:rsidRPr="00DD1DCB">
        <w:rPr>
          <w:rFonts w:ascii="Cambria" w:eastAsia="Arial Unicode MS" w:hAnsi="Cambria" w:cs="Cambria"/>
          <w:bCs/>
          <w:color w:val="000000"/>
          <w:kern w:val="0"/>
          <w:sz w:val="22"/>
          <w:szCs w:val="22"/>
          <w:lang w:val="el-GR" w:bidi="ar-SA"/>
        </w:rPr>
        <w:t xml:space="preserve"> </w:t>
      </w:r>
      <w:r w:rsidRPr="00DD1DCB">
        <w:rPr>
          <w:rFonts w:ascii="Cambria" w:eastAsia="Arial Unicode MS" w:hAnsi="Cambria" w:cs="Cambria"/>
          <w:b/>
          <w:bCs/>
          <w:color w:val="000000"/>
          <w:kern w:val="0"/>
          <w:sz w:val="22"/>
          <w:szCs w:val="22"/>
          <w:lang w:val="el-GR" w:bidi="ar-SA"/>
        </w:rPr>
        <w:t xml:space="preserve"> </w:t>
      </w:r>
      <w:r w:rsidRPr="00DD1DCB">
        <w:rPr>
          <w:rFonts w:ascii="Cambria" w:eastAsia="Arial Unicode MS" w:hAnsi="Cambria" w:cs="Cambria"/>
          <w:b/>
          <w:bCs/>
          <w:color w:val="000000"/>
          <w:kern w:val="0"/>
          <w:sz w:val="22"/>
          <w:szCs w:val="22"/>
          <w:u w:val="single"/>
          <w:lang w:val="el-GR" w:bidi="ar-SA"/>
        </w:rPr>
        <w:t>δεν έχουν υποχρέωση ονομαστικοποίησης</w:t>
      </w:r>
      <w:r w:rsidRPr="00DD1DCB">
        <w:rPr>
          <w:rFonts w:ascii="Cambria" w:eastAsia="Arial Unicode MS" w:hAnsi="Cambria" w:cs="Cambria"/>
          <w:bCs/>
          <w:color w:val="000000"/>
          <w:kern w:val="0"/>
          <w:sz w:val="22"/>
          <w:szCs w:val="22"/>
          <w:lang w:val="el-GR" w:bidi="ar-SA"/>
        </w:rPr>
        <w:t xml:space="preserve"> μετοχών</w:t>
      </w:r>
      <w:r w:rsidRPr="00DD1DCB">
        <w:rPr>
          <w:rFonts w:ascii="Cambria" w:eastAsia="Arial Unicode MS" w:hAnsi="Cambria" w:cs="Cambria"/>
          <w:b/>
          <w:bCs/>
          <w:color w:val="000000"/>
          <w:sz w:val="22"/>
          <w:szCs w:val="22"/>
          <w:lang w:val="el-GR"/>
        </w:rPr>
        <w:t xml:space="preserve"> ή δεν προβλέπεται η ονομαστικοποίηση των μετοχών</w:t>
      </w:r>
      <w:r w:rsidRPr="00DD1DCB">
        <w:rPr>
          <w:rFonts w:ascii="Cambria" w:eastAsia="Arial Unicode MS" w:hAnsi="Cambria" w:cs="Cambria"/>
          <w:bCs/>
          <w:color w:val="000000"/>
          <w:kern w:val="0"/>
          <w:sz w:val="22"/>
          <w:szCs w:val="22"/>
          <w:lang w:val="el-GR" w:bidi="ar-SA"/>
        </w:rPr>
        <w:t xml:space="preserve">, </w:t>
      </w:r>
      <w:r w:rsidRPr="00DD1DCB">
        <w:rPr>
          <w:rFonts w:ascii="Cambria" w:eastAsia="Arial Unicode MS" w:hAnsi="Cambria" w:cs="Cambria"/>
          <w:color w:val="000000"/>
          <w:kern w:val="0"/>
          <w:sz w:val="22"/>
          <w:szCs w:val="22"/>
          <w:lang w:val="el-GR" w:bidi="ar-SA"/>
        </w:rPr>
        <w:t>προσκομίζουν:</w:t>
      </w:r>
    </w:p>
    <w:p w14:paraId="7B82B142" w14:textId="7CFDA538"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color w:val="000000"/>
          <w:kern w:val="0"/>
          <w:sz w:val="22"/>
          <w:szCs w:val="22"/>
          <w:lang w:val="el-GR" w:bidi="ar-SA"/>
        </w:rPr>
      </w:pPr>
      <w:proofErr w:type="spellStart"/>
      <w:r w:rsidRPr="00B93840">
        <w:rPr>
          <w:rFonts w:ascii="Cambria" w:hAnsi="Cambria"/>
          <w:color w:val="000000"/>
          <w:kern w:val="0"/>
          <w:sz w:val="22"/>
        </w:rPr>
        <w:t>i</w:t>
      </w:r>
      <w:proofErr w:type="spellEnd"/>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β</w:t>
      </w:r>
      <w:r w:rsidRPr="00DD1DCB">
        <w:rPr>
          <w:rFonts w:ascii="Cambria" w:eastAsia="Times New Roman" w:hAnsi="Cambria" w:cs="Cambria"/>
          <w:kern w:val="0"/>
          <w:sz w:val="22"/>
          <w:szCs w:val="22"/>
          <w:lang w:val="el-GR" w:bidi="ar-SA"/>
        </w:rPr>
        <w:t>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w:t>
      </w:r>
      <w:r w:rsidR="003D68BB" w:rsidRPr="00B9372F">
        <w:rPr>
          <w:rFonts w:ascii="Cambria" w:eastAsia="Times New Roman" w:hAnsi="Cambria" w:cs="Cambria"/>
          <w:kern w:val="0"/>
          <w:sz w:val="22"/>
          <w:szCs w:val="22"/>
          <w:lang w:val="el-GR" w:bidi="ar-SA"/>
        </w:rPr>
        <w:t>ομέ</w:t>
      </w:r>
      <w:r w:rsidRPr="00DD1DCB">
        <w:rPr>
          <w:rFonts w:ascii="Cambria" w:eastAsia="Times New Roman" w:hAnsi="Cambria" w:cs="Cambria"/>
          <w:kern w:val="0"/>
          <w:sz w:val="22"/>
          <w:szCs w:val="22"/>
          <w:lang w:val="el-GR" w:bidi="ar-SA"/>
        </w:rPr>
        <w:t>νου,</w:t>
      </w:r>
    </w:p>
    <w:p w14:paraId="5FD72557"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B93840">
        <w:rPr>
          <w:rFonts w:ascii="Cambria" w:hAnsi="Cambria"/>
          <w:color w:val="000000"/>
          <w:kern w:val="0"/>
          <w:sz w:val="22"/>
        </w:rPr>
        <w:t>ii</w:t>
      </w:r>
      <w:r w:rsidRPr="00DD1DCB">
        <w:rPr>
          <w:rFonts w:ascii="Cambria" w:eastAsia="Arial Unicode MS" w:hAnsi="Cambria" w:cs="Cambria"/>
          <w:color w:val="000000"/>
          <w:kern w:val="0"/>
          <w:sz w:val="22"/>
          <w:szCs w:val="22"/>
          <w:lang w:val="el-GR" w:bidi="ar-SA"/>
        </w:rPr>
        <w:t>) έγκυρη και ενημερωμένη κατάσταση προσώπων που κατέχουν τουλάχιστον 1% των μετοχών ή δικαιωμάτων ψήφου,</w:t>
      </w:r>
    </w:p>
    <w:p w14:paraId="5BC057E4" w14:textId="50A992A5" w:rsidR="00CE1109" w:rsidRPr="009B469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hAnsi="Cambria"/>
          <w:color w:val="000000"/>
          <w:kern w:val="0"/>
          <w:sz w:val="22"/>
          <w:lang w:val="el-GR"/>
        </w:rPr>
      </w:pPr>
      <w:r w:rsidRPr="00B93840">
        <w:rPr>
          <w:rFonts w:ascii="Cambria" w:hAnsi="Cambria"/>
          <w:color w:val="000000"/>
          <w:kern w:val="0"/>
          <w:sz w:val="22"/>
        </w:rPr>
        <w:t>iii</w:t>
      </w:r>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εάν δεν τηρείται τέτοια κατάσταση, προσκομίζεται σχετική κατάσταση προσώπων, που κατέχουν τουλάχιστον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w:t>
      </w:r>
    </w:p>
    <w:p w14:paraId="7CF8A522" w14:textId="77777777" w:rsidR="00CE1109" w:rsidRPr="009B469C" w:rsidRDefault="00CE1109" w:rsidP="009B469C">
      <w:pPr>
        <w:pStyle w:val="a"/>
        <w:numPr>
          <w:ilvl w:val="0"/>
          <w:numId w:val="0"/>
        </w:numPr>
        <w:ind w:left="227" w:hanging="227"/>
        <w:rPr>
          <w:lang w:val="el-GR"/>
        </w:rPr>
      </w:pPr>
    </w:p>
    <w:p w14:paraId="69E40B5A" w14:textId="77777777" w:rsidR="00CE1109" w:rsidRPr="00DD1DCB" w:rsidRDefault="00CE1109" w:rsidP="00CE1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color w:val="000000"/>
          <w:kern w:val="0"/>
          <w:sz w:val="22"/>
          <w:szCs w:val="22"/>
          <w:lang w:val="el-GR" w:bidi="ar-SA"/>
        </w:rPr>
      </w:pPr>
    </w:p>
    <w:p w14:paraId="6C945B3A" w14:textId="25273762"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auto"/>
        <w:rPr>
          <w:rFonts w:ascii="Cambria" w:eastAsia="Arial Unicode MS" w:hAnsi="Cambria" w:cs="Cambria"/>
          <w:color w:val="000000"/>
          <w:kern w:val="0"/>
          <w:sz w:val="22"/>
          <w:szCs w:val="22"/>
          <w:lang w:val="el-GR" w:bidi="ar-SA"/>
        </w:rPr>
      </w:pPr>
      <w:r w:rsidRPr="00DD1DCB">
        <w:rPr>
          <w:rFonts w:ascii="Cambria" w:eastAsia="Arial Unicode MS" w:hAnsi="Cambria" w:cs="Cambria"/>
          <w:color w:val="000000"/>
          <w:kern w:val="0"/>
          <w:sz w:val="22"/>
          <w:szCs w:val="22"/>
          <w:lang w:val="el-GR" w:bidi="ar-SA"/>
        </w:rPr>
        <w:t>Όλα τα ανωτέρω έγγραφα πρέπει να είναι επικυρωμένα από την κατά νόμο</w:t>
      </w:r>
      <w:r w:rsidR="003D68BB" w:rsidRPr="00B9372F">
        <w:rPr>
          <w:rFonts w:ascii="Cambria" w:eastAsia="Arial Unicode MS" w:hAnsi="Cambria" w:cs="Cambria"/>
          <w:color w:val="000000"/>
          <w:kern w:val="0"/>
          <w:sz w:val="22"/>
          <w:szCs w:val="22"/>
          <w:lang w:val="el-GR" w:bidi="ar-SA"/>
        </w:rPr>
        <w:t xml:space="preserve"> </w:t>
      </w:r>
      <w:r w:rsidRPr="00DD1DCB">
        <w:rPr>
          <w:rFonts w:ascii="Cambria" w:eastAsia="Arial Unicode MS" w:hAnsi="Cambria" w:cs="Cambria"/>
          <w:color w:val="000000"/>
          <w:kern w:val="0"/>
          <w:sz w:val="22"/>
          <w:szCs w:val="22"/>
          <w:lang w:val="el-GR" w:bidi="ar-SA"/>
        </w:rPr>
        <w:t>αρμόδια αρχή του κράτους της έδρας του υποψηφίου και να συνοδεύονται από επίσημη μετάφραση στην ελληνική.</w:t>
      </w:r>
    </w:p>
    <w:p w14:paraId="127CB09E" w14:textId="77777777" w:rsidR="00CE1109" w:rsidRPr="00DD1DCB"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alibri"/>
          <w:b/>
          <w:sz w:val="22"/>
          <w:szCs w:val="22"/>
          <w:lang w:val="el-GR"/>
        </w:rPr>
      </w:pPr>
      <w:r w:rsidRPr="00DD1DCB">
        <w:rPr>
          <w:rFonts w:ascii="Cambria" w:hAnsi="Cambria" w:cs="Calibri"/>
          <w:b/>
          <w:sz w:val="22"/>
          <w:szCs w:val="22"/>
          <w:lang w:val="el-GR"/>
        </w:rPr>
        <w:t xml:space="preserve">      </w:t>
      </w:r>
    </w:p>
    <w:p w14:paraId="54904A48" w14:textId="77777777" w:rsidR="00CE1109" w:rsidRPr="00601EC7" w:rsidRDefault="00CE1109" w:rsidP="009B469C">
      <w:pPr>
        <w:pStyle w:val="Standard"/>
        <w:spacing w:after="120"/>
        <w:jc w:val="both"/>
        <w:rPr>
          <w:rFonts w:ascii="Cambria" w:hAnsi="Cambria" w:cs="Calibri"/>
          <w:sz w:val="22"/>
          <w:szCs w:val="22"/>
          <w:lang w:val="el-GR"/>
        </w:rPr>
      </w:pPr>
      <w:r w:rsidRPr="00DD1DCB">
        <w:rPr>
          <w:rFonts w:ascii="Cambria" w:hAnsi="Cambria" w:cs="Calibri"/>
          <w:sz w:val="22"/>
          <w:szCs w:val="22"/>
          <w:lang w:val="el-GR"/>
        </w:rPr>
        <w:t xml:space="preserve">Ελλείψεις στα δικαιολογητικά ονομαστικοποίησης των μετοχών συμπληρώνονται, κατά το άρθρο 9 </w:t>
      </w:r>
      <w:r w:rsidRPr="00601EC7">
        <w:rPr>
          <w:rFonts w:ascii="Cambria" w:hAnsi="Cambria" w:cs="Calibri"/>
          <w:sz w:val="22"/>
          <w:szCs w:val="22"/>
          <w:lang w:val="el-GR"/>
        </w:rPr>
        <w:t>της παρούσας.</w:t>
      </w:r>
    </w:p>
    <w:p w14:paraId="42923E22" w14:textId="4477A1E1" w:rsidR="00CE1109" w:rsidRDefault="00CE1109" w:rsidP="009B469C">
      <w:pPr>
        <w:pStyle w:val="Standard"/>
        <w:spacing w:after="120"/>
        <w:jc w:val="both"/>
        <w:rPr>
          <w:rFonts w:ascii="Cambria" w:hAnsi="Cambria" w:cs="Calibri"/>
          <w:sz w:val="22"/>
          <w:szCs w:val="22"/>
          <w:lang w:val="el-GR"/>
        </w:rPr>
      </w:pPr>
      <w:r w:rsidRPr="00601EC7">
        <w:rPr>
          <w:rFonts w:ascii="Cambria" w:hAnsi="Cambria" w:cs="Calibri"/>
          <w:sz w:val="22"/>
          <w:szCs w:val="22"/>
          <w:lang w:val="el-GR"/>
        </w:rPr>
        <w:t xml:space="preserve">Η αναθέτουσα αρχή ελέγχει επίσης, επί ποινή απαραδέκτου της προσφοράς, εάν στη διαδικασία συμμετέχει </w:t>
      </w:r>
      <w:proofErr w:type="spellStart"/>
      <w:r w:rsidRPr="00601EC7">
        <w:rPr>
          <w:rFonts w:ascii="Cambria" w:hAnsi="Cambria" w:cs="Calibri"/>
          <w:sz w:val="22"/>
          <w:szCs w:val="22"/>
          <w:lang w:val="el-GR"/>
        </w:rPr>
        <w:t>εξωχώρια</w:t>
      </w:r>
      <w:proofErr w:type="spellEnd"/>
      <w:r w:rsidRPr="00601EC7">
        <w:rPr>
          <w:rFonts w:ascii="Cambria" w:hAnsi="Cambria" w:cs="Calibri"/>
          <w:sz w:val="22"/>
          <w:szCs w:val="22"/>
          <w:lang w:val="el-GR"/>
        </w:rPr>
        <w:t xml:space="preserve"> εταιρεία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της παραγράφου 4 του άρθρου 4 του ν. 3310/2005. </w:t>
      </w:r>
    </w:p>
    <w:p w14:paraId="7F666D19" w14:textId="7CE1AD66" w:rsidR="00CE1109" w:rsidRPr="00864626" w:rsidRDefault="00CE1109" w:rsidP="009B469C">
      <w:pPr>
        <w:pStyle w:val="Standard"/>
        <w:spacing w:after="120"/>
        <w:jc w:val="both"/>
        <w:rPr>
          <w:rFonts w:ascii="Cambria" w:hAnsi="Cambria"/>
          <w:sz w:val="22"/>
          <w:szCs w:val="22"/>
          <w:lang w:val="el-GR"/>
        </w:rPr>
      </w:pPr>
      <w:r w:rsidRPr="00522FF2">
        <w:rPr>
          <w:rFonts w:ascii="Cambria" w:hAnsi="Cambria" w:cs="Calibri"/>
          <w:sz w:val="22"/>
          <w:szCs w:val="22"/>
          <w:lang w:val="el-GR"/>
        </w:rPr>
        <w:t>Περαιτέρω, πριν την υπογραφή της σύμβασης</w:t>
      </w:r>
      <w:r w:rsidRPr="005D08C2">
        <w:rPr>
          <w:rFonts w:ascii="Cambria" w:hAnsi="Cambria" w:cs="Calibri"/>
          <w:sz w:val="22"/>
          <w:szCs w:val="22"/>
          <w:lang w:val="el-GR"/>
        </w:rPr>
        <w:t xml:space="preserve"> υποβάλλεται η υπεύθυνη δήλωση της κοινής απόφασης των Υπουργών Ανάπτυξης και Επικρατείας 20977/23-8-2007 (Β’ 1673) «</w:t>
      </w:r>
      <w:r w:rsidRPr="009B469C">
        <w:rPr>
          <w:rFonts w:ascii="Cambria" w:hAnsi="Cambria"/>
          <w:sz w:val="22"/>
          <w:lang w:val="el-GR"/>
        </w:rPr>
        <w:t>Δικαιολογητικά για την τήρηση των μητρώων του ν. 3310/2005</w:t>
      </w:r>
      <w:r w:rsidR="003D68BB" w:rsidRPr="00B9372F">
        <w:rPr>
          <w:rFonts w:ascii="Cambria" w:hAnsi="Cambria" w:cs="Calibri"/>
          <w:sz w:val="22"/>
          <w:szCs w:val="22"/>
          <w:lang w:val="el-GR"/>
        </w:rPr>
        <w:t>,</w:t>
      </w:r>
      <w:r w:rsidRPr="009B469C">
        <w:rPr>
          <w:rFonts w:ascii="Cambria" w:hAnsi="Cambria"/>
          <w:sz w:val="22"/>
          <w:lang w:val="el-GR"/>
        </w:rPr>
        <w:t xml:space="preserve"> όπως τροποποιήθηκε με </w:t>
      </w:r>
      <w:r w:rsidRPr="00522FF2">
        <w:rPr>
          <w:rFonts w:ascii="Cambria" w:hAnsi="Cambria" w:cs="Calibri"/>
          <w:sz w:val="22"/>
          <w:szCs w:val="22"/>
          <w:lang w:val="el-GR"/>
        </w:rPr>
        <w:t>το</w:t>
      </w:r>
      <w:r w:rsidR="00073880" w:rsidRPr="00B9372F">
        <w:rPr>
          <w:rFonts w:ascii="Cambria" w:hAnsi="Cambria" w:cs="Calibri"/>
          <w:sz w:val="22"/>
          <w:szCs w:val="22"/>
          <w:lang w:val="el-GR"/>
        </w:rPr>
        <w:t>ν</w:t>
      </w:r>
      <w:r w:rsidRPr="009B469C">
        <w:rPr>
          <w:rFonts w:ascii="Cambria" w:hAnsi="Cambria"/>
          <w:sz w:val="22"/>
          <w:lang w:val="el-GR"/>
        </w:rPr>
        <w:t xml:space="preserve"> ν. 3414/2005</w:t>
      </w:r>
      <w:r w:rsidRPr="00522FF2">
        <w:rPr>
          <w:rFonts w:ascii="Cambria" w:hAnsi="Cambria" w:cs="Calibri"/>
          <w:sz w:val="22"/>
          <w:szCs w:val="22"/>
          <w:lang w:val="el-GR"/>
        </w:rPr>
        <w:t>»,</w:t>
      </w:r>
      <w:r w:rsidRPr="00522FF2">
        <w:rPr>
          <w:rFonts w:ascii="Cambria" w:hAnsi="Cambria" w:cs="Cambria"/>
          <w:bCs/>
          <w:sz w:val="22"/>
          <w:szCs w:val="22"/>
          <w:lang w:val="el-GR" w:eastAsia="ar-SA"/>
        </w:rPr>
        <w:t xml:space="preserve"> υπογεγραμμένη σύμφωνα με το άρθρο 79</w:t>
      </w:r>
      <w:r w:rsidRPr="00522FF2">
        <w:rPr>
          <w:rFonts w:ascii="Cambria" w:hAnsi="Cambria" w:cs="Cambria"/>
          <w:bCs/>
          <w:sz w:val="22"/>
          <w:szCs w:val="22"/>
          <w:vertAlign w:val="superscript"/>
          <w:lang w:val="el-GR" w:eastAsia="ar-SA"/>
        </w:rPr>
        <w:t xml:space="preserve"> </w:t>
      </w:r>
      <w:r w:rsidRPr="00522FF2">
        <w:rPr>
          <w:rFonts w:ascii="Cambria" w:hAnsi="Cambria" w:cs="Cambria"/>
          <w:bCs/>
          <w:sz w:val="22"/>
          <w:szCs w:val="22"/>
          <w:lang w:val="el-GR" w:eastAsia="ar-SA"/>
        </w:rPr>
        <w:t xml:space="preserve">Α </w:t>
      </w:r>
      <w:r w:rsidR="00073880" w:rsidRPr="00B9372F">
        <w:rPr>
          <w:rFonts w:ascii="Cambria" w:hAnsi="Cambria" w:cs="Cambria"/>
          <w:bCs/>
          <w:sz w:val="22"/>
          <w:szCs w:val="22"/>
          <w:lang w:val="el-GR" w:eastAsia="ar-SA"/>
        </w:rPr>
        <w:t xml:space="preserve">του </w:t>
      </w:r>
      <w:r w:rsidRPr="00522FF2">
        <w:rPr>
          <w:rFonts w:ascii="Cambria" w:hAnsi="Cambria" w:cs="Cambria"/>
          <w:bCs/>
          <w:sz w:val="22"/>
          <w:szCs w:val="22"/>
          <w:lang w:val="el-GR" w:eastAsia="ar-SA"/>
        </w:rPr>
        <w:t>ν. 4412/2016.</w:t>
      </w:r>
    </w:p>
    <w:p w14:paraId="1774549E"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w:t>
      </w:r>
      <w:r>
        <w:rPr>
          <w:rFonts w:ascii="Cambria" w:hAnsi="Cambria" w:cs="Calibri"/>
          <w:b/>
          <w:sz w:val="22"/>
          <w:szCs w:val="22"/>
          <w:lang w:val="el-GR"/>
        </w:rPr>
        <w:t>ζ</w:t>
      </w:r>
      <w:r w:rsidRPr="005D2B63">
        <w:rPr>
          <w:rFonts w:ascii="Cambria" w:hAnsi="Cambria" w:cs="Calibri"/>
          <w:b/>
          <w:sz w:val="22"/>
          <w:szCs w:val="22"/>
          <w:lang w:val="el-GR"/>
        </w:rPr>
        <w:t>)</w:t>
      </w:r>
      <w:r w:rsidRPr="005D2B63">
        <w:rPr>
          <w:rFonts w:ascii="Cambria" w:hAnsi="Cambria" w:cs="Calibri"/>
          <w:sz w:val="22"/>
          <w:szCs w:val="22"/>
          <w:lang w:val="el-GR"/>
        </w:rPr>
        <w:t xml:space="preserve"> Για την περίπτωση του άρθρου 22.Α.9. της παρούσας διακήρυξης, υπεύθυνη δήλωση του προσφέροντος ότι δεν έχει εκδοθεί σε βάρος του απόφαση αποκλεισμού</w:t>
      </w:r>
      <w:r w:rsidRPr="00003684">
        <w:rPr>
          <w:rFonts w:ascii="Cambria" w:hAnsi="Cambria" w:cs="Calibri"/>
          <w:sz w:val="22"/>
          <w:szCs w:val="22"/>
          <w:lang w:val="el-GR"/>
        </w:rPr>
        <w:t>, σύμφωνα τις διατάξεις της κείμενης νομοθεσίας</w:t>
      </w:r>
      <w:r w:rsidRPr="009B469C">
        <w:rPr>
          <w:rStyle w:val="af"/>
        </w:rPr>
        <w:endnoteReference w:id="171"/>
      </w:r>
      <w:r w:rsidRPr="005D2B63">
        <w:rPr>
          <w:rFonts w:ascii="Cambria" w:hAnsi="Cambria" w:cs="Calibri"/>
          <w:sz w:val="22"/>
          <w:szCs w:val="22"/>
          <w:lang w:val="el-GR"/>
        </w:rPr>
        <w:t>.</w:t>
      </w:r>
    </w:p>
    <w:p w14:paraId="4CE3709F" w14:textId="77777777" w:rsidR="00CE1109" w:rsidRPr="005D2B63" w:rsidRDefault="00CE1109" w:rsidP="009B469C">
      <w:pPr>
        <w:pStyle w:val="Standard"/>
        <w:tabs>
          <w:tab w:val="left" w:pos="1134"/>
        </w:tabs>
        <w:jc w:val="both"/>
        <w:rPr>
          <w:rFonts w:ascii="Cambria" w:hAnsi="Cambria" w:cs="Calibri"/>
          <w:b/>
          <w:sz w:val="22"/>
          <w:szCs w:val="22"/>
          <w:lang w:val="el-GR"/>
        </w:rPr>
      </w:pPr>
      <w:r w:rsidRPr="005D2B63">
        <w:rPr>
          <w:rFonts w:ascii="Cambria" w:hAnsi="Cambria" w:cs="Calibri"/>
          <w:b/>
          <w:sz w:val="22"/>
          <w:szCs w:val="22"/>
          <w:lang w:val="el-GR"/>
        </w:rPr>
        <w:t xml:space="preserve">23.4 Δικαιολογητικά απόδειξης </w:t>
      </w:r>
      <w:proofErr w:type="spellStart"/>
      <w:r w:rsidRPr="005D2B63">
        <w:rPr>
          <w:rFonts w:ascii="Cambria" w:hAnsi="Cambria" w:cs="Calibri"/>
          <w:b/>
          <w:sz w:val="22"/>
          <w:szCs w:val="22"/>
          <w:lang w:val="el-GR"/>
        </w:rPr>
        <w:t>καταλληλότητας</w:t>
      </w:r>
      <w:proofErr w:type="spellEnd"/>
      <w:r w:rsidRPr="005D2B63">
        <w:rPr>
          <w:rFonts w:ascii="Cambria" w:hAnsi="Cambria" w:cs="Calibri"/>
          <w:b/>
          <w:sz w:val="22"/>
          <w:szCs w:val="22"/>
          <w:lang w:val="el-GR"/>
        </w:rPr>
        <w:t xml:space="preserve"> για την άσκηση της επαγγελματικής δραστηριότητας του άρθρου 22.Β</w:t>
      </w:r>
    </w:p>
    <w:p w14:paraId="4C645B6D" w14:textId="77777777" w:rsidR="00CE1109" w:rsidRPr="005D2B63" w:rsidRDefault="00CE1109" w:rsidP="009B469C">
      <w:pPr>
        <w:pStyle w:val="Standard"/>
        <w:tabs>
          <w:tab w:val="left" w:pos="1766"/>
        </w:tabs>
        <w:jc w:val="both"/>
        <w:rPr>
          <w:rFonts w:ascii="Cambria" w:hAnsi="Cambria" w:cs="Calibri"/>
          <w:b/>
          <w:sz w:val="22"/>
          <w:szCs w:val="22"/>
          <w:lang w:val="el-GR"/>
        </w:rPr>
      </w:pPr>
    </w:p>
    <w:p w14:paraId="4114525E" w14:textId="3C8FD403" w:rsidR="00CE1109" w:rsidRPr="00F71794" w:rsidRDefault="00CE1109" w:rsidP="009B469C">
      <w:pPr>
        <w:pStyle w:val="Standard"/>
        <w:jc w:val="both"/>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Όσον αφορά </w:t>
      </w:r>
      <w:r w:rsidR="00CD7B2F" w:rsidRPr="00B9372F">
        <w:rPr>
          <w:rFonts w:ascii="Cambria" w:hAnsi="Cambria" w:cs="Calibri"/>
          <w:sz w:val="22"/>
          <w:szCs w:val="22"/>
          <w:lang w:val="el-GR"/>
        </w:rPr>
        <w:t>σ</w:t>
      </w:r>
      <w:r w:rsidRPr="005D2B63">
        <w:rPr>
          <w:rFonts w:ascii="Cambria" w:hAnsi="Cambria" w:cs="Calibri"/>
          <w:sz w:val="22"/>
          <w:szCs w:val="22"/>
          <w:lang w:val="el-GR"/>
        </w:rPr>
        <w:t xml:space="preserve">την </w:t>
      </w:r>
      <w:proofErr w:type="spellStart"/>
      <w:r w:rsidRPr="005D2B63">
        <w:rPr>
          <w:rFonts w:ascii="Cambria" w:hAnsi="Cambria" w:cs="Calibri"/>
          <w:sz w:val="22"/>
          <w:szCs w:val="22"/>
          <w:lang w:val="el-GR"/>
        </w:rPr>
        <w:t>καταλληλότητα</w:t>
      </w:r>
      <w:proofErr w:type="spellEnd"/>
      <w:r w:rsidRPr="005D2B63">
        <w:rPr>
          <w:rFonts w:ascii="Cambria" w:hAnsi="Cambria" w:cs="Calibri"/>
          <w:sz w:val="22"/>
          <w:szCs w:val="22"/>
          <w:lang w:val="el-GR"/>
        </w:rPr>
        <w:t xml:space="preserve"> για την άσκηση της </w:t>
      </w:r>
      <w:r w:rsidRPr="00872388">
        <w:rPr>
          <w:rFonts w:ascii="Cambria" w:hAnsi="Cambria" w:cs="Calibri"/>
          <w:sz w:val="22"/>
          <w:szCs w:val="22"/>
          <w:lang w:val="el-GR"/>
        </w:rPr>
        <w:t xml:space="preserve">επαγγελματικής δραστηριότητας, οι προσφέροντες που είναι εγκατεστημένοι στην Ελλάδα υποβάλλουν βεβαίωση εγγραφής </w:t>
      </w:r>
      <w:r w:rsidRPr="004A535C">
        <w:rPr>
          <w:rFonts w:ascii="Cambria" w:hAnsi="Cambria" w:cs="Calibri"/>
          <w:sz w:val="22"/>
          <w:szCs w:val="22"/>
          <w:lang w:val="el-GR"/>
        </w:rPr>
        <w:t>στο</w:t>
      </w:r>
      <w:r w:rsidRPr="009B469C">
        <w:rPr>
          <w:rFonts w:ascii="Cambria" w:hAnsi="Cambria"/>
          <w:sz w:val="22"/>
          <w:lang w:val="el-GR"/>
        </w:rPr>
        <w:t xml:space="preserve"> Τμήμα Ι του Μητρώου Εργοληπτικών Επιχειρήσεων Δημοσίων Έργων (ΜΗ.Ε.Ε.Δ.Ε.)</w:t>
      </w:r>
      <w:r w:rsidRPr="004A535C">
        <w:rPr>
          <w:rFonts w:ascii="Cambria" w:hAnsi="Cambria" w:cs="Calibri"/>
          <w:sz w:val="22"/>
          <w:szCs w:val="22"/>
          <w:vertAlign w:val="superscript"/>
          <w:lang w:val="el-GR"/>
        </w:rPr>
        <w:endnoteReference w:id="172"/>
      </w:r>
      <w:r w:rsidRPr="004A535C">
        <w:rPr>
          <w:rFonts w:ascii="Cambria" w:hAnsi="Cambria" w:cs="Calibri"/>
          <w:sz w:val="22"/>
          <w:szCs w:val="22"/>
          <w:lang w:val="el-GR"/>
        </w:rPr>
        <w:t xml:space="preserve"> στην/στις κατηγορία/ε </w:t>
      </w:r>
      <w:r w:rsidR="002236E1" w:rsidRPr="002236E1">
        <w:rPr>
          <w:rFonts w:ascii="Cambria" w:hAnsi="Cambria" w:cs="Calibri"/>
          <w:sz w:val="22"/>
          <w:szCs w:val="22"/>
          <w:lang w:val="el-GR"/>
        </w:rPr>
        <w:t xml:space="preserve">ΛΙΜΕΝΙΚΑ ΕΡΓΑ και ΥΔΡΑΥΛΙΚΑ ΕΡΓΑ </w:t>
      </w:r>
      <w:r w:rsidRPr="004A535C">
        <w:rPr>
          <w:rFonts w:ascii="Cambria" w:hAnsi="Cambria" w:cs="Calibri"/>
          <w:sz w:val="22"/>
          <w:szCs w:val="22"/>
          <w:lang w:val="el-GR"/>
        </w:rPr>
        <w:t>ή βεβαίωση εγγραφής στο Μ.Ε.ΕΠ</w:t>
      </w:r>
      <w:r w:rsidR="00FF6DBC" w:rsidRPr="00B9372F">
        <w:rPr>
          <w:rFonts w:ascii="Cambria" w:hAnsi="Cambria" w:cs="Calibri"/>
          <w:sz w:val="22"/>
          <w:szCs w:val="22"/>
          <w:lang w:val="el-GR"/>
        </w:rPr>
        <w:t>.</w:t>
      </w:r>
      <w:r w:rsidRPr="004A535C">
        <w:rPr>
          <w:rFonts w:ascii="Cambria" w:hAnsi="Cambria" w:cs="Cambria"/>
          <w:sz w:val="22"/>
          <w:szCs w:val="22"/>
          <w:lang w:val="el-GR"/>
        </w:rPr>
        <w:t>, μέχρι</w:t>
      </w:r>
      <w:r w:rsidRPr="00872388">
        <w:rPr>
          <w:rFonts w:ascii="Cambria" w:hAnsi="Cambria" w:cs="Cambria"/>
          <w:sz w:val="22"/>
          <w:szCs w:val="22"/>
          <w:lang w:val="el-GR"/>
        </w:rPr>
        <w:t xml:space="preserve"> τη λήξη της μεταβατικής περιόδου ισχύος, σύμφωνα με το άρθρο 65 του </w:t>
      </w:r>
      <w:proofErr w:type="spellStart"/>
      <w:r w:rsidRPr="00872388">
        <w:rPr>
          <w:rFonts w:ascii="Cambria" w:hAnsi="Cambria" w:cs="Cambria"/>
          <w:sz w:val="22"/>
          <w:szCs w:val="22"/>
          <w:lang w:val="el-GR"/>
        </w:rPr>
        <w:t>π.δ.</w:t>
      </w:r>
      <w:proofErr w:type="spellEnd"/>
      <w:r w:rsidRPr="00872388">
        <w:rPr>
          <w:rFonts w:ascii="Cambria" w:hAnsi="Cambria" w:cs="Cambria"/>
          <w:sz w:val="22"/>
          <w:szCs w:val="22"/>
          <w:lang w:val="el-GR"/>
        </w:rPr>
        <w:t xml:space="preserve"> 71/2019, </w:t>
      </w:r>
      <w:r w:rsidR="003A04D4" w:rsidRPr="00D34C1D">
        <w:rPr>
          <w:rFonts w:ascii="Cambria" w:hAnsi="Cambria" w:cs="Cambria"/>
          <w:sz w:val="22"/>
          <w:szCs w:val="22"/>
          <w:lang w:val="el-GR"/>
        </w:rPr>
        <w:t>, ή βεβαίωση εγγραφής στα Μητρώα Περιφερειακών Ενοτήτων, ανά περίπτωση</w:t>
      </w:r>
      <w:r w:rsidR="00012D92">
        <w:rPr>
          <w:rFonts w:ascii="Cambria" w:hAnsi="Cambria" w:cs="Cambria"/>
          <w:sz w:val="22"/>
          <w:szCs w:val="22"/>
          <w:lang w:val="el-GR"/>
        </w:rPr>
        <w:t>,</w:t>
      </w:r>
      <w:r w:rsidR="0081600B" w:rsidRPr="00D34C1D">
        <w:rPr>
          <w:rFonts w:ascii="Cambria" w:hAnsi="Cambria" w:cs="Calibri"/>
          <w:sz w:val="22"/>
          <w:szCs w:val="22"/>
          <w:lang w:val="el-GR"/>
        </w:rPr>
        <w:t xml:space="preserve"> </w:t>
      </w:r>
      <w:r w:rsidRPr="00872388">
        <w:rPr>
          <w:rFonts w:ascii="Cambria" w:hAnsi="Cambria" w:cs="Calibri"/>
          <w:sz w:val="22"/>
          <w:szCs w:val="22"/>
          <w:lang w:val="el-GR"/>
        </w:rPr>
        <w:t>στην/στις κατηγορία/</w:t>
      </w:r>
      <w:proofErr w:type="spellStart"/>
      <w:r w:rsidRPr="00872388">
        <w:rPr>
          <w:rFonts w:ascii="Cambria" w:hAnsi="Cambria" w:cs="Calibri"/>
          <w:sz w:val="22"/>
          <w:szCs w:val="22"/>
          <w:lang w:val="el-GR"/>
        </w:rPr>
        <w:t>ες</w:t>
      </w:r>
      <w:proofErr w:type="spellEnd"/>
      <w:r w:rsidRPr="00872388">
        <w:rPr>
          <w:rFonts w:ascii="Cambria" w:hAnsi="Cambria" w:cs="Calibri"/>
          <w:sz w:val="22"/>
          <w:szCs w:val="22"/>
          <w:lang w:val="el-GR"/>
        </w:rPr>
        <w:t xml:space="preserve"> </w:t>
      </w:r>
      <w:r w:rsidR="002236E1" w:rsidRPr="002236E1">
        <w:rPr>
          <w:rFonts w:ascii="Cambria" w:hAnsi="Cambria" w:cs="Calibri"/>
          <w:sz w:val="22"/>
          <w:szCs w:val="22"/>
          <w:lang w:val="el-GR"/>
        </w:rPr>
        <w:t>ΛΙΜΕΝΙΚΑ ΕΡΓΑ και ΥΔΡΑΥΛΙΚΑ ΕΡΓΑ</w:t>
      </w:r>
      <w:r w:rsidR="0081600B" w:rsidRPr="00D34C1D">
        <w:rPr>
          <w:rFonts w:ascii="Cambria" w:hAnsi="Cambria" w:cs="Calibri"/>
          <w:sz w:val="22"/>
          <w:szCs w:val="22"/>
          <w:lang w:val="el-GR"/>
        </w:rPr>
        <w:t xml:space="preserve"> </w:t>
      </w:r>
      <w:r w:rsidR="0081600B" w:rsidRPr="00D34C1D">
        <w:rPr>
          <w:rFonts w:ascii="Cambria" w:hAnsi="Cambria" w:cs="Calibri"/>
          <w:sz w:val="22"/>
          <w:szCs w:val="22"/>
          <w:vertAlign w:val="superscript"/>
          <w:lang w:val="el-GR"/>
        </w:rPr>
        <w:t>.</w:t>
      </w:r>
    </w:p>
    <w:p w14:paraId="43A8BDF5" w14:textId="77777777" w:rsidR="00CE1109" w:rsidRPr="007E1D09" w:rsidRDefault="00CE1109" w:rsidP="009B469C">
      <w:pPr>
        <w:pStyle w:val="Standard"/>
        <w:jc w:val="both"/>
        <w:rPr>
          <w:rFonts w:ascii="Cambria" w:hAnsi="Cambria" w:cs="Calibri"/>
          <w:sz w:val="22"/>
          <w:szCs w:val="22"/>
          <w:lang w:val="el-GR"/>
        </w:rPr>
      </w:pPr>
    </w:p>
    <w:p w14:paraId="3B8C49BA" w14:textId="60939862" w:rsidR="00CE1109" w:rsidRPr="007E1D09" w:rsidRDefault="00CE1109" w:rsidP="009B469C">
      <w:pPr>
        <w:pStyle w:val="Standard"/>
        <w:jc w:val="both"/>
        <w:rPr>
          <w:rFonts w:ascii="Cambria" w:hAnsi="Cambria" w:cs="Calibri"/>
          <w:sz w:val="22"/>
          <w:szCs w:val="22"/>
          <w:lang w:val="el-GR"/>
        </w:rPr>
      </w:pPr>
      <w:r w:rsidRPr="007E1D09">
        <w:rPr>
          <w:rFonts w:ascii="Cambria" w:hAnsi="Cambria" w:cs="Calibri"/>
          <w:b/>
          <w:sz w:val="22"/>
          <w:szCs w:val="22"/>
          <w:lang w:val="el-GR"/>
        </w:rPr>
        <w:t>(β)</w:t>
      </w:r>
      <w:r w:rsidRPr="007E1D09">
        <w:rPr>
          <w:rFonts w:ascii="Cambria" w:hAnsi="Cambria" w:cs="Calibri"/>
          <w:sz w:val="22"/>
          <w:szCs w:val="22"/>
          <w:lang w:val="el-GR"/>
        </w:rPr>
        <w:t xml:space="preserve"> Οι προσφέροντες που είναι εγκατεστημένοι  σε λοιπά κράτη</w:t>
      </w:r>
      <w:r w:rsidR="00CD7B2F" w:rsidRPr="00B9372F">
        <w:rPr>
          <w:rFonts w:ascii="Cambria" w:hAnsi="Cambria" w:cs="Calibri"/>
          <w:sz w:val="22"/>
          <w:szCs w:val="22"/>
          <w:lang w:val="el-GR"/>
        </w:rPr>
        <w:t>-</w:t>
      </w:r>
      <w:r w:rsidRPr="007E1D09">
        <w:rPr>
          <w:rFonts w:ascii="Cambria" w:hAnsi="Cambria" w:cs="Calibri"/>
          <w:sz w:val="22"/>
          <w:szCs w:val="22"/>
          <w:lang w:val="el-GR"/>
        </w:rPr>
        <w:t xml:space="preserve">μέλη της Ευρωπαϊκής Ένωσης προσκομίζουν τις δηλώσεις και πιστοποιητικά που περιγράφονται στο Παράρτημα </w:t>
      </w:r>
      <w:r w:rsidRPr="00B93840">
        <w:rPr>
          <w:rFonts w:ascii="Cambria" w:hAnsi="Cambria"/>
          <w:sz w:val="22"/>
        </w:rPr>
        <w:t>XI</w:t>
      </w:r>
      <w:r w:rsidRPr="007E1D09">
        <w:rPr>
          <w:rFonts w:ascii="Cambria" w:hAnsi="Cambria" w:cs="Calibri"/>
          <w:sz w:val="22"/>
          <w:szCs w:val="22"/>
          <w:lang w:val="el-GR"/>
        </w:rPr>
        <w:t xml:space="preserve"> του Προσαρτήματος Α του ν. 4412/2016.</w:t>
      </w:r>
    </w:p>
    <w:p w14:paraId="0FF549BA" w14:textId="77777777" w:rsidR="00CE1109" w:rsidRPr="007E1D09" w:rsidRDefault="00CE1109" w:rsidP="009B469C">
      <w:pPr>
        <w:pStyle w:val="Standard"/>
        <w:jc w:val="both"/>
        <w:rPr>
          <w:rFonts w:ascii="Cambria" w:hAnsi="Cambria" w:cs="Calibri"/>
          <w:sz w:val="22"/>
          <w:szCs w:val="22"/>
          <w:lang w:val="el-GR"/>
        </w:rPr>
      </w:pPr>
    </w:p>
    <w:p w14:paraId="501A204A" w14:textId="4251A6E3" w:rsidR="00CE1109" w:rsidRPr="005D2B63" w:rsidRDefault="00CE1109" w:rsidP="009B469C">
      <w:pPr>
        <w:pStyle w:val="Standard"/>
        <w:jc w:val="both"/>
        <w:rPr>
          <w:rFonts w:ascii="Cambria" w:hAnsi="Cambria" w:cs="Calibri"/>
          <w:sz w:val="22"/>
          <w:szCs w:val="22"/>
          <w:lang w:val="el-GR"/>
        </w:rPr>
      </w:pPr>
      <w:r w:rsidRPr="007E1D09">
        <w:rPr>
          <w:rFonts w:ascii="Cambria" w:hAnsi="Cambria" w:cs="Calibri"/>
          <w:b/>
          <w:sz w:val="22"/>
          <w:szCs w:val="22"/>
          <w:lang w:val="el-GR"/>
        </w:rPr>
        <w:t>(γ)</w:t>
      </w:r>
      <w:r w:rsidRPr="007E1D09">
        <w:rPr>
          <w:rFonts w:ascii="Cambria" w:hAnsi="Cambria" w:cs="Calibri"/>
          <w:sz w:val="22"/>
          <w:szCs w:val="22"/>
          <w:lang w:val="el-GR"/>
        </w:rPr>
        <w:t xml:space="preserve"> Οι προσφέροντες που είναι εγκατεστημένοι σε κράτος</w:t>
      </w:r>
      <w:r w:rsidR="00CD7B2F" w:rsidRPr="00B9372F">
        <w:rPr>
          <w:rFonts w:ascii="Cambria" w:hAnsi="Cambria" w:cs="Calibri"/>
          <w:sz w:val="22"/>
          <w:szCs w:val="22"/>
          <w:lang w:val="el-GR"/>
        </w:rPr>
        <w:t>-</w:t>
      </w:r>
      <w:r w:rsidRPr="007E1D09">
        <w:rPr>
          <w:rFonts w:ascii="Cambria" w:hAnsi="Cambria" w:cs="Calibri"/>
          <w:sz w:val="22"/>
          <w:szCs w:val="22"/>
          <w:lang w:val="el-GR"/>
        </w:rPr>
        <w:t xml:space="preserve"> μέλος του Ευρωπαϊκού Οικονομικού Χώρου (Ε.Ο.Χ) ή σε τρίτες χώρες που έχουν υπογράψει και κυρώσει τη ΣΔΣ, στο</w:t>
      </w:r>
      <w:r w:rsidR="00CD7B2F" w:rsidRPr="00B9372F">
        <w:rPr>
          <w:rFonts w:ascii="Cambria" w:hAnsi="Cambria" w:cs="Calibri"/>
          <w:sz w:val="22"/>
          <w:szCs w:val="22"/>
          <w:lang w:val="el-GR"/>
        </w:rPr>
        <w:t>ν</w:t>
      </w:r>
      <w:r w:rsidRPr="007E1D09">
        <w:rPr>
          <w:rFonts w:ascii="Cambria" w:hAnsi="Cambria" w:cs="Calibri"/>
          <w:sz w:val="22"/>
          <w:szCs w:val="22"/>
          <w:lang w:val="el-GR"/>
        </w:rPr>
        <w:t xml:space="preserve">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B93840">
        <w:rPr>
          <w:rFonts w:ascii="Cambria" w:hAnsi="Cambria"/>
          <w:sz w:val="22"/>
        </w:rPr>
        <w:t>I</w:t>
      </w:r>
      <w:r w:rsidRPr="007E1D09">
        <w:rPr>
          <w:rFonts w:ascii="Cambria" w:hAnsi="Cambria" w:cs="Calibri"/>
          <w:sz w:val="22"/>
          <w:szCs w:val="22"/>
          <w:lang w:val="el-GR"/>
        </w:rPr>
        <w:t xml:space="preserve"> της ως άνω Συμφωνίας, ή σε τρίτες χώρες</w:t>
      </w:r>
      <w:r w:rsidRPr="005D2B63">
        <w:rPr>
          <w:rFonts w:ascii="Cambria" w:hAnsi="Cambria" w:cs="Calibri"/>
          <w:sz w:val="22"/>
          <w:szCs w:val="22"/>
          <w:lang w:val="el-GR"/>
        </w:rPr>
        <w:t xml:space="preserve"> που δεν εμπίπτουν στην προηγούμενη  περίπτωση και έχουν συνάψει διμερείς ή πολυμερείς συμφωνίες με την Ένωση σε </w:t>
      </w:r>
      <w:r w:rsidRPr="005D2B63">
        <w:rPr>
          <w:rFonts w:ascii="Cambria" w:hAnsi="Cambria" w:cs="Calibri"/>
          <w:sz w:val="22"/>
          <w:szCs w:val="22"/>
          <w:lang w:val="el-GR"/>
        </w:rPr>
        <w:lastRenderedPageBreak/>
        <w:t>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14:paraId="155587CF" w14:textId="77777777" w:rsidR="00CE1109" w:rsidRPr="005D2B63" w:rsidRDefault="00CE1109" w:rsidP="009B469C">
      <w:pPr>
        <w:pStyle w:val="Standard"/>
        <w:jc w:val="both"/>
        <w:rPr>
          <w:rFonts w:ascii="Cambria" w:hAnsi="Cambria" w:cs="Calibri"/>
          <w:sz w:val="22"/>
          <w:szCs w:val="22"/>
          <w:lang w:val="el-GR"/>
        </w:rPr>
      </w:pPr>
    </w:p>
    <w:p w14:paraId="0D47CA46" w14:textId="517C3D3D" w:rsidR="00CE1109" w:rsidRPr="00CD7B2F" w:rsidRDefault="00CE1109" w:rsidP="00B93840">
      <w:pPr>
        <w:jc w:val="both"/>
        <w:textAlignment w:val="auto"/>
        <w:rPr>
          <w:rFonts w:ascii="Cambria" w:hAnsi="Cambria" w:cs="Calibri"/>
          <w:sz w:val="22"/>
          <w:szCs w:val="22"/>
          <w:lang w:val="el-GR" w:bidi="ar-SA"/>
        </w:rPr>
      </w:pPr>
      <w:r w:rsidRPr="005D2B63">
        <w:rPr>
          <w:rFonts w:ascii="Cambria" w:hAnsi="Cambria" w:cs="Calibri"/>
          <w:sz w:val="22"/>
          <w:szCs w:val="22"/>
          <w:lang w:val="el-GR" w:bidi="ar-SA"/>
        </w:rPr>
        <w:t xml:space="preserve"> </w:t>
      </w:r>
      <w:r w:rsidRPr="007E1D09">
        <w:rPr>
          <w:rFonts w:ascii="Cambria" w:hAnsi="Cambria" w:cs="Calibri"/>
          <w:sz w:val="22"/>
          <w:szCs w:val="22"/>
          <w:lang w:val="el-GR" w:bidi="ar-SA"/>
        </w:rPr>
        <w:t xml:space="preserve">Τα ως άνω δικαιολογητικά υπό α), β) και γ) γίνονται αποδεκτά, εφόσον έχουν εκδοθεί έως τριάντα (30) εργάσιμες ημέρες πριν από την υποβολή τους, εκτός </w:t>
      </w:r>
      <w:r w:rsidR="00BD3437" w:rsidRPr="00B9372F">
        <w:rPr>
          <w:rFonts w:ascii="Cambria" w:hAnsi="Cambria" w:cs="Calibri"/>
          <w:sz w:val="22"/>
          <w:szCs w:val="22"/>
          <w:lang w:val="el-GR" w:bidi="ar-SA"/>
        </w:rPr>
        <w:t>εά</w:t>
      </w:r>
      <w:r w:rsidRPr="007E1D09">
        <w:rPr>
          <w:rFonts w:ascii="Cambria" w:hAnsi="Cambria" w:cs="Calibri"/>
          <w:sz w:val="22"/>
          <w:szCs w:val="22"/>
          <w:lang w:val="el-GR" w:bidi="ar-SA"/>
        </w:rPr>
        <w:t>ν σύμφωνα με τις ειδικότερες διατάξεις έκδοσης αυτών</w:t>
      </w:r>
      <w:r w:rsidR="00BD3437" w:rsidRPr="00B9372F">
        <w:rPr>
          <w:rFonts w:ascii="Cambria" w:hAnsi="Cambria" w:cs="Calibri"/>
          <w:sz w:val="22"/>
          <w:szCs w:val="22"/>
          <w:lang w:val="el-GR" w:bidi="ar-SA"/>
        </w:rPr>
        <w:t xml:space="preserve">, </w:t>
      </w:r>
      <w:r w:rsidRPr="007E1D09">
        <w:rPr>
          <w:rFonts w:ascii="Cambria" w:hAnsi="Cambria" w:cs="Calibri"/>
          <w:sz w:val="22"/>
          <w:szCs w:val="22"/>
          <w:lang w:val="el-GR" w:bidi="ar-SA"/>
        </w:rPr>
        <w:t xml:space="preserve"> προβλέπεται συγκεκριμένος χρόνος ισχύος και είναι σε ισχύ κατά την υποβολή τους</w:t>
      </w:r>
      <w:r w:rsidRPr="005D2B63">
        <w:rPr>
          <w:rFonts w:ascii="Cambria" w:eastAsia="Calibri" w:hAnsi="Cambria" w:cs="Calibri"/>
          <w:kern w:val="0"/>
          <w:sz w:val="22"/>
          <w:szCs w:val="22"/>
          <w:vertAlign w:val="superscript"/>
          <w:lang w:val="el-GR" w:bidi="ar-SA"/>
        </w:rPr>
        <w:endnoteReference w:id="173"/>
      </w:r>
      <w:r w:rsidR="00CD7B2F" w:rsidRPr="00B9372F">
        <w:rPr>
          <w:rFonts w:ascii="Cambria" w:hAnsi="Cambria" w:cs="Calibri"/>
          <w:sz w:val="22"/>
          <w:szCs w:val="22"/>
          <w:lang w:val="el-GR" w:bidi="ar-SA"/>
        </w:rPr>
        <w:t>.</w:t>
      </w:r>
    </w:p>
    <w:p w14:paraId="16278A24" w14:textId="77777777" w:rsidR="00CE1109" w:rsidRPr="005D2B63" w:rsidRDefault="00CE1109" w:rsidP="009B469C">
      <w:pPr>
        <w:pStyle w:val="Standard"/>
        <w:jc w:val="both"/>
        <w:rPr>
          <w:rFonts w:ascii="Cambria" w:hAnsi="Cambria" w:cs="Calibri"/>
          <w:sz w:val="22"/>
          <w:szCs w:val="22"/>
          <w:lang w:val="el-GR"/>
        </w:rPr>
      </w:pPr>
    </w:p>
    <w:p w14:paraId="05EB4F17" w14:textId="77777777" w:rsidR="00CE1109" w:rsidRPr="005D2B63" w:rsidRDefault="00CE1109" w:rsidP="009B469C">
      <w:pPr>
        <w:pStyle w:val="Standard"/>
        <w:ind w:left="1095"/>
        <w:jc w:val="both"/>
        <w:rPr>
          <w:rFonts w:ascii="Cambria" w:hAnsi="Cambria" w:cs="Calibri"/>
          <w:sz w:val="22"/>
          <w:szCs w:val="22"/>
          <w:lang w:val="el-GR"/>
        </w:rPr>
      </w:pPr>
    </w:p>
    <w:p w14:paraId="2F45C7D3" w14:textId="77777777" w:rsidR="00CE1109" w:rsidRPr="005D2B63" w:rsidRDefault="00CE1109" w:rsidP="009B469C">
      <w:pPr>
        <w:pStyle w:val="Standard"/>
        <w:tabs>
          <w:tab w:val="left" w:pos="1996"/>
        </w:tabs>
        <w:ind w:left="862" w:hanging="862"/>
        <w:jc w:val="both"/>
        <w:rPr>
          <w:rFonts w:ascii="Cambria" w:hAnsi="Cambria" w:cs="Calibri"/>
          <w:b/>
          <w:sz w:val="22"/>
          <w:szCs w:val="22"/>
          <w:lang w:val="el-GR"/>
        </w:rPr>
      </w:pPr>
      <w:r w:rsidRPr="005D2B63">
        <w:rPr>
          <w:rFonts w:ascii="Cambria" w:hAnsi="Cambria" w:cs="Calibri"/>
          <w:b/>
          <w:sz w:val="22"/>
          <w:szCs w:val="22"/>
          <w:lang w:val="el-GR"/>
        </w:rPr>
        <w:t>23.5  Δικαιολογητικά Οικονομικής και Χρηματοοικονομικής Επάρκειας του άρθρου 22.Γ</w:t>
      </w:r>
    </w:p>
    <w:p w14:paraId="230FB269" w14:textId="77777777" w:rsidR="00CE1109" w:rsidRPr="005D2B63" w:rsidRDefault="00CE1109" w:rsidP="009B469C">
      <w:pPr>
        <w:pStyle w:val="Standard"/>
        <w:jc w:val="both"/>
        <w:rPr>
          <w:rFonts w:ascii="Cambria" w:hAnsi="Cambria" w:cs="Calibri"/>
          <w:b/>
          <w:sz w:val="22"/>
          <w:szCs w:val="22"/>
          <w:lang w:val="el-GR"/>
        </w:rPr>
      </w:pPr>
    </w:p>
    <w:p w14:paraId="2C3C27EF"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Η οικονομική και χρηματοοικονομική επάρκεια των οικονομικών φορέων αποδεικνύεται:</w:t>
      </w:r>
    </w:p>
    <w:p w14:paraId="1AD4C1BC" w14:textId="77777777" w:rsidR="00CE1109" w:rsidRPr="005D2B63" w:rsidRDefault="00CE1109" w:rsidP="009B469C">
      <w:pPr>
        <w:pStyle w:val="Standard"/>
        <w:jc w:val="both"/>
        <w:rPr>
          <w:rFonts w:ascii="Cambria" w:hAnsi="Cambria" w:cs="Calibri"/>
          <w:sz w:val="22"/>
          <w:szCs w:val="22"/>
          <w:lang w:val="el-GR"/>
        </w:rPr>
      </w:pPr>
    </w:p>
    <w:p w14:paraId="6F190ED4" w14:textId="6B64676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για τις εγγεγραμμένες στο Μ.Ε.ΕΠ</w:t>
      </w:r>
      <w:r w:rsidR="00FF6DBC" w:rsidRPr="00B9372F">
        <w:rPr>
          <w:rFonts w:ascii="Cambria" w:hAnsi="Cambria" w:cs="Calibri"/>
          <w:sz w:val="22"/>
          <w:szCs w:val="22"/>
          <w:lang w:val="el-GR"/>
        </w:rPr>
        <w:t>.</w:t>
      </w:r>
      <w:r w:rsidRPr="005D2B63">
        <w:rPr>
          <w:rFonts w:ascii="Cambria" w:hAnsi="Cambria" w:cs="Calibri"/>
          <w:sz w:val="22"/>
          <w:szCs w:val="22"/>
          <w:lang w:val="el-GR"/>
        </w:rPr>
        <w:t xml:space="preserve"> ή στο ΜΗ.Ε.Ε.Δ.Ε.</w:t>
      </w:r>
      <w:r w:rsidR="00CD7B2F" w:rsidRPr="00B9372F">
        <w:rPr>
          <w:rFonts w:ascii="Cambria" w:hAnsi="Cambria" w:cs="Calibri"/>
          <w:sz w:val="22"/>
          <w:szCs w:val="22"/>
          <w:lang w:val="el-GR"/>
        </w:rPr>
        <w:t xml:space="preserve"> εργοληπτικές επιχειρήσεις</w:t>
      </w:r>
      <w:r w:rsidRPr="005D2B63">
        <w:rPr>
          <w:rFonts w:ascii="Cambria" w:hAnsi="Cambria" w:cs="Calibri"/>
          <w:sz w:val="22"/>
          <w:szCs w:val="22"/>
          <w:lang w:val="el-GR"/>
        </w:rPr>
        <w:t>:</w:t>
      </w:r>
    </w:p>
    <w:p w14:paraId="2F5ACA6F" w14:textId="77777777" w:rsidR="00CE1109" w:rsidRPr="005D2B63" w:rsidRDefault="00CE1109" w:rsidP="009B469C">
      <w:pPr>
        <w:pStyle w:val="Standard"/>
        <w:ind w:firstLine="720"/>
        <w:jc w:val="both"/>
        <w:rPr>
          <w:rFonts w:ascii="Cambria" w:hAnsi="Cambria" w:cs="Calibri"/>
          <w:sz w:val="22"/>
          <w:szCs w:val="22"/>
          <w:lang w:val="el-GR"/>
        </w:rPr>
      </w:pPr>
    </w:p>
    <w:p w14:paraId="4914E20F" w14:textId="532B11D0" w:rsidR="00CE1109" w:rsidRPr="009902DB" w:rsidRDefault="00CE1109" w:rsidP="009B469C">
      <w:pPr>
        <w:pStyle w:val="Standard"/>
        <w:numPr>
          <w:ilvl w:val="0"/>
          <w:numId w:val="20"/>
        </w:numPr>
        <w:ind w:left="709" w:hanging="709"/>
        <w:jc w:val="both"/>
        <w:rPr>
          <w:rFonts w:ascii="Cambria" w:hAnsi="Cambria" w:cs="Calibri"/>
          <w:sz w:val="22"/>
          <w:szCs w:val="22"/>
          <w:lang w:val="el-GR"/>
        </w:rPr>
      </w:pPr>
      <w:r w:rsidRPr="00ED0393">
        <w:rPr>
          <w:rFonts w:ascii="Cambria" w:hAnsi="Cambria" w:cs="Calibri"/>
          <w:sz w:val="22"/>
          <w:szCs w:val="22"/>
          <w:lang w:val="el-GR"/>
        </w:rPr>
        <w:t>είτε από τη βεβαίωση εγγραφής στο Μ.Ε.ΕΠ</w:t>
      </w:r>
      <w:r w:rsidR="00CD7B2F" w:rsidRPr="00B9372F">
        <w:rPr>
          <w:rFonts w:ascii="Cambria" w:hAnsi="Cambria" w:cs="Calibri"/>
          <w:sz w:val="22"/>
          <w:szCs w:val="22"/>
          <w:lang w:val="el-GR"/>
        </w:rPr>
        <w:t>.</w:t>
      </w:r>
      <w:r w:rsidRPr="00ED0393">
        <w:rPr>
          <w:rFonts w:ascii="Cambria" w:hAnsi="Cambria" w:cs="Calibri"/>
          <w:sz w:val="22"/>
          <w:szCs w:val="22"/>
          <w:lang w:val="el-GR"/>
        </w:rPr>
        <w:t xml:space="preserve">, η οποία αποτελεί τεκμήριο των πληροφοριών που περιέχει, μέχρι τη λήξη της μεταβατικής περιόδου ισχύος, σύμφωνα με το άρθρο 65 του </w:t>
      </w:r>
      <w:proofErr w:type="spellStart"/>
      <w:r w:rsidRPr="00ED0393">
        <w:rPr>
          <w:rFonts w:ascii="Cambria" w:hAnsi="Cambria" w:cs="Calibri"/>
          <w:sz w:val="22"/>
          <w:szCs w:val="22"/>
          <w:lang w:val="el-GR"/>
        </w:rPr>
        <w:t>π.δ.</w:t>
      </w:r>
      <w:proofErr w:type="spellEnd"/>
      <w:r w:rsidRPr="00ED0393">
        <w:rPr>
          <w:rFonts w:ascii="Cambria" w:hAnsi="Cambria" w:cs="Calibri"/>
          <w:sz w:val="22"/>
          <w:szCs w:val="22"/>
          <w:lang w:val="el-GR"/>
        </w:rPr>
        <w:t xml:space="preserve"> 71/2019</w:t>
      </w:r>
      <w:r w:rsidR="00CD7B2F" w:rsidRPr="00B9372F">
        <w:rPr>
          <w:rFonts w:ascii="Cambria" w:hAnsi="Cambria" w:cs="Calibri"/>
          <w:sz w:val="22"/>
          <w:szCs w:val="22"/>
          <w:lang w:val="el-GR"/>
        </w:rPr>
        <w:t>,</w:t>
      </w:r>
      <w:r w:rsidRPr="00ED0393">
        <w:rPr>
          <w:rFonts w:ascii="Cambria" w:hAnsi="Cambria" w:cs="Calibri"/>
          <w:sz w:val="22"/>
          <w:szCs w:val="22"/>
          <w:lang w:val="el-GR"/>
        </w:rPr>
        <w:t xml:space="preserve"> και από την πλήρη</w:t>
      </w:r>
      <w:r w:rsidRPr="009902DB">
        <w:rPr>
          <w:rFonts w:ascii="Cambria" w:hAnsi="Cambria" w:cs="Calibri"/>
          <w:sz w:val="22"/>
          <w:szCs w:val="22"/>
          <w:lang w:val="el-GR"/>
        </w:rPr>
        <w:t xml:space="preserve"> έναρξη ισχύος του τελευταίου, βεβαίωση εγγραφής στο Τμήμα ΙΙ του ΜΗ.Ε.Ε.Δ.Ε.</w:t>
      </w:r>
    </w:p>
    <w:p w14:paraId="41313C34" w14:textId="77777777" w:rsidR="00CE1109" w:rsidRPr="00262BA5" w:rsidRDefault="00CE1109" w:rsidP="009B469C">
      <w:pPr>
        <w:pStyle w:val="Standard"/>
        <w:numPr>
          <w:ilvl w:val="0"/>
          <w:numId w:val="20"/>
        </w:numPr>
        <w:ind w:left="709" w:hanging="709"/>
        <w:jc w:val="both"/>
        <w:rPr>
          <w:rFonts w:ascii="Cambria" w:eastAsia="Calibri" w:hAnsi="Cambria" w:cs="Calibri"/>
          <w:color w:val="000000"/>
          <w:sz w:val="22"/>
          <w:szCs w:val="22"/>
          <w:lang w:val="el-GR"/>
        </w:rPr>
      </w:pPr>
      <w:r w:rsidRPr="00262BA5">
        <w:rPr>
          <w:rFonts w:ascii="Cambria" w:hAnsi="Cambria" w:cs="Calibri"/>
          <w:sz w:val="22"/>
          <w:szCs w:val="22"/>
          <w:lang w:val="el-GR"/>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262BA5">
        <w:rPr>
          <w:rFonts w:ascii="Cambria" w:eastAsia="Cambria" w:hAnsi="Cambria" w:cs="Calibri"/>
          <w:bCs/>
          <w:color w:val="000000"/>
          <w:sz w:val="22"/>
          <w:szCs w:val="22"/>
          <w:lang w:val="el-GR" w:eastAsia="ar-SA"/>
        </w:rPr>
        <w:t xml:space="preserve"> που προβλέπονται στο Μέρος Ι του Παραρτήματος ΧΙΙ (Αποδεικτικά μέσα για τα κριτήρια επιλογής) του Προσαρτήματος Α του ν. 4412/2016.</w:t>
      </w:r>
      <w:r w:rsidRPr="00262BA5" w:rsidDel="0095104A">
        <w:rPr>
          <w:rFonts w:ascii="Cambria" w:hAnsi="Cambria" w:cs="Calibri"/>
          <w:sz w:val="22"/>
          <w:szCs w:val="22"/>
          <w:lang w:val="el-GR"/>
        </w:rPr>
        <w:t xml:space="preserve"> </w:t>
      </w:r>
    </w:p>
    <w:p w14:paraId="18DF802B" w14:textId="77777777" w:rsidR="00CE1109" w:rsidRPr="00262BA5" w:rsidRDefault="00CE1109" w:rsidP="009B469C">
      <w:pPr>
        <w:pStyle w:val="Standard"/>
        <w:ind w:left="709"/>
        <w:jc w:val="both"/>
        <w:rPr>
          <w:rFonts w:ascii="Cambria" w:eastAsia="Calibri" w:hAnsi="Cambria" w:cs="Calibri"/>
          <w:color w:val="000000"/>
          <w:sz w:val="22"/>
          <w:szCs w:val="22"/>
          <w:lang w:val="el-GR"/>
        </w:rPr>
      </w:pPr>
    </w:p>
    <w:p w14:paraId="5144ACF7" w14:textId="77777777" w:rsidR="00CE1109" w:rsidRPr="005D2B63" w:rsidRDefault="00CE1109">
      <w:pPr>
        <w:jc w:val="both"/>
        <w:rPr>
          <w:rFonts w:ascii="Cambria" w:eastAsia="Cambria" w:hAnsi="Cambria" w:cs="Calibri"/>
          <w:bCs/>
          <w:color w:val="000000"/>
          <w:sz w:val="22"/>
          <w:szCs w:val="22"/>
          <w:lang w:val="el-GR" w:eastAsia="ar-SA"/>
        </w:rPr>
      </w:pPr>
      <w:r w:rsidRPr="005D2B63">
        <w:rPr>
          <w:rFonts w:ascii="Cambria" w:hAnsi="Cambria" w:cs="Calibri"/>
          <w:sz w:val="22"/>
          <w:szCs w:val="22"/>
          <w:lang w:val="el-GR"/>
        </w:rPr>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 του Παραρτήματος ΧΙΙ του ν. 4412/2016,  ανάλογα με την τιθέμενη στο άρθρο 22.Γ απαίτηση.</w:t>
      </w:r>
    </w:p>
    <w:p w14:paraId="38261106" w14:textId="77777777" w:rsidR="00CE1109" w:rsidRPr="009B469C" w:rsidRDefault="00CE1109" w:rsidP="009B469C">
      <w:pPr>
        <w:pStyle w:val="Standard"/>
        <w:ind w:firstLine="720"/>
        <w:jc w:val="both"/>
        <w:rPr>
          <w:rFonts w:ascii="Cambria" w:hAnsi="Cambria"/>
          <w:sz w:val="22"/>
          <w:lang w:val="el-GR"/>
        </w:rPr>
      </w:pPr>
    </w:p>
    <w:p w14:paraId="3CDA8FBF" w14:textId="77777777" w:rsidR="0073558F" w:rsidRDefault="0073558F" w:rsidP="00284E98">
      <w:pPr>
        <w:jc w:val="both"/>
        <w:rPr>
          <w:rFonts w:ascii="Cambria" w:hAnsi="Cambria" w:cs="Calibri"/>
          <w:sz w:val="22"/>
          <w:szCs w:val="22"/>
          <w:lang w:val="el-GR"/>
        </w:rPr>
      </w:pPr>
    </w:p>
    <w:p w14:paraId="44A0E7AF" w14:textId="77777777" w:rsidR="00CE1109" w:rsidRDefault="0073558F" w:rsidP="009B469C">
      <w:pPr>
        <w:pStyle w:val="para-1"/>
        <w:tabs>
          <w:tab w:val="left" w:pos="1200"/>
          <w:tab w:val="left" w:pos="1588"/>
          <w:tab w:val="left" w:pos="2155"/>
          <w:tab w:val="left" w:pos="2722"/>
          <w:tab w:val="left" w:pos="3289"/>
        </w:tabs>
        <w:ind w:left="0" w:firstLine="0"/>
        <w:rPr>
          <w:rFonts w:ascii="Cambria" w:hAnsi="Cambria"/>
          <w:lang w:val="el-GR"/>
        </w:rPr>
      </w:pPr>
      <w:r w:rsidRPr="00D34C1D">
        <w:rPr>
          <w:rFonts w:ascii="Cambria" w:hAnsi="Cambria" w:cs="Calibri"/>
          <w:szCs w:val="22"/>
          <w:lang w:val="el-GR"/>
        </w:rPr>
        <w:t>Ειδικά για τους εγγεγραμμένους</w:t>
      </w:r>
      <w:r w:rsidRPr="00D34C1D">
        <w:rPr>
          <w:rFonts w:ascii="Cambria" w:hAnsi="Cambria" w:cs="Cambria"/>
          <w:szCs w:val="22"/>
          <w:lang w:val="el-GR"/>
        </w:rPr>
        <w:t xml:space="preserve"> στα Μητρώα Περιφερειακών Ενοτήτων,</w:t>
      </w:r>
      <w:r w:rsidR="00AE050C" w:rsidRPr="00D34C1D">
        <w:rPr>
          <w:rFonts w:ascii="Cambria" w:hAnsi="Cambria" w:cs="Calibri"/>
          <w:szCs w:val="22"/>
          <w:lang w:val="el-GR"/>
        </w:rPr>
        <w:t xml:space="preserve">  </w:t>
      </w:r>
      <w:r w:rsidRPr="00D34C1D">
        <w:rPr>
          <w:rFonts w:ascii="Cambria" w:hAnsi="Cambria" w:cs="Calibri"/>
          <w:szCs w:val="22"/>
          <w:lang w:val="el-GR"/>
        </w:rPr>
        <w:t xml:space="preserve">οι απαιτήσεις του άρθρου 22.Γ αποδεικνύονται με την υποβολή ενός ή περισσότερων από τα αποδεικτικά μέσα που προβλέπονται στο Μέρος Ι του Παραρτήματος ΧΙΙ (Αποδεικτικά μέσα για τα κριτήρια επιλογής) του Προσαρτήματος Α του ν. </w:t>
      </w:r>
      <w:r w:rsidR="00CE1109" w:rsidRPr="00B93840">
        <w:rPr>
          <w:rFonts w:ascii="Cambria" w:hAnsi="Cambria"/>
          <w:lang w:val="el-GR"/>
        </w:rPr>
        <w:t>4412/2016.</w:t>
      </w:r>
    </w:p>
    <w:p w14:paraId="7FE2EC0E" w14:textId="77777777" w:rsidR="00035B32" w:rsidRPr="00B93840" w:rsidRDefault="00035B32" w:rsidP="009B469C">
      <w:pPr>
        <w:pStyle w:val="para-1"/>
        <w:tabs>
          <w:tab w:val="left" w:pos="1200"/>
          <w:tab w:val="left" w:pos="1588"/>
          <w:tab w:val="left" w:pos="2155"/>
          <w:tab w:val="left" w:pos="2722"/>
          <w:tab w:val="left" w:pos="3289"/>
        </w:tabs>
        <w:ind w:left="0" w:firstLine="0"/>
        <w:rPr>
          <w:rFonts w:ascii="Cambria" w:hAnsi="Cambria"/>
          <w:lang w:val="el-GR"/>
        </w:rPr>
      </w:pPr>
    </w:p>
    <w:p w14:paraId="2767E261" w14:textId="4A40EA92" w:rsidR="00CE1109" w:rsidRPr="005D2B63" w:rsidRDefault="00CE1109" w:rsidP="009B469C">
      <w:pPr>
        <w:pStyle w:val="Standard"/>
        <w:jc w:val="both"/>
        <w:rPr>
          <w:rFonts w:ascii="Cambria" w:hAnsi="Cambria" w:cs="Calibri"/>
          <w:b/>
          <w:bCs/>
          <w:color w:val="000000"/>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Οι αλλοδαποί οικονομικοί φορείς που είναι εγγεγραμμένοι σε </w:t>
      </w:r>
      <w:r w:rsidRPr="005D2B63">
        <w:rPr>
          <w:rFonts w:ascii="Cambria" w:hAnsi="Cambria" w:cs="Calibri"/>
          <w:b/>
          <w:bCs/>
          <w:sz w:val="22"/>
          <w:szCs w:val="22"/>
          <w:lang w:val="el-GR"/>
        </w:rPr>
        <w:t>επίσημους καταλόγου</w:t>
      </w:r>
      <w:r w:rsidRPr="005D2B63">
        <w:rPr>
          <w:rFonts w:ascii="Cambria" w:hAnsi="Cambria" w:cs="Calibri"/>
          <w:sz w:val="22"/>
          <w:szCs w:val="22"/>
          <w:lang w:val="el-GR"/>
        </w:rPr>
        <w:t xml:space="preserve">ς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B93840">
        <w:rPr>
          <w:rFonts w:ascii="Cambria" w:hAnsi="Cambria"/>
          <w:sz w:val="22"/>
        </w:rPr>
        <w:t>VII</w:t>
      </w:r>
      <w:r w:rsidRPr="005D2B63">
        <w:rPr>
          <w:rFonts w:ascii="Cambria" w:hAnsi="Cambria" w:cs="Calibri"/>
          <w:sz w:val="22"/>
          <w:szCs w:val="22"/>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w:t>
      </w:r>
      <w:r w:rsidR="00A93959" w:rsidRPr="00B9372F">
        <w:rPr>
          <w:rFonts w:ascii="Cambria" w:hAnsi="Cambria" w:cs="Calibri"/>
          <w:sz w:val="22"/>
          <w:szCs w:val="22"/>
          <w:lang w:val="el-GR"/>
        </w:rPr>
        <w:t xml:space="preserve">του </w:t>
      </w:r>
      <w:r w:rsidRPr="005D2B63">
        <w:rPr>
          <w:rFonts w:ascii="Cambria" w:hAnsi="Cambria" w:cs="Calibri"/>
          <w:sz w:val="22"/>
          <w:szCs w:val="22"/>
          <w:lang w:val="el-GR"/>
        </w:rPr>
        <w:t>ν. 4412/2016 και στην παράγραφο 9 του παρόντος άρθρου</w:t>
      </w:r>
      <w:r w:rsidRPr="005D2B63">
        <w:rPr>
          <w:rFonts w:ascii="Cambria" w:hAnsi="Cambria" w:cs="Calibri"/>
          <w:b/>
          <w:bCs/>
          <w:color w:val="000000"/>
          <w:sz w:val="22"/>
          <w:szCs w:val="22"/>
          <w:lang w:val="el-GR"/>
        </w:rPr>
        <w:t>.</w:t>
      </w:r>
    </w:p>
    <w:p w14:paraId="57647CDA" w14:textId="77777777" w:rsidR="00CE1109" w:rsidRPr="005D2B63" w:rsidRDefault="00CE1109" w:rsidP="009B469C">
      <w:pPr>
        <w:pStyle w:val="Standard"/>
        <w:jc w:val="both"/>
        <w:rPr>
          <w:rFonts w:ascii="Cambria" w:hAnsi="Cambria" w:cs="Calibri"/>
          <w:color w:val="000000"/>
          <w:sz w:val="22"/>
          <w:szCs w:val="22"/>
          <w:lang w:val="el-GR"/>
        </w:rPr>
      </w:pPr>
    </w:p>
    <w:p w14:paraId="45169A53" w14:textId="0AD3E1AE" w:rsidR="00CE1109" w:rsidRPr="005D2B63" w:rsidRDefault="00CE1109" w:rsidP="009B469C">
      <w:pPr>
        <w:pStyle w:val="Standard"/>
        <w:jc w:val="both"/>
        <w:rPr>
          <w:rFonts w:ascii="Cambria" w:hAnsi="Cambria" w:cs="Calibri"/>
          <w:b/>
          <w:bCs/>
          <w:i/>
          <w:iCs/>
          <w:color w:val="000000"/>
          <w:sz w:val="22"/>
          <w:szCs w:val="22"/>
          <w:shd w:val="clear" w:color="auto" w:fill="FF00FF"/>
          <w:lang w:val="el-GR"/>
        </w:rPr>
      </w:pPr>
      <w:r w:rsidRPr="005D2B63">
        <w:rPr>
          <w:rFonts w:ascii="Cambria" w:hAnsi="Cambria" w:cs="Calibri"/>
          <w:b/>
          <w:color w:val="000000"/>
          <w:sz w:val="22"/>
          <w:szCs w:val="22"/>
          <w:lang w:val="el-GR"/>
        </w:rPr>
        <w:t>(γ)</w:t>
      </w:r>
      <w:r w:rsidRPr="005D2B63">
        <w:rPr>
          <w:rFonts w:ascii="Cambria" w:hAnsi="Cambria" w:cs="Calibri"/>
          <w:color w:val="000000"/>
          <w:sz w:val="22"/>
          <w:szCs w:val="22"/>
          <w:lang w:val="el-GR"/>
        </w:rPr>
        <w:t xml:space="preserve"> Οι αλλοδαποί οικονομικοί φορείς που δεν είναι εγγεγραμμένοι σε επίσημους </w:t>
      </w:r>
      <w:r w:rsidRPr="001C67D3">
        <w:rPr>
          <w:rFonts w:ascii="Cambria" w:hAnsi="Cambria" w:cs="Calibri"/>
          <w:sz w:val="22"/>
          <w:szCs w:val="22"/>
          <w:lang w:val="el-GR"/>
        </w:rPr>
        <w:t>καταλόγους ή δ</w:t>
      </w:r>
      <w:r w:rsidR="00A93959" w:rsidRPr="001C67D3">
        <w:rPr>
          <w:rFonts w:ascii="Cambria" w:hAnsi="Cambria" w:cs="Calibri"/>
          <w:sz w:val="22"/>
          <w:szCs w:val="22"/>
          <w:lang w:val="el-GR"/>
        </w:rPr>
        <w:t>εν δ</w:t>
      </w:r>
      <w:r w:rsidRPr="001C67D3">
        <w:rPr>
          <w:rFonts w:ascii="Cambria" w:hAnsi="Cambria" w:cs="Calibri"/>
          <w:sz w:val="22"/>
          <w:szCs w:val="22"/>
          <w:lang w:val="el-GR"/>
        </w:rPr>
        <w:t xml:space="preserve">ιαθέτουν πιστοποιητικό από οργανισμούς πιστοποίησης κατά τα ανωτέρω, υποβάλλουν </w:t>
      </w:r>
      <w:r w:rsidRPr="005D2B63">
        <w:rPr>
          <w:rFonts w:ascii="Cambria" w:hAnsi="Cambria" w:cs="Calibri"/>
          <w:color w:val="000000"/>
          <w:sz w:val="22"/>
          <w:szCs w:val="22"/>
          <w:lang w:val="el-GR"/>
        </w:rPr>
        <w:t xml:space="preserve">ως δικαιολογητικά </w:t>
      </w:r>
      <w:r w:rsidRPr="005D2B63">
        <w:rPr>
          <w:rFonts w:ascii="Cambria" w:hAnsi="Cambria" w:cs="Calibri"/>
          <w:sz w:val="22"/>
          <w:szCs w:val="22"/>
          <w:lang w:val="el-GR"/>
        </w:rPr>
        <w:t>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 του Παραρτήματος ΧΙΙ του ν. 4412/2016. </w:t>
      </w:r>
    </w:p>
    <w:p w14:paraId="0F2B47E9" w14:textId="77777777" w:rsidR="00CE1109" w:rsidRPr="005D2B63" w:rsidRDefault="00CE1109" w:rsidP="009B469C">
      <w:pPr>
        <w:pStyle w:val="Standard"/>
        <w:ind w:left="1095"/>
        <w:jc w:val="both"/>
        <w:rPr>
          <w:rFonts w:ascii="Cambria" w:hAnsi="Cambria" w:cs="Calibri"/>
          <w:b/>
          <w:bCs/>
          <w:i/>
          <w:iCs/>
          <w:color w:val="000000"/>
          <w:sz w:val="22"/>
          <w:szCs w:val="22"/>
          <w:shd w:val="clear" w:color="auto" w:fill="FF00FF"/>
          <w:lang w:val="el-GR"/>
        </w:rPr>
      </w:pPr>
    </w:p>
    <w:p w14:paraId="604EF1EB" w14:textId="77777777" w:rsidR="00CE1109" w:rsidRPr="005D2B63" w:rsidRDefault="00CE1109" w:rsidP="009B469C">
      <w:pPr>
        <w:pStyle w:val="Standard"/>
        <w:tabs>
          <w:tab w:val="left" w:pos="1134"/>
        </w:tabs>
        <w:jc w:val="both"/>
        <w:rPr>
          <w:rFonts w:ascii="Cambria" w:hAnsi="Cambria" w:cs="Calibri"/>
          <w:sz w:val="22"/>
          <w:szCs w:val="22"/>
          <w:lang w:val="el-GR"/>
        </w:rPr>
      </w:pPr>
      <w:r w:rsidRPr="005D2B63">
        <w:rPr>
          <w:rFonts w:ascii="Cambria" w:hAnsi="Cambria" w:cs="Calibri"/>
          <w:b/>
          <w:sz w:val="22"/>
          <w:szCs w:val="22"/>
          <w:lang w:val="el-GR"/>
        </w:rPr>
        <w:t>23.6  Δικαιολογητικά Τεχνικής και Επαγγελματικής Ικανότητας του άρθρου 22.Δ</w:t>
      </w:r>
    </w:p>
    <w:p w14:paraId="4FA3A7CD" w14:textId="77777777" w:rsidR="00CE1109" w:rsidRPr="00B93840" w:rsidRDefault="00CE1109" w:rsidP="009B469C">
      <w:pPr>
        <w:pStyle w:val="para-2"/>
        <w:tabs>
          <w:tab w:val="left" w:pos="1800"/>
          <w:tab w:val="left" w:pos="2943"/>
          <w:tab w:val="left" w:pos="3255"/>
          <w:tab w:val="left" w:pos="3822"/>
          <w:tab w:val="left" w:pos="4389"/>
        </w:tabs>
        <w:ind w:left="1100" w:hanging="1100"/>
        <w:rPr>
          <w:rFonts w:ascii="Cambria" w:hAnsi="Cambria"/>
          <w:lang w:val="el-GR"/>
        </w:rPr>
      </w:pPr>
      <w:r w:rsidRPr="00B93840">
        <w:rPr>
          <w:rFonts w:ascii="Cambria" w:hAnsi="Cambria"/>
          <w:lang w:val="el-GR"/>
        </w:rPr>
        <w:lastRenderedPageBreak/>
        <w:tab/>
      </w:r>
      <w:r w:rsidRPr="00B93840">
        <w:rPr>
          <w:rFonts w:ascii="Cambria" w:hAnsi="Cambria"/>
          <w:lang w:val="el-GR"/>
        </w:rPr>
        <w:tab/>
      </w:r>
    </w:p>
    <w:p w14:paraId="54693EBC"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r w:rsidRPr="00B93840">
        <w:rPr>
          <w:rFonts w:ascii="Cambria" w:hAnsi="Cambria"/>
          <w:lang w:val="el-GR"/>
        </w:rPr>
        <w:t>Η τεχνική και επαγγελματική ικανότητα των οικονομικών φορέων αποδεικνύεται:</w:t>
      </w:r>
    </w:p>
    <w:p w14:paraId="64989546"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p>
    <w:p w14:paraId="4CA39C9C" w14:textId="3773D24F" w:rsidR="00CE1109" w:rsidRPr="00B93840" w:rsidRDefault="00CE1109" w:rsidP="009B469C">
      <w:pPr>
        <w:pStyle w:val="para-2"/>
        <w:tabs>
          <w:tab w:val="left" w:pos="1276"/>
          <w:tab w:val="left" w:pos="1409"/>
          <w:tab w:val="left" w:pos="2297"/>
          <w:tab w:val="left" w:pos="2552"/>
          <w:tab w:val="left" w:pos="2864"/>
          <w:tab w:val="left" w:pos="3431"/>
          <w:tab w:val="left" w:pos="3998"/>
        </w:tabs>
        <w:ind w:left="709" w:hanging="709"/>
        <w:rPr>
          <w:rFonts w:ascii="Cambria" w:hAnsi="Cambria"/>
          <w:lang w:val="el-GR"/>
        </w:rPr>
      </w:pPr>
      <w:r w:rsidRPr="00B93840">
        <w:rPr>
          <w:rFonts w:ascii="Cambria" w:hAnsi="Cambria"/>
          <w:b/>
          <w:lang w:val="el-GR"/>
        </w:rPr>
        <w:t>(α)</w:t>
      </w:r>
      <w:r w:rsidRPr="00B93840">
        <w:rPr>
          <w:rFonts w:ascii="Cambria" w:hAnsi="Cambria"/>
          <w:lang w:val="el-GR"/>
        </w:rPr>
        <w:t xml:space="preserve"> για τις εγγεγραμμένες  στο Μ.Ε.ΕΠ</w:t>
      </w:r>
      <w:r w:rsidR="00FF6DBC" w:rsidRPr="00B9372F">
        <w:rPr>
          <w:rFonts w:ascii="Cambria" w:hAnsi="Cambria" w:cs="Calibri"/>
          <w:szCs w:val="22"/>
          <w:lang w:val="el-GR"/>
        </w:rPr>
        <w:t>.</w:t>
      </w:r>
      <w:r w:rsidRPr="00B93840">
        <w:rPr>
          <w:rFonts w:ascii="Cambria" w:hAnsi="Cambria"/>
          <w:lang w:val="el-GR"/>
        </w:rPr>
        <w:t xml:space="preserve"> ή στο ΜΗ.Ε.Ε.Δ.Ε</w:t>
      </w:r>
      <w:r w:rsidR="00FF6DBC" w:rsidRPr="00B9372F">
        <w:rPr>
          <w:rFonts w:ascii="Cambria" w:hAnsi="Cambria" w:cs="Calibri"/>
          <w:szCs w:val="22"/>
          <w:lang w:val="el-GR"/>
        </w:rPr>
        <w:t>. εργοληπτικές επιχειρήσεις</w:t>
      </w:r>
      <w:r w:rsidRPr="00B93840">
        <w:rPr>
          <w:rFonts w:ascii="Cambria" w:hAnsi="Cambria"/>
          <w:lang w:val="el-GR"/>
        </w:rPr>
        <w:t>:</w:t>
      </w:r>
    </w:p>
    <w:p w14:paraId="3BBBE204" w14:textId="77777777" w:rsidR="00CE1109" w:rsidRPr="00B93840" w:rsidRDefault="00CE1109" w:rsidP="009B469C">
      <w:pPr>
        <w:pStyle w:val="para-2"/>
        <w:tabs>
          <w:tab w:val="left" w:pos="1276"/>
          <w:tab w:val="left" w:pos="1409"/>
          <w:tab w:val="left" w:pos="2297"/>
          <w:tab w:val="left" w:pos="2552"/>
          <w:tab w:val="left" w:pos="2864"/>
          <w:tab w:val="left" w:pos="3431"/>
          <w:tab w:val="left" w:pos="3998"/>
        </w:tabs>
        <w:ind w:left="709" w:hanging="709"/>
        <w:rPr>
          <w:rFonts w:ascii="Cambria" w:hAnsi="Cambria"/>
          <w:lang w:val="el-GR"/>
        </w:rPr>
      </w:pPr>
    </w:p>
    <w:p w14:paraId="31DA8906" w14:textId="3FB44E10" w:rsidR="00CE1109" w:rsidRPr="00DD1DCB" w:rsidRDefault="00CE1109" w:rsidP="009B469C">
      <w:pPr>
        <w:pStyle w:val="Standard"/>
        <w:numPr>
          <w:ilvl w:val="0"/>
          <w:numId w:val="20"/>
        </w:numPr>
        <w:ind w:left="709" w:hanging="709"/>
        <w:jc w:val="both"/>
        <w:rPr>
          <w:rFonts w:ascii="Cambria" w:eastAsia="Cambria" w:hAnsi="Cambria" w:cs="Calibri"/>
          <w:bCs/>
          <w:color w:val="000000"/>
          <w:sz w:val="22"/>
          <w:szCs w:val="22"/>
          <w:lang w:val="el-GR" w:eastAsia="ar-SA"/>
        </w:rPr>
      </w:pPr>
      <w:r w:rsidRPr="00DF6297">
        <w:rPr>
          <w:rFonts w:ascii="Cambria" w:hAnsi="Cambria" w:cs="Calibri"/>
          <w:sz w:val="22"/>
          <w:szCs w:val="22"/>
          <w:lang w:val="el-GR"/>
        </w:rPr>
        <w:t>είτε από τη βεβαίωση εγγραφής στο Μ.Ε.ΕΠ</w:t>
      </w:r>
      <w:r w:rsidR="00FF6DBC" w:rsidRPr="00B9372F">
        <w:rPr>
          <w:rFonts w:ascii="Cambria" w:hAnsi="Cambria" w:cs="Calibri"/>
          <w:sz w:val="22"/>
          <w:szCs w:val="22"/>
          <w:lang w:val="el-GR"/>
        </w:rPr>
        <w:t>.</w:t>
      </w:r>
      <w:r w:rsidRPr="00DF6297">
        <w:rPr>
          <w:rFonts w:ascii="Cambria" w:hAnsi="Cambria" w:cs="Calibri"/>
          <w:sz w:val="22"/>
          <w:szCs w:val="22"/>
          <w:lang w:val="el-GR"/>
        </w:rPr>
        <w:t xml:space="preserve">, η οποία αποτελεί τεκμήριο των πληροφοριών που περιέχει μέχρι τη λήξη της μεταβατικής περιόδου ισχύος, σύμφωνα με το άρθρο 65 του </w:t>
      </w:r>
      <w:proofErr w:type="spellStart"/>
      <w:r w:rsidRPr="00DF6297">
        <w:rPr>
          <w:rFonts w:ascii="Cambria" w:hAnsi="Cambria" w:cs="Calibri"/>
          <w:sz w:val="22"/>
          <w:szCs w:val="22"/>
          <w:lang w:val="el-GR"/>
        </w:rPr>
        <w:t>π.δ.</w:t>
      </w:r>
      <w:proofErr w:type="spellEnd"/>
      <w:r w:rsidRPr="00DF6297">
        <w:rPr>
          <w:rFonts w:ascii="Cambria" w:hAnsi="Cambria" w:cs="Calibri"/>
          <w:sz w:val="22"/>
          <w:szCs w:val="22"/>
          <w:lang w:val="el-GR"/>
        </w:rPr>
        <w:t xml:space="preserve"> 71/2019,</w:t>
      </w:r>
      <w:r w:rsidRPr="00DD1DCB">
        <w:rPr>
          <w:rFonts w:ascii="Cambria" w:hAnsi="Cambria" w:cs="Calibri"/>
          <w:sz w:val="22"/>
          <w:szCs w:val="22"/>
          <w:lang w:val="el-GR"/>
        </w:rPr>
        <w:t xml:space="preserve"> και από την πλήρη έναρξη ισχύος του τελευταίου, βεβαίωση εγγραφής στο Τμήμα ΙΙ του ΜΗ.Ε.Ε.Δ.Ε.</w:t>
      </w:r>
    </w:p>
    <w:p w14:paraId="27C76F4B" w14:textId="77777777" w:rsidR="00CE1109" w:rsidRPr="005D2B63" w:rsidRDefault="00CE1109" w:rsidP="009B469C">
      <w:pPr>
        <w:pStyle w:val="Standard"/>
        <w:numPr>
          <w:ilvl w:val="0"/>
          <w:numId w:val="20"/>
        </w:numPr>
        <w:ind w:left="709" w:hanging="709"/>
        <w:jc w:val="both"/>
        <w:rPr>
          <w:rFonts w:ascii="Cambria" w:eastAsia="Cambria" w:hAnsi="Cambria" w:cs="Calibri"/>
          <w:bCs/>
          <w:color w:val="000000"/>
          <w:sz w:val="22"/>
          <w:szCs w:val="22"/>
          <w:lang w:val="el-GR" w:eastAsia="ar-SA"/>
        </w:rPr>
      </w:pPr>
      <w:r w:rsidRPr="005D2B63">
        <w:rPr>
          <w:rFonts w:ascii="Cambria" w:hAnsi="Cambria" w:cs="Calibri"/>
          <w:sz w:val="22"/>
          <w:szCs w:val="22"/>
          <w:lang w:val="el-GR"/>
        </w:rPr>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ΙΙ του Παραρτήματος ΧΙΙ (Αποδεικτικά μέσα για τα κριτήρια επιλογής) του Προσαρτήματος Α του ν. 4412/2016</w:t>
      </w:r>
      <w:r>
        <w:rPr>
          <w:rFonts w:ascii="Cambria" w:eastAsia="Cambria" w:hAnsi="Cambria" w:cs="Calibri"/>
          <w:bCs/>
          <w:color w:val="000000"/>
          <w:sz w:val="22"/>
          <w:szCs w:val="22"/>
          <w:lang w:val="el-GR" w:eastAsia="ar-SA"/>
        </w:rPr>
        <w:t>,</w:t>
      </w:r>
      <w:r w:rsidRPr="005D2B63">
        <w:rPr>
          <w:rFonts w:ascii="Cambria" w:eastAsia="Cambria" w:hAnsi="Cambria" w:cs="Calibri"/>
          <w:bCs/>
          <w:color w:val="000000"/>
          <w:sz w:val="22"/>
          <w:szCs w:val="22"/>
          <w:lang w:val="el-GR" w:eastAsia="ar-SA"/>
        </w:rPr>
        <w:t xml:space="preserve"> ανάλογα με την τιθέμενη στο άρθρο 22.Δ απαίτηση.</w:t>
      </w:r>
    </w:p>
    <w:p w14:paraId="290547FF" w14:textId="77777777" w:rsidR="00CE1109" w:rsidRPr="00B93840" w:rsidRDefault="00CE1109" w:rsidP="009B469C">
      <w:pPr>
        <w:pStyle w:val="para-2"/>
        <w:ind w:left="709" w:firstLine="0"/>
        <w:rPr>
          <w:rFonts w:ascii="Cambria" w:hAnsi="Cambria"/>
          <w:lang w:val="el-GR"/>
        </w:rPr>
      </w:pPr>
      <w:r w:rsidRPr="005D2B63">
        <w:rPr>
          <w:rFonts w:ascii="Cambria" w:hAnsi="Cambria" w:cs="Calibri"/>
          <w:szCs w:val="22"/>
          <w:lang w:val="el-GR"/>
        </w:rPr>
        <w:tab/>
      </w:r>
    </w:p>
    <w:p w14:paraId="4AA7BA82"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ΙΙ του Παραρτήματος ΧΙΙ του ν. 4412/2016.</w:t>
      </w:r>
      <w:r w:rsidRPr="005D2B63">
        <w:rPr>
          <w:rFonts w:ascii="Cambria" w:hAnsi="Cambria" w:cs="Calibri"/>
          <w:sz w:val="22"/>
          <w:szCs w:val="22"/>
          <w:lang w:val="el-GR"/>
        </w:rPr>
        <w:tab/>
      </w:r>
    </w:p>
    <w:p w14:paraId="54C2EF2B" w14:textId="77777777" w:rsidR="0073558F" w:rsidRDefault="0073558F" w:rsidP="0073558F">
      <w:pPr>
        <w:jc w:val="both"/>
        <w:rPr>
          <w:rFonts w:ascii="Cambria" w:hAnsi="Cambria" w:cs="Calibri"/>
          <w:sz w:val="22"/>
          <w:szCs w:val="22"/>
          <w:lang w:val="el-GR"/>
        </w:rPr>
      </w:pPr>
    </w:p>
    <w:p w14:paraId="555E2F3E" w14:textId="77777777" w:rsidR="0073558F" w:rsidRDefault="0073558F" w:rsidP="0073558F">
      <w:pPr>
        <w:jc w:val="both"/>
        <w:rPr>
          <w:rFonts w:ascii="Cambria" w:hAnsi="Cambria" w:cs="Calibri"/>
          <w:sz w:val="22"/>
          <w:szCs w:val="22"/>
          <w:lang w:val="el-GR"/>
        </w:rPr>
      </w:pPr>
      <w:r w:rsidRPr="001D42EF">
        <w:rPr>
          <w:rFonts w:ascii="Cambria" w:hAnsi="Cambria" w:cs="Calibri"/>
          <w:sz w:val="22"/>
          <w:szCs w:val="22"/>
          <w:lang w:val="el-GR"/>
        </w:rPr>
        <w:t>Ειδικά για τους εγγεγραμμένους</w:t>
      </w:r>
      <w:r w:rsidRPr="001D42EF">
        <w:rPr>
          <w:rFonts w:ascii="Cambria" w:hAnsi="Cambria" w:cs="Cambria"/>
          <w:sz w:val="22"/>
          <w:szCs w:val="22"/>
          <w:lang w:val="el-GR"/>
        </w:rPr>
        <w:t xml:space="preserve"> στα Μητρώα Περιφερειακών Ενοτήτων,</w:t>
      </w:r>
      <w:r w:rsidR="00012D92">
        <w:rPr>
          <w:rFonts w:ascii="Cambria" w:hAnsi="Cambria" w:cs="Calibri"/>
          <w:sz w:val="22"/>
          <w:szCs w:val="22"/>
          <w:lang w:val="el-GR"/>
        </w:rPr>
        <w:t xml:space="preserve">   οι απαιτήσεις του άρθρου 22.Δ</w:t>
      </w:r>
      <w:r w:rsidRPr="001D42EF">
        <w:rPr>
          <w:rFonts w:ascii="Cambria" w:hAnsi="Cambria" w:cs="Calibri"/>
          <w:sz w:val="22"/>
          <w:szCs w:val="22"/>
          <w:lang w:val="el-GR"/>
        </w:rPr>
        <w:t xml:space="preserve"> αποδεικνύονται με την υποβολή ενός ή περισσότερων από τα αποδεικτικά μέσα που προβλέπονται στο Μέρος Ι</w:t>
      </w:r>
      <w:r w:rsidR="00CD40B6">
        <w:rPr>
          <w:rFonts w:ascii="Cambria" w:hAnsi="Cambria" w:cs="Calibri"/>
          <w:sz w:val="22"/>
          <w:szCs w:val="22"/>
          <w:lang w:val="el-GR"/>
        </w:rPr>
        <w:t>Ι</w:t>
      </w:r>
      <w:r w:rsidRPr="001D42EF">
        <w:rPr>
          <w:rFonts w:ascii="Cambria" w:hAnsi="Cambria" w:cs="Calibri"/>
          <w:sz w:val="22"/>
          <w:szCs w:val="22"/>
          <w:lang w:val="el-GR"/>
        </w:rPr>
        <w:t xml:space="preserve"> του Παραρτήματος ΧΙΙ (Αποδεικτικά μέσα για τα κριτήρια επιλογής) του Προσαρτήματος Α του ν. 4412/2016.</w:t>
      </w:r>
    </w:p>
    <w:p w14:paraId="1FAAE1E6" w14:textId="77777777" w:rsidR="00CE1109" w:rsidRPr="005D2B63" w:rsidRDefault="0073558F" w:rsidP="009B469C">
      <w:pPr>
        <w:pStyle w:val="Standard"/>
        <w:jc w:val="both"/>
        <w:rPr>
          <w:rFonts w:ascii="Cambria" w:hAnsi="Cambria" w:cs="Calibri"/>
          <w:sz w:val="22"/>
          <w:szCs w:val="22"/>
          <w:lang w:val="el-GR"/>
        </w:rPr>
      </w:pPr>
      <w:r>
        <w:rPr>
          <w:rFonts w:ascii="Cambria" w:hAnsi="Cambria" w:cs="Calibri"/>
          <w:sz w:val="22"/>
          <w:szCs w:val="22"/>
          <w:lang w:val="el-GR"/>
        </w:rPr>
        <w:t xml:space="preserve"> </w:t>
      </w:r>
    </w:p>
    <w:p w14:paraId="79A8F1C5" w14:textId="032384CC" w:rsidR="00CE1109" w:rsidRPr="00B93840" w:rsidRDefault="00CE1109" w:rsidP="009B469C">
      <w:pPr>
        <w:pStyle w:val="para-2"/>
        <w:tabs>
          <w:tab w:val="left" w:pos="700"/>
          <w:tab w:val="left" w:pos="1021"/>
          <w:tab w:val="left" w:pos="1588"/>
          <w:tab w:val="left" w:pos="1843"/>
          <w:tab w:val="left" w:pos="2155"/>
          <w:tab w:val="left" w:pos="2722"/>
          <w:tab w:val="left" w:pos="3289"/>
        </w:tabs>
        <w:ind w:left="0" w:firstLine="0"/>
        <w:rPr>
          <w:rFonts w:ascii="Cambria" w:hAnsi="Cambria"/>
          <w:lang w:val="el-GR"/>
        </w:rPr>
      </w:pPr>
      <w:r w:rsidRPr="00B93840">
        <w:rPr>
          <w:rFonts w:ascii="Cambria" w:hAnsi="Cambria"/>
          <w:b/>
          <w:lang w:val="el-GR"/>
        </w:rPr>
        <w:t>(β)</w:t>
      </w:r>
      <w:r w:rsidRPr="00B93840">
        <w:rPr>
          <w:rFonts w:ascii="Cambria" w:hAnsi="Cambria"/>
          <w:lang w:val="el-GR"/>
        </w:rPr>
        <w:t xml:space="preserve"> Οι αλλοδαποί οικονομικοί φορείς που είναι εγγεγραμμένοι σε </w:t>
      </w:r>
      <w:r w:rsidRPr="00B93840">
        <w:rPr>
          <w:rFonts w:ascii="Cambria" w:hAnsi="Cambria"/>
          <w:b/>
          <w:lang w:val="el-GR"/>
        </w:rPr>
        <w:t>επίσημους καταλόγους</w:t>
      </w:r>
      <w:r w:rsidRPr="00B93840">
        <w:rPr>
          <w:rFonts w:ascii="Cambria" w:hAnsi="Cambria"/>
          <w:lang w:val="el-GR"/>
        </w:rPr>
        <w:t xml:space="preserve">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B93840">
        <w:rPr>
          <w:rFonts w:ascii="Cambria" w:hAnsi="Cambria"/>
        </w:rPr>
        <w:t>VII</w:t>
      </w:r>
      <w:r w:rsidRPr="00B93840">
        <w:rPr>
          <w:rFonts w:ascii="Cambria" w:hAnsi="Cambria"/>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w:t>
      </w:r>
      <w:r w:rsidR="00FF6DBC" w:rsidRPr="00B9372F">
        <w:rPr>
          <w:rFonts w:ascii="Cambria" w:hAnsi="Cambria" w:cs="Calibri"/>
          <w:szCs w:val="22"/>
          <w:lang w:val="el-GR"/>
        </w:rPr>
        <w:t xml:space="preserve">του </w:t>
      </w:r>
      <w:r w:rsidRPr="00B93840">
        <w:rPr>
          <w:rFonts w:ascii="Cambria" w:hAnsi="Cambria"/>
          <w:lang w:val="el-GR"/>
        </w:rPr>
        <w:t xml:space="preserve">ν.4412/2016 και στην παράγραφο 9 του παρόντος άρθρου </w:t>
      </w:r>
      <w:r w:rsidRPr="00B93840">
        <w:rPr>
          <w:rFonts w:ascii="Cambria" w:hAnsi="Cambria"/>
          <w:color w:val="000000"/>
          <w:lang w:val="el-GR"/>
        </w:rPr>
        <w:t>.</w:t>
      </w:r>
    </w:p>
    <w:p w14:paraId="614FFBC4" w14:textId="77777777" w:rsidR="00CE1109" w:rsidRPr="00B93840" w:rsidRDefault="00CE1109" w:rsidP="009B469C">
      <w:pPr>
        <w:pStyle w:val="para-2"/>
        <w:tabs>
          <w:tab w:val="left" w:pos="700"/>
          <w:tab w:val="left" w:pos="1021"/>
          <w:tab w:val="left" w:pos="1588"/>
          <w:tab w:val="left" w:pos="1843"/>
          <w:tab w:val="left" w:pos="2155"/>
          <w:tab w:val="left" w:pos="2722"/>
          <w:tab w:val="left" w:pos="3289"/>
        </w:tabs>
        <w:ind w:left="0" w:firstLine="0"/>
        <w:rPr>
          <w:rFonts w:ascii="Cambria" w:hAnsi="Cambria"/>
          <w:lang w:val="el-GR"/>
        </w:rPr>
      </w:pPr>
    </w:p>
    <w:p w14:paraId="547A68F1" w14:textId="10535CFA"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b/>
          <w:sz w:val="22"/>
          <w:szCs w:val="22"/>
          <w:lang w:val="el-GR"/>
        </w:rPr>
        <w:t>(γ)</w:t>
      </w:r>
      <w:r w:rsidRPr="005D2B63">
        <w:rPr>
          <w:rFonts w:ascii="Cambria" w:hAnsi="Cambria" w:cs="Calibri"/>
          <w:sz w:val="22"/>
          <w:szCs w:val="22"/>
          <w:lang w:val="el-GR"/>
        </w:rPr>
        <w:t xml:space="preserve"> Οι αλλοδαποί οικονομικοί φορείς </w:t>
      </w:r>
      <w:r w:rsidRPr="005D2B63">
        <w:rPr>
          <w:rFonts w:ascii="Cambria" w:hAnsi="Cambria" w:cs="Calibri"/>
          <w:color w:val="000000"/>
          <w:sz w:val="22"/>
          <w:szCs w:val="22"/>
          <w:lang w:val="el-GR"/>
        </w:rPr>
        <w:t xml:space="preserve">που δεν είναι εγγεγραμμένοι σε επίσημους </w:t>
      </w:r>
      <w:r w:rsidRPr="001C67D3">
        <w:rPr>
          <w:rFonts w:ascii="Cambria" w:hAnsi="Cambria" w:cs="Calibri"/>
          <w:sz w:val="22"/>
          <w:szCs w:val="22"/>
          <w:lang w:val="el-GR"/>
        </w:rPr>
        <w:t>καταλόγους ή δ</w:t>
      </w:r>
      <w:r w:rsidR="00FF6DBC" w:rsidRPr="001C67D3">
        <w:rPr>
          <w:rFonts w:ascii="Cambria" w:hAnsi="Cambria" w:cs="Calibri"/>
          <w:sz w:val="22"/>
          <w:szCs w:val="22"/>
          <w:lang w:val="el-GR"/>
        </w:rPr>
        <w:t>εν δ</w:t>
      </w:r>
      <w:r w:rsidRPr="001C67D3">
        <w:rPr>
          <w:rFonts w:ascii="Cambria" w:hAnsi="Cambria" w:cs="Calibri"/>
          <w:sz w:val="22"/>
          <w:szCs w:val="22"/>
          <w:lang w:val="el-GR"/>
        </w:rPr>
        <w:t>ιαθέτουν πιστοποιητικό από οργανισμούς πιστοποίησης κατά τα ανωτέρω, υποβάλλουν</w:t>
      </w:r>
      <w:r w:rsidRPr="001C67D3">
        <w:rPr>
          <w:rFonts w:ascii="Cambria" w:hAnsi="Cambria" w:cs="Calibri"/>
          <w:b/>
          <w:bCs/>
          <w:sz w:val="22"/>
          <w:szCs w:val="22"/>
          <w:lang w:val="el-GR"/>
        </w:rPr>
        <w:t xml:space="preserve"> </w:t>
      </w:r>
      <w:r w:rsidRPr="001C67D3">
        <w:rPr>
          <w:rFonts w:ascii="Cambria" w:hAnsi="Cambria" w:cs="Calibri"/>
          <w:sz w:val="22"/>
          <w:szCs w:val="22"/>
          <w:lang w:val="el-GR"/>
        </w:rPr>
        <w:t xml:space="preserve">ως </w:t>
      </w:r>
      <w:r w:rsidRPr="005D2B63">
        <w:rPr>
          <w:rFonts w:ascii="Cambria" w:hAnsi="Cambria" w:cs="Calibri"/>
          <w:color w:val="000000"/>
          <w:sz w:val="22"/>
          <w:szCs w:val="22"/>
          <w:lang w:val="el-GR"/>
        </w:rPr>
        <w:t xml:space="preserve">δικαιολογητικά </w:t>
      </w:r>
      <w:r w:rsidRPr="005D2B63">
        <w:rPr>
          <w:rFonts w:ascii="Cambria" w:hAnsi="Cambria" w:cs="Calibri"/>
          <w:sz w:val="22"/>
          <w:szCs w:val="22"/>
          <w:lang w:val="el-GR"/>
        </w:rPr>
        <w:t>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ΙΙ του Παραρτήματος ΧΙΙ του ν. 4412/2016.</w:t>
      </w:r>
    </w:p>
    <w:p w14:paraId="7718BE1D" w14:textId="77777777" w:rsidR="00CE1109" w:rsidRPr="00B93840" w:rsidRDefault="00CE1109" w:rsidP="009B469C">
      <w:pPr>
        <w:pStyle w:val="para-2"/>
        <w:ind w:left="0" w:firstLine="0"/>
        <w:rPr>
          <w:rFonts w:ascii="Cambria" w:hAnsi="Cambria"/>
          <w:lang w:val="el-GR"/>
        </w:rPr>
      </w:pPr>
    </w:p>
    <w:p w14:paraId="0B425334" w14:textId="795C393B" w:rsidR="00CE1109" w:rsidRPr="00B93840" w:rsidRDefault="00CE1109" w:rsidP="009B469C">
      <w:pPr>
        <w:pStyle w:val="para-2"/>
        <w:ind w:left="0" w:firstLine="0"/>
        <w:rPr>
          <w:rFonts w:ascii="Cambria" w:hAnsi="Cambria"/>
          <w:color w:val="000000"/>
          <w:lang w:val="el-GR"/>
        </w:rPr>
      </w:pPr>
      <w:r w:rsidRPr="00B93840">
        <w:rPr>
          <w:rFonts w:ascii="Cambria" w:hAnsi="Cambria"/>
          <w:b/>
          <w:lang w:val="el-GR"/>
        </w:rPr>
        <w:t>Οικονομικοί φορείς που αποδεικνύουν ότι εκπληρώνουν τα κριτήρια επιλογής του άρθρου 22.Γ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r w:rsidRPr="009B469C">
        <w:rPr>
          <w:rStyle w:val="af"/>
        </w:rPr>
        <w:endnoteReference w:id="174"/>
      </w:r>
      <w:r w:rsidR="00FF6DBC" w:rsidRPr="00B9372F">
        <w:rPr>
          <w:rFonts w:ascii="Cambria" w:hAnsi="Cambria" w:cs="Cambria"/>
          <w:szCs w:val="22"/>
          <w:lang w:val="el-GR"/>
        </w:rPr>
        <w:t>.</w:t>
      </w:r>
    </w:p>
    <w:p w14:paraId="0A7E9E54" w14:textId="77777777" w:rsidR="00CE1109" w:rsidRPr="00B93840" w:rsidRDefault="00CE1109" w:rsidP="009B469C">
      <w:pPr>
        <w:pStyle w:val="para-2"/>
        <w:ind w:left="0" w:firstLine="0"/>
        <w:rPr>
          <w:rFonts w:ascii="Cambria" w:hAnsi="Cambria"/>
          <w:color w:val="000000"/>
          <w:lang w:val="el-GR"/>
        </w:rPr>
      </w:pPr>
    </w:p>
    <w:p w14:paraId="368CA4FA" w14:textId="77777777" w:rsidR="00CE1109" w:rsidRPr="005D2B63" w:rsidRDefault="00CE1109" w:rsidP="009B469C">
      <w:pPr>
        <w:pStyle w:val="Standard"/>
        <w:tabs>
          <w:tab w:val="left" w:pos="1996"/>
        </w:tabs>
        <w:ind w:left="862" w:hanging="862"/>
        <w:jc w:val="both"/>
        <w:rPr>
          <w:rFonts w:ascii="Cambria" w:hAnsi="Cambria" w:cs="Calibri"/>
          <w:b/>
          <w:sz w:val="22"/>
          <w:szCs w:val="22"/>
          <w:lang w:val="el-GR"/>
        </w:rPr>
      </w:pPr>
    </w:p>
    <w:p w14:paraId="4CA1E7F5"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r w:rsidRPr="005D2B63">
        <w:rPr>
          <w:rFonts w:ascii="Cambria" w:hAnsi="Cambria" w:cs="Calibri"/>
          <w:b/>
          <w:sz w:val="22"/>
          <w:szCs w:val="22"/>
          <w:lang w:val="el-GR"/>
        </w:rPr>
        <w:t>23.7  Δικαιολογητικά για πρότυπα διασφάλισης ποιότητας και πρότυπα περιβαλλοντικής διαχείρισης του άρθρου 22.Ε</w:t>
      </w:r>
      <w:r w:rsidRPr="009B469C">
        <w:rPr>
          <w:rStyle w:val="ab"/>
        </w:rPr>
        <w:endnoteReference w:id="175"/>
      </w:r>
    </w:p>
    <w:p w14:paraId="7A4C735F"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p>
    <w:p w14:paraId="314ECE71" w14:textId="77777777" w:rsidR="0073765D" w:rsidRPr="009B469C" w:rsidRDefault="0073765D"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kern w:val="0"/>
          <w:sz w:val="22"/>
          <w:highlight w:val="green"/>
          <w:lang w:val="el-GR"/>
        </w:rPr>
      </w:pPr>
    </w:p>
    <w:p w14:paraId="37529719" w14:textId="4A5DEBBD" w:rsidR="0073765D" w:rsidRPr="00B9372F" w:rsidRDefault="0073765D">
      <w:pPr>
        <w:jc w:val="both"/>
        <w:rPr>
          <w:rFonts w:ascii="Cambria" w:eastAsia="Calibri" w:hAnsi="Cambria" w:cs="Cambria"/>
          <w:kern w:val="0"/>
          <w:sz w:val="22"/>
          <w:szCs w:val="22"/>
          <w:lang w:val="el-GR" w:eastAsia="ar-SA" w:bidi="ar-SA"/>
        </w:rPr>
      </w:pPr>
      <w:r w:rsidRPr="00B9372F">
        <w:rPr>
          <w:rFonts w:ascii="Cambria" w:eastAsia="Calibri" w:hAnsi="Cambria" w:cs="Cambria"/>
          <w:kern w:val="0"/>
          <w:sz w:val="22"/>
          <w:szCs w:val="22"/>
          <w:lang w:val="el-GR" w:eastAsia="ar-SA" w:bidi="ar-SA"/>
        </w:rPr>
        <w:t xml:space="preserve">Η αναθέτουσα αρχή αναγνωρίζει ισοδύναμα πιστοποιητικά από Οργανισμούς </w:t>
      </w:r>
      <w:proofErr w:type="spellStart"/>
      <w:r w:rsidRPr="00B9372F">
        <w:rPr>
          <w:rFonts w:ascii="Cambria" w:eastAsia="Calibri" w:hAnsi="Cambria" w:cs="Cambria"/>
          <w:kern w:val="0"/>
          <w:sz w:val="22"/>
          <w:szCs w:val="22"/>
          <w:lang w:val="el-GR" w:eastAsia="ar-SA" w:bidi="ar-SA"/>
        </w:rPr>
        <w:t>εδρεύοντες</w:t>
      </w:r>
      <w:proofErr w:type="spellEnd"/>
      <w:r w:rsidRPr="00B9372F">
        <w:rPr>
          <w:rFonts w:ascii="Cambria" w:eastAsia="Calibri" w:hAnsi="Cambria" w:cs="Cambria"/>
          <w:kern w:val="0"/>
          <w:sz w:val="22"/>
          <w:szCs w:val="22"/>
          <w:lang w:val="el-GR" w:eastAsia="ar-SA" w:bidi="ar-SA"/>
        </w:rPr>
        <w:t xml:space="preserve"> και σε άλλα κράτη–μέλη.</w:t>
      </w:r>
    </w:p>
    <w:p w14:paraId="446383E6" w14:textId="77777777" w:rsidR="00CE1109" w:rsidRPr="009B469C" w:rsidRDefault="00CE1109" w:rsidP="009B46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i/>
          <w:color w:val="0070C0"/>
          <w:kern w:val="0"/>
          <w:sz w:val="22"/>
          <w:lang w:val="el-GR"/>
        </w:rPr>
      </w:pPr>
    </w:p>
    <w:p w14:paraId="541603BF" w14:textId="7D1C94DE" w:rsidR="00CE1109" w:rsidRPr="00147A8A" w:rsidRDefault="00CE1109" w:rsidP="00CE1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ambria"/>
          <w:iCs/>
          <w:kern w:val="0"/>
          <w:sz w:val="22"/>
          <w:szCs w:val="22"/>
          <w:lang w:val="el-GR" w:bidi="ar-SA"/>
        </w:rPr>
      </w:pPr>
      <w:r w:rsidRPr="004A535C">
        <w:rPr>
          <w:rFonts w:ascii="Cambria" w:eastAsia="Calibri" w:hAnsi="Cambria" w:cs="Cambria"/>
          <w:kern w:val="0"/>
          <w:sz w:val="22"/>
          <w:szCs w:val="22"/>
          <w:lang w:val="el-GR" w:eastAsia="ar-SA" w:bidi="ar-SA"/>
        </w:rPr>
        <w:t xml:space="preserve">Επίσης, </w:t>
      </w:r>
      <w:r w:rsidRPr="004A535C">
        <w:rPr>
          <w:rFonts w:ascii="Cambria" w:eastAsia="Times New Roman" w:hAnsi="Cambria" w:cs="Cambria"/>
          <w:iCs/>
          <w:kern w:val="0"/>
          <w:sz w:val="22"/>
          <w:szCs w:val="22"/>
          <w:lang w:val="el-GR" w:bidi="ar-SA"/>
        </w:rPr>
        <w:t>η αναθέτουσα αρχή κάνει δεκτά άλλα αποδεικτικά στοιχεία για ισοδύναμα μέτρα διασφάλισης ποιότητας</w:t>
      </w:r>
      <w:r w:rsidR="0073765D">
        <w:rPr>
          <w:rFonts w:ascii="Cambria" w:eastAsia="Times New Roman" w:hAnsi="Cambria" w:cs="Cambria"/>
          <w:iCs/>
          <w:kern w:val="0"/>
          <w:sz w:val="22"/>
          <w:szCs w:val="22"/>
          <w:lang w:val="el-GR" w:bidi="ar-SA"/>
        </w:rPr>
        <w:t xml:space="preserve"> ή περιβαλλοντικής διαχείρισης</w:t>
      </w:r>
      <w:r w:rsidRPr="004A535C">
        <w:rPr>
          <w:rFonts w:ascii="Cambria" w:eastAsia="Times New Roman" w:hAnsi="Cambria" w:cs="Cambria"/>
          <w:iCs/>
          <w:kern w:val="0"/>
          <w:sz w:val="22"/>
          <w:szCs w:val="22"/>
          <w:lang w:val="el-GR" w:bidi="ar-SA"/>
        </w:rPr>
        <w:t xml:space="preserve">, εφόσον ο ενδιαφερόμενος οικονομικός φορέας δεν είχε τη δυνατότητα να αποκτήσει τα εν λόγω πιστοποιητικά εντός των σχετικών προθεσμιών για λόγους για </w:t>
      </w:r>
      <w:r w:rsidRPr="004A535C">
        <w:rPr>
          <w:rFonts w:ascii="Cambria" w:eastAsia="Times New Roman" w:hAnsi="Cambria" w:cs="Cambria"/>
          <w:iCs/>
          <w:kern w:val="0"/>
          <w:sz w:val="22"/>
          <w:szCs w:val="22"/>
          <w:lang w:val="el-GR" w:bidi="ar-SA"/>
        </w:rPr>
        <w:lastRenderedPageBreak/>
        <w:t xml:space="preserve">τους οποίους δεν ευθύνεται </w:t>
      </w:r>
      <w:r w:rsidRPr="00DD1DCB">
        <w:rPr>
          <w:rFonts w:ascii="Cambria" w:eastAsia="Times New Roman" w:hAnsi="Cambria" w:cs="Cambria"/>
          <w:iCs/>
          <w:kern w:val="0"/>
          <w:sz w:val="22"/>
          <w:szCs w:val="22"/>
          <w:lang w:val="el-GR" w:bidi="ar-SA"/>
        </w:rPr>
        <w:t>ο ίδιος, υπό την προϋπόθεση ότι ο οικονομικός φορέας αποδεικνύει ότι τα προτεινόμενα μέτρα διασφάλισης ποιότητας ή περιβαλλοντικής διαχείρισης</w:t>
      </w:r>
      <w:r w:rsidR="0073765D">
        <w:rPr>
          <w:rFonts w:ascii="Cambria" w:eastAsia="Times New Roman" w:hAnsi="Cambria" w:cs="Cambria"/>
          <w:iCs/>
          <w:kern w:val="0"/>
          <w:sz w:val="22"/>
          <w:szCs w:val="22"/>
          <w:lang w:val="el-GR" w:bidi="ar-SA"/>
        </w:rPr>
        <w:t>,</w:t>
      </w:r>
      <w:r w:rsidRPr="00DD1DCB">
        <w:rPr>
          <w:rFonts w:ascii="Cambria" w:eastAsia="Times New Roman" w:hAnsi="Cambria" w:cs="Cambria"/>
          <w:iCs/>
          <w:kern w:val="0"/>
          <w:sz w:val="22"/>
          <w:szCs w:val="22"/>
          <w:lang w:val="el-GR" w:bidi="ar-SA"/>
        </w:rPr>
        <w:t xml:space="preserve"> πληρούν τα απαιτούμενα πρότυπα</w:t>
      </w:r>
      <w:r w:rsidR="0073765D" w:rsidRPr="0073765D">
        <w:rPr>
          <w:rFonts w:ascii="Trebuchet MS" w:eastAsia="Times New Roman" w:hAnsi="Trebuchet MS" w:cs="Courier New"/>
          <w:color w:val="000000"/>
          <w:kern w:val="0"/>
          <w:lang w:val="el-GR" w:eastAsia="el-GR" w:bidi="ar-SA"/>
        </w:rPr>
        <w:t xml:space="preserve"> </w:t>
      </w:r>
      <w:r w:rsidR="0073765D" w:rsidRPr="00522FF2">
        <w:rPr>
          <w:rFonts w:ascii="Cambria" w:eastAsia="Times New Roman" w:hAnsi="Cambria" w:cs="Courier New"/>
          <w:color w:val="000000"/>
          <w:kern w:val="0"/>
          <w:sz w:val="22"/>
          <w:szCs w:val="22"/>
          <w:lang w:val="el-GR" w:eastAsia="el-GR" w:bidi="ar-SA"/>
        </w:rPr>
        <w:t>ή</w:t>
      </w:r>
      <w:r w:rsidR="0073765D" w:rsidRPr="00522FF2">
        <w:rPr>
          <w:rFonts w:ascii="Cambria" w:eastAsia="Times New Roman" w:hAnsi="Cambria" w:cs="Courier New"/>
          <w:color w:val="000000"/>
          <w:kern w:val="0"/>
          <w:lang w:val="el-GR" w:eastAsia="el-GR" w:bidi="ar-SA"/>
        </w:rPr>
        <w:t xml:space="preserve"> </w:t>
      </w:r>
      <w:r w:rsidR="0073765D" w:rsidRPr="0073765D">
        <w:rPr>
          <w:rFonts w:ascii="Cambria" w:eastAsia="Times New Roman" w:hAnsi="Cambria" w:cs="Cambria"/>
          <w:iCs/>
          <w:kern w:val="0"/>
          <w:sz w:val="22"/>
          <w:szCs w:val="22"/>
          <w:lang w:val="el-GR" w:bidi="ar-SA"/>
        </w:rPr>
        <w:t>είναι ισοδύναμα με εκείνα που απαιτούντα</w:t>
      </w:r>
      <w:r w:rsidR="0073765D">
        <w:rPr>
          <w:rFonts w:ascii="Cambria" w:eastAsia="Times New Roman" w:hAnsi="Cambria" w:cs="Cambria"/>
          <w:iCs/>
          <w:kern w:val="0"/>
          <w:sz w:val="22"/>
          <w:szCs w:val="22"/>
          <w:lang w:val="el-GR" w:bidi="ar-SA"/>
        </w:rPr>
        <w:t>ι, αντίστοιχα.</w:t>
      </w:r>
    </w:p>
    <w:p w14:paraId="6B9AA641" w14:textId="77777777" w:rsidR="00CE1109" w:rsidRDefault="00CE1109" w:rsidP="009B469C">
      <w:pPr>
        <w:pStyle w:val="a"/>
        <w:numPr>
          <w:ilvl w:val="0"/>
          <w:numId w:val="0"/>
        </w:numPr>
        <w:ind w:left="227"/>
        <w:rPr>
          <w:rFonts w:ascii="Cambria" w:eastAsia="Times New Roman" w:hAnsi="Cambria" w:cs="Cambria"/>
          <w:iCs/>
          <w:kern w:val="0"/>
          <w:sz w:val="22"/>
          <w:szCs w:val="22"/>
          <w:lang w:val="el-GR" w:bidi="ar-SA"/>
        </w:rPr>
      </w:pPr>
    </w:p>
    <w:p w14:paraId="26E8ECB9" w14:textId="77777777" w:rsidR="00CE1109" w:rsidRPr="005D2B63" w:rsidRDefault="00CE1109" w:rsidP="009B469C">
      <w:pPr>
        <w:pStyle w:val="Standard"/>
        <w:tabs>
          <w:tab w:val="left" w:pos="1996"/>
        </w:tabs>
        <w:jc w:val="both"/>
        <w:rPr>
          <w:rFonts w:ascii="Cambria" w:hAnsi="Cambria" w:cs="Calibri"/>
          <w:sz w:val="22"/>
          <w:szCs w:val="22"/>
          <w:lang w:val="el-GR"/>
        </w:rPr>
      </w:pPr>
    </w:p>
    <w:p w14:paraId="50CE3844" w14:textId="77777777" w:rsidR="00CE1109" w:rsidRPr="005D2B63" w:rsidRDefault="00CE1109" w:rsidP="009B469C">
      <w:pPr>
        <w:pStyle w:val="Standard"/>
        <w:tabs>
          <w:tab w:val="left" w:pos="1996"/>
        </w:tabs>
        <w:ind w:left="862" w:hanging="862"/>
        <w:jc w:val="both"/>
        <w:rPr>
          <w:rFonts w:ascii="Cambria" w:hAnsi="Cambria" w:cs="Calibri"/>
          <w:b/>
          <w:bCs/>
          <w:sz w:val="22"/>
          <w:szCs w:val="22"/>
          <w:lang w:val="el-GR"/>
        </w:rPr>
      </w:pPr>
      <w:r w:rsidRPr="005D2B63">
        <w:rPr>
          <w:rFonts w:ascii="Cambria" w:hAnsi="Cambria" w:cs="Calibri"/>
          <w:b/>
          <w:bCs/>
          <w:sz w:val="22"/>
          <w:szCs w:val="22"/>
          <w:lang w:val="el-GR"/>
        </w:rPr>
        <w:t>23.8  Σχετικά με τον έλεγχο νομιμοποίησης του προσωρινού αναδόχου:</w:t>
      </w:r>
    </w:p>
    <w:p w14:paraId="12517859"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p>
    <w:p w14:paraId="5A82BA88" w14:textId="2474E3B3" w:rsidR="00CE1109" w:rsidRPr="005D2B63" w:rsidRDefault="00CE1109" w:rsidP="009B469C">
      <w:pPr>
        <w:pStyle w:val="Standard"/>
        <w:tabs>
          <w:tab w:val="left" w:pos="1996"/>
        </w:tabs>
        <w:jc w:val="both"/>
        <w:rPr>
          <w:rFonts w:ascii="Cambria" w:eastAsia="Times New Roman" w:hAnsi="Cambria"/>
          <w:sz w:val="22"/>
          <w:szCs w:val="22"/>
          <w:lang w:val="el-GR" w:bidi="ar-SA"/>
        </w:rPr>
      </w:pPr>
      <w:r w:rsidRPr="00F43A91">
        <w:rPr>
          <w:rFonts w:ascii="Cambria" w:hAnsi="Cambria" w:cs="Calibri"/>
          <w:sz w:val="22"/>
          <w:szCs w:val="22"/>
          <w:lang w:val="el-GR"/>
        </w:rPr>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w:t>
      </w:r>
      <w:r w:rsidR="00BD3437" w:rsidRPr="00B9372F">
        <w:rPr>
          <w:rFonts w:ascii="Cambria" w:hAnsi="Cambria" w:cs="Calibri"/>
          <w:sz w:val="22"/>
          <w:szCs w:val="22"/>
          <w:lang w:val="el-GR"/>
        </w:rPr>
        <w:t>όμι</w:t>
      </w:r>
      <w:r w:rsidRPr="00F43A91">
        <w:rPr>
          <w:rFonts w:ascii="Cambria" w:hAnsi="Cambria" w:cs="Calibri"/>
          <w:sz w:val="22"/>
          <w:szCs w:val="22"/>
          <w:lang w:val="el-GR"/>
        </w:rPr>
        <w:t>μου εκπροσώπου</w:t>
      </w:r>
      <w:r w:rsidRPr="005D2B63">
        <w:rPr>
          <w:rFonts w:ascii="Cambria" w:eastAsia="Times New Roman" w:hAnsi="Cambria" w:cs="Cambria"/>
          <w:sz w:val="22"/>
          <w:szCs w:val="22"/>
          <w:lang w:val="el-GR" w:bidi="ar-SA"/>
        </w:rPr>
        <w:t xml:space="preserve"> και</w:t>
      </w:r>
      <w:r w:rsidRPr="005D2B63">
        <w:rPr>
          <w:rFonts w:ascii="Cambria" w:eastAsia="Times New Roman" w:hAnsi="Cambria"/>
          <w:sz w:val="22"/>
          <w:szCs w:val="22"/>
          <w:lang w:val="el-GR" w:bidi="ar-SA"/>
        </w:rPr>
        <w:t xml:space="preserve"> τα οποία πρέπει να έχουν εκδοθεί έως τριάντα (30) εργάσιμες ημέρες πριν από την υποβολή τους</w:t>
      </w:r>
      <w:r w:rsidRPr="005D2B63">
        <w:rPr>
          <w:rFonts w:ascii="Cambria" w:eastAsia="Times New Roman" w:hAnsi="Cambria"/>
          <w:sz w:val="22"/>
          <w:szCs w:val="22"/>
          <w:vertAlign w:val="superscript"/>
          <w:lang w:val="el-GR" w:bidi="ar-SA"/>
        </w:rPr>
        <w:endnoteReference w:id="176"/>
      </w:r>
      <w:r w:rsidRPr="005D2B63">
        <w:rPr>
          <w:rFonts w:ascii="Cambria" w:eastAsia="Times New Roman" w:hAnsi="Cambria"/>
          <w:sz w:val="22"/>
          <w:szCs w:val="22"/>
          <w:lang w:val="el-GR" w:bidi="ar-SA"/>
        </w:rPr>
        <w:t xml:space="preserve">, εκτός </w:t>
      </w:r>
      <w:r w:rsidR="00BD3437" w:rsidRPr="00B9372F">
        <w:rPr>
          <w:rFonts w:ascii="Cambria" w:eastAsia="Times New Roman" w:hAnsi="Cambria"/>
          <w:sz w:val="22"/>
          <w:szCs w:val="22"/>
          <w:lang w:val="el-GR" w:bidi="ar-SA"/>
        </w:rPr>
        <w:t>εά</w:t>
      </w:r>
      <w:r w:rsidRPr="005D2B63">
        <w:rPr>
          <w:rFonts w:ascii="Cambria" w:eastAsia="Times New Roman" w:hAnsi="Cambria"/>
          <w:sz w:val="22"/>
          <w:szCs w:val="22"/>
          <w:lang w:val="el-GR" w:bidi="ar-SA"/>
        </w:rPr>
        <w:t>ν σύμφωνα με τις ειδικότερες διατάξεις αυτών</w:t>
      </w:r>
      <w:r w:rsidR="00BD3437" w:rsidRPr="00B9372F">
        <w:rPr>
          <w:rFonts w:ascii="Cambria" w:eastAsia="Times New Roman" w:hAnsi="Cambria"/>
          <w:sz w:val="22"/>
          <w:szCs w:val="22"/>
          <w:lang w:val="el-GR" w:bidi="ar-SA"/>
        </w:rPr>
        <w:t>,</w:t>
      </w:r>
      <w:r w:rsidRPr="005D2B63">
        <w:rPr>
          <w:rFonts w:ascii="Cambria" w:eastAsia="Times New Roman" w:hAnsi="Cambria"/>
          <w:sz w:val="22"/>
          <w:szCs w:val="22"/>
          <w:lang w:val="el-GR" w:bidi="ar-SA"/>
        </w:rPr>
        <w:t xml:space="preserve"> φέρουν συγκεκριμένο χρόνο ισχύος</w:t>
      </w:r>
      <w:r w:rsidR="00BD3437" w:rsidRPr="00B9372F">
        <w:rPr>
          <w:rFonts w:ascii="Cambria" w:eastAsia="Times New Roman" w:hAnsi="Cambria"/>
          <w:sz w:val="22"/>
          <w:szCs w:val="22"/>
          <w:lang w:val="el-GR" w:bidi="ar-SA"/>
        </w:rPr>
        <w:t>.</w:t>
      </w:r>
      <w:r w:rsidRPr="005D2B63">
        <w:rPr>
          <w:rFonts w:ascii="Cambria" w:eastAsia="Times New Roman" w:hAnsi="Cambria"/>
          <w:sz w:val="22"/>
          <w:szCs w:val="22"/>
          <w:lang w:val="el-GR" w:bidi="ar-SA"/>
        </w:rPr>
        <w:t xml:space="preserve"> </w:t>
      </w:r>
    </w:p>
    <w:p w14:paraId="643AE931" w14:textId="77777777" w:rsidR="00CE1109" w:rsidRPr="005D2B63" w:rsidRDefault="00CE1109" w:rsidP="009B469C">
      <w:pPr>
        <w:pStyle w:val="Standard"/>
        <w:tabs>
          <w:tab w:val="left" w:pos="1996"/>
        </w:tabs>
        <w:jc w:val="both"/>
        <w:rPr>
          <w:rFonts w:ascii="Cambria" w:eastAsia="Times New Roman" w:hAnsi="Cambria"/>
          <w:sz w:val="22"/>
          <w:szCs w:val="22"/>
          <w:lang w:val="el-GR" w:bidi="ar-SA"/>
        </w:rPr>
      </w:pPr>
    </w:p>
    <w:p w14:paraId="4310EB52" w14:textId="77777777" w:rsidR="00CE1109" w:rsidRPr="005D2B63" w:rsidRDefault="00CE1109" w:rsidP="009B469C">
      <w:pPr>
        <w:pStyle w:val="Standard"/>
        <w:tabs>
          <w:tab w:val="left" w:pos="1996"/>
        </w:tabs>
        <w:jc w:val="both"/>
        <w:rPr>
          <w:rFonts w:ascii="Cambria" w:eastAsia="Times New Roman" w:hAnsi="Cambria" w:cs="Cambria"/>
          <w:sz w:val="22"/>
          <w:szCs w:val="22"/>
          <w:lang w:val="el-GR" w:bidi="ar-SA"/>
        </w:rPr>
      </w:pPr>
      <w:r w:rsidRPr="005D2B63">
        <w:rPr>
          <w:rFonts w:ascii="Cambria" w:eastAsia="Times New Roman" w:hAnsi="Cambria"/>
          <w:sz w:val="22"/>
          <w:szCs w:val="22"/>
          <w:lang w:val="el-GR" w:bidi="ar-SA"/>
        </w:rPr>
        <w:t>Ειδικότερα:</w:t>
      </w:r>
    </w:p>
    <w:p w14:paraId="7B207F8E" w14:textId="77777777" w:rsidR="00CE1109" w:rsidRPr="005D2B63" w:rsidRDefault="00CE1109" w:rsidP="009B469C">
      <w:pPr>
        <w:pStyle w:val="Standard"/>
        <w:tabs>
          <w:tab w:val="left" w:pos="1996"/>
        </w:tabs>
        <w:jc w:val="both"/>
        <w:rPr>
          <w:rFonts w:ascii="Cambria" w:hAnsi="Cambria" w:cs="Calibri"/>
          <w:sz w:val="22"/>
          <w:szCs w:val="22"/>
          <w:lang w:val="el-GR"/>
        </w:rPr>
      </w:pPr>
    </w:p>
    <w:p w14:paraId="28CA5177" w14:textId="77777777" w:rsidR="00CE1109" w:rsidRPr="005D2B63" w:rsidRDefault="00CE1109">
      <w:pPr>
        <w:tabs>
          <w:tab w:val="left" w:pos="1996"/>
        </w:tabs>
        <w:jc w:val="both"/>
        <w:rPr>
          <w:rFonts w:ascii="Cambria" w:eastAsia="Times New Roman" w:hAnsi="Cambria"/>
          <w:sz w:val="22"/>
          <w:szCs w:val="22"/>
          <w:lang w:val="el-GR" w:bidi="ar-SA"/>
        </w:rPr>
      </w:pPr>
      <w:r w:rsidRPr="005D2B63">
        <w:rPr>
          <w:rFonts w:ascii="Cambria" w:eastAsia="Times New Roman" w:hAnsi="Cambria"/>
          <w:b/>
          <w:sz w:val="22"/>
          <w:szCs w:val="22"/>
          <w:lang w:val="el-GR" w:bidi="ar-SA"/>
        </w:rPr>
        <w:t>Α.</w:t>
      </w:r>
      <w:r w:rsidRPr="005D2B63">
        <w:rPr>
          <w:rFonts w:ascii="Cambria" w:eastAsia="Times New Roman" w:hAnsi="Cambria"/>
          <w:sz w:val="22"/>
          <w:szCs w:val="22"/>
          <w:lang w:val="el-GR" w:bidi="ar-SA"/>
        </w:rPr>
        <w:t xml:space="preserve"> </w:t>
      </w:r>
      <w:r w:rsidRPr="005D2B63">
        <w:rPr>
          <w:rFonts w:ascii="Cambria" w:eastAsia="Times New Roman" w:hAnsi="Cambria"/>
          <w:b/>
          <w:sz w:val="22"/>
          <w:szCs w:val="22"/>
          <w:lang w:val="el-GR" w:bidi="ar-SA"/>
        </w:rPr>
        <w:t>Για τους ημεδαπούς οικονομικούς φορείς υποβάλλονται:</w:t>
      </w:r>
    </w:p>
    <w:p w14:paraId="74A404D7" w14:textId="77777777" w:rsidR="00CE1109" w:rsidRPr="005D2B63" w:rsidRDefault="00CE1109">
      <w:pPr>
        <w:tabs>
          <w:tab w:val="left" w:pos="1996"/>
        </w:tabs>
        <w:jc w:val="both"/>
        <w:rPr>
          <w:rFonts w:ascii="Cambria" w:eastAsia="Times New Roman" w:hAnsi="Cambria"/>
          <w:sz w:val="22"/>
          <w:szCs w:val="22"/>
          <w:lang w:val="el-GR" w:bidi="ar-SA"/>
        </w:rPr>
      </w:pPr>
    </w:p>
    <w:p w14:paraId="535A984D" w14:textId="2309FE01"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b/>
          <w:sz w:val="22"/>
          <w:szCs w:val="22"/>
          <w:lang w:val="el-GR" w:bidi="ar-SA"/>
        </w:rPr>
        <w:t>1)</w:t>
      </w:r>
      <w:r w:rsidRPr="00DD1DCB">
        <w:rPr>
          <w:rFonts w:ascii="Cambria" w:eastAsia="Times New Roman" w:hAnsi="Cambria"/>
          <w:sz w:val="22"/>
          <w:szCs w:val="22"/>
          <w:lang w:val="el-GR" w:bidi="ar-SA"/>
        </w:rPr>
        <w:t xml:space="preserve"> στις περιπτώσεις που ο οικονομικός φορέας είναι </w:t>
      </w:r>
      <w:r w:rsidRPr="00DD1DCB">
        <w:rPr>
          <w:rFonts w:ascii="Cambria" w:eastAsia="Times New Roman" w:hAnsi="Cambria"/>
          <w:b/>
          <w:sz w:val="22"/>
          <w:szCs w:val="22"/>
          <w:lang w:val="el-GR" w:bidi="ar-SA"/>
        </w:rPr>
        <w:t>νομικό πρόσωπο</w:t>
      </w:r>
      <w:r w:rsidR="00E06046" w:rsidRPr="00B9372F">
        <w:rPr>
          <w:rFonts w:ascii="Cambria" w:eastAsia="Times New Roman" w:hAnsi="Cambria"/>
          <w:sz w:val="22"/>
          <w:szCs w:val="22"/>
          <w:lang w:val="el-GR" w:bidi="ar-SA"/>
        </w:rPr>
        <w:t xml:space="preserve">, </w:t>
      </w:r>
      <w:r w:rsidRPr="00DD1DCB">
        <w:rPr>
          <w:rFonts w:ascii="Cambria" w:eastAsia="Times New Roman" w:hAnsi="Cambria"/>
          <w:sz w:val="22"/>
          <w:szCs w:val="22"/>
          <w:lang w:val="el-GR" w:bidi="ar-SA"/>
        </w:rPr>
        <w:t>εγγράφεται υποχρεωτικά στο ΓΕΜΗ και</w:t>
      </w:r>
      <w:r>
        <w:rPr>
          <w:rFonts w:ascii="Cambria" w:eastAsia="Times New Roman" w:hAnsi="Cambria"/>
          <w:sz w:val="22"/>
          <w:szCs w:val="22"/>
          <w:lang w:val="el-GR" w:bidi="ar-SA"/>
        </w:rPr>
        <w:t xml:space="preserve"> υποχρεούται, κατά την κείμενη νομοθεσία, να</w:t>
      </w:r>
      <w:r w:rsidRPr="00DD1DCB">
        <w:rPr>
          <w:rFonts w:ascii="Cambria" w:eastAsia="Times New Roman" w:hAnsi="Cambria"/>
          <w:sz w:val="22"/>
          <w:szCs w:val="22"/>
          <w:lang w:val="el-GR" w:bidi="ar-SA"/>
        </w:rPr>
        <w:t xml:space="preserve"> δηλώνει την εκπροσώπηση και τις μεταβολές της στο ΓΕΜΗ</w:t>
      </w:r>
      <w:r w:rsidRPr="00DD1DCB">
        <w:rPr>
          <w:rFonts w:ascii="Cambria" w:eastAsia="Times New Roman" w:hAnsi="Cambria"/>
          <w:sz w:val="22"/>
          <w:szCs w:val="22"/>
          <w:vertAlign w:val="superscript"/>
          <w:lang w:val="el-GR" w:bidi="ar-SA"/>
        </w:rPr>
        <w:endnoteReference w:id="177"/>
      </w:r>
      <w:r w:rsidRPr="009B469C">
        <w:rPr>
          <w:rFonts w:ascii="Cambria" w:hAnsi="Cambria"/>
          <w:sz w:val="22"/>
          <w:lang w:val="el-GR"/>
        </w:rPr>
        <w:t xml:space="preserve"> </w:t>
      </w:r>
      <w:r w:rsidRPr="0066775A">
        <w:rPr>
          <w:rStyle w:val="af"/>
          <w:sz w:val="22"/>
        </w:rPr>
        <w:endnoteReference w:id="178"/>
      </w:r>
    </w:p>
    <w:p w14:paraId="5591A6E6" w14:textId="77777777" w:rsidR="00CE1109" w:rsidRPr="00DD1DCB" w:rsidRDefault="00CE1109">
      <w:pPr>
        <w:tabs>
          <w:tab w:val="left" w:pos="1996"/>
        </w:tabs>
        <w:jc w:val="both"/>
        <w:rPr>
          <w:rFonts w:ascii="Cambria" w:eastAsia="Times New Roman" w:hAnsi="Cambria"/>
          <w:sz w:val="22"/>
          <w:szCs w:val="22"/>
          <w:lang w:val="el-GR" w:bidi="ar-SA"/>
        </w:rPr>
      </w:pPr>
    </w:p>
    <w:p w14:paraId="4FBCB918" w14:textId="77777777" w:rsidR="00CE1109" w:rsidRPr="00DD1DCB" w:rsidRDefault="00CE1109">
      <w:pPr>
        <w:tabs>
          <w:tab w:val="left" w:pos="1996"/>
        </w:tabs>
        <w:jc w:val="both"/>
        <w:rPr>
          <w:rFonts w:ascii="Cambria" w:eastAsia="Times New Roman" w:hAnsi="Cambria" w:cs="Times New Roman"/>
          <w:sz w:val="22"/>
          <w:szCs w:val="22"/>
          <w:lang w:val="el-GR" w:bidi="ar-SA"/>
        </w:rPr>
      </w:pPr>
      <w:r w:rsidRPr="009B469C">
        <w:rPr>
          <w:rFonts w:ascii="Cambria" w:hAnsi="Cambria"/>
          <w:b/>
          <w:sz w:val="22"/>
          <w:lang w:val="el-GR"/>
        </w:rPr>
        <w:t>α)</w:t>
      </w:r>
      <w:r w:rsidRPr="00DD1DCB">
        <w:rPr>
          <w:rFonts w:ascii="Cambria" w:eastAsia="Times New Roman" w:hAnsi="Cambria"/>
          <w:sz w:val="22"/>
          <w:szCs w:val="22"/>
          <w:lang w:val="el-GR"/>
        </w:rPr>
        <w:t xml:space="preserve"> για την </w:t>
      </w:r>
      <w:r w:rsidRPr="00DD1DCB">
        <w:rPr>
          <w:rFonts w:ascii="Cambria" w:eastAsia="Times New Roman" w:hAnsi="Cambria"/>
          <w:b/>
          <w:sz w:val="22"/>
          <w:szCs w:val="22"/>
          <w:lang w:val="el-GR"/>
        </w:rPr>
        <w:t>απόδειξη της νόμιμης εκπροσώπησης</w:t>
      </w:r>
      <w:r w:rsidRPr="00DD1DCB">
        <w:rPr>
          <w:rFonts w:ascii="Cambria" w:eastAsia="Times New Roman" w:hAnsi="Cambria"/>
          <w:sz w:val="22"/>
          <w:szCs w:val="22"/>
          <w:lang w:val="el-GR"/>
        </w:rPr>
        <w:t xml:space="preserve">, </w:t>
      </w:r>
      <w:r w:rsidRPr="00DD1DCB">
        <w:rPr>
          <w:rFonts w:ascii="Cambria" w:eastAsia="Times New Roman" w:hAnsi="Cambria"/>
          <w:b/>
          <w:sz w:val="22"/>
          <w:szCs w:val="22"/>
          <w:lang w:val="el-GR"/>
        </w:rPr>
        <w:t>υποβάλλει σχετικό πιστοποιητικό ισχύουσας εκπροσώπησης, το οποίο πρέπει να έχει εκδοθεί έως τριάντα (30) εργάσιμες ημέρες πριν από την υποβολή του</w:t>
      </w:r>
      <w:r w:rsidRPr="00DD1DCB">
        <w:rPr>
          <w:rFonts w:ascii="Cambria" w:eastAsia="Times New Roman" w:hAnsi="Cambria"/>
          <w:b/>
          <w:sz w:val="22"/>
          <w:szCs w:val="22"/>
          <w:vertAlign w:val="superscript"/>
          <w:lang w:val="el-GR"/>
        </w:rPr>
        <w:t xml:space="preserve"> </w:t>
      </w:r>
      <w:r w:rsidRPr="00B93840">
        <w:rPr>
          <w:rFonts w:ascii="Cambria" w:hAnsi="Cambria"/>
          <w:sz w:val="22"/>
          <w:vertAlign w:val="superscript"/>
        </w:rPr>
        <w:endnoteReference w:id="179"/>
      </w:r>
      <w:r w:rsidRPr="00DD1DCB">
        <w:rPr>
          <w:rFonts w:ascii="Cambria" w:eastAsia="Times New Roman" w:hAnsi="Cambria"/>
          <w:sz w:val="22"/>
          <w:szCs w:val="22"/>
          <w:lang w:val="el-GR" w:bidi="ar-SA"/>
        </w:rPr>
        <w:t xml:space="preserve">.  </w:t>
      </w:r>
    </w:p>
    <w:p w14:paraId="1615AB02" w14:textId="77777777" w:rsidR="00CE1109" w:rsidRPr="00DD1DCB" w:rsidRDefault="00CE1109">
      <w:pPr>
        <w:jc w:val="both"/>
        <w:rPr>
          <w:rFonts w:ascii="Cambria" w:eastAsia="Times New Roman" w:hAnsi="Cambria"/>
          <w:sz w:val="22"/>
          <w:szCs w:val="22"/>
          <w:lang w:val="el-GR" w:bidi="ar-SA"/>
        </w:rPr>
      </w:pPr>
    </w:p>
    <w:p w14:paraId="584E24AC" w14:textId="77777777" w:rsidR="00CE1109" w:rsidRPr="00DD1DCB" w:rsidRDefault="00CE1109">
      <w:pPr>
        <w:jc w:val="both"/>
        <w:rPr>
          <w:rFonts w:ascii="Cambria" w:eastAsia="Times New Roman" w:hAnsi="Cambria" w:cs="Times New Roman"/>
          <w:sz w:val="22"/>
          <w:szCs w:val="22"/>
          <w:lang w:val="el-GR" w:bidi="ar-SA"/>
        </w:rPr>
      </w:pPr>
      <w:r w:rsidRPr="009B469C">
        <w:rPr>
          <w:rFonts w:ascii="Cambria" w:hAnsi="Cambria"/>
          <w:b/>
          <w:sz w:val="22"/>
          <w:lang w:val="el-GR"/>
        </w:rPr>
        <w:t>β)</w:t>
      </w:r>
      <w:r w:rsidRPr="00DD1DCB">
        <w:rPr>
          <w:rFonts w:ascii="Cambria" w:eastAsia="Times New Roman" w:hAnsi="Cambria"/>
          <w:sz w:val="22"/>
          <w:szCs w:val="22"/>
          <w:lang w:val="el-GR"/>
        </w:rPr>
        <w:t xml:space="preserve"> Για την απόδειξη της νόμιμης σύστασης και των μεταβολών του νομικού προσώπου, </w:t>
      </w:r>
      <w:r w:rsidRPr="00DD1DCB">
        <w:rPr>
          <w:rFonts w:ascii="Cambria" w:eastAsia="Times New Roman" w:hAnsi="Cambria"/>
          <w:b/>
          <w:sz w:val="22"/>
          <w:szCs w:val="22"/>
          <w:lang w:val="el-GR"/>
        </w:rPr>
        <w:t>Γενικό Πιστοποιητικό Μεταβολών</w:t>
      </w:r>
      <w:r w:rsidRPr="00DD1DCB">
        <w:rPr>
          <w:rFonts w:ascii="Cambria" w:eastAsia="Times New Roman" w:hAnsi="Cambria"/>
          <w:sz w:val="22"/>
          <w:szCs w:val="22"/>
          <w:lang w:val="el-GR"/>
        </w:rPr>
        <w:t xml:space="preserve"> του ΓΕΜΗ, το οποίο πρέπει να έχει εκδοθεί έως τρεις (3) μήνες πριν από την υποβολή του.</w:t>
      </w:r>
    </w:p>
    <w:p w14:paraId="48E1B61F" w14:textId="77777777" w:rsidR="00CE1109" w:rsidRPr="00DD1DCB" w:rsidRDefault="00CE1109">
      <w:pPr>
        <w:tabs>
          <w:tab w:val="left" w:pos="1996"/>
        </w:tabs>
        <w:jc w:val="both"/>
        <w:rPr>
          <w:rFonts w:ascii="Cambria" w:eastAsia="Times New Roman" w:hAnsi="Cambria"/>
          <w:sz w:val="22"/>
          <w:szCs w:val="22"/>
          <w:lang w:val="el-GR" w:bidi="ar-SA"/>
        </w:rPr>
      </w:pPr>
    </w:p>
    <w:p w14:paraId="1614A2B9" w14:textId="26E36257"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b/>
          <w:sz w:val="22"/>
          <w:szCs w:val="22"/>
          <w:lang w:val="el-GR" w:bidi="ar-SA"/>
        </w:rPr>
        <w:t>2)</w:t>
      </w:r>
      <w:r w:rsidRPr="00DD1DCB">
        <w:rPr>
          <w:rFonts w:ascii="Cambria" w:eastAsia="Times New Roman" w:hAnsi="Cambria"/>
          <w:sz w:val="22"/>
          <w:szCs w:val="22"/>
          <w:lang w:val="el-GR" w:bidi="ar-SA"/>
        </w:rPr>
        <w:t xml:space="preserve"> Στις λοιπές περιπτώσεις</w:t>
      </w:r>
      <w:r>
        <w:rPr>
          <w:rFonts w:ascii="Cambria" w:eastAsia="Times New Roman" w:hAnsi="Cambria"/>
          <w:sz w:val="22"/>
          <w:szCs w:val="22"/>
          <w:lang w:val="el-GR" w:bidi="ar-SA"/>
        </w:rPr>
        <w:t>,</w:t>
      </w:r>
      <w:r w:rsidRPr="009B469C">
        <w:rPr>
          <w:rFonts w:ascii="Cambria" w:hAnsi="Cambria"/>
          <w:sz w:val="22"/>
          <w:lang w:val="el-GR"/>
        </w:rPr>
        <w:t xml:space="preserve"> </w:t>
      </w:r>
      <w:r w:rsidRPr="00FC1873">
        <w:rPr>
          <w:rFonts w:ascii="Cambria" w:eastAsia="Times New Roman" w:hAnsi="Cambria"/>
          <w:sz w:val="22"/>
          <w:szCs w:val="22"/>
          <w:lang w:val="el-GR" w:bidi="ar-SA"/>
        </w:rPr>
        <w:t xml:space="preserve">ήτοι νομικών προσώπων που δεν </w:t>
      </w:r>
      <w:r w:rsidR="00E06046" w:rsidRPr="00B9372F">
        <w:rPr>
          <w:rFonts w:ascii="Cambria" w:eastAsia="Times New Roman" w:hAnsi="Cambria"/>
          <w:sz w:val="22"/>
          <w:szCs w:val="22"/>
          <w:lang w:val="el-GR" w:bidi="ar-SA"/>
        </w:rPr>
        <w:t>έχουν υποχρέωση</w:t>
      </w:r>
      <w:r w:rsidRPr="00FC1873">
        <w:rPr>
          <w:rFonts w:ascii="Cambria" w:eastAsia="Times New Roman" w:hAnsi="Cambria"/>
          <w:sz w:val="22"/>
          <w:szCs w:val="22"/>
          <w:lang w:val="el-GR" w:bidi="ar-SA"/>
        </w:rPr>
        <w:t xml:space="preserve"> εγγραφής στο ΓΕΜΗ</w:t>
      </w:r>
      <w:r w:rsidRPr="009B469C">
        <w:rPr>
          <w:color w:val="C00000"/>
          <w:lang w:val="el-GR"/>
        </w:rPr>
        <w:t>,</w:t>
      </w:r>
      <w:r w:rsidRPr="00DD1DCB">
        <w:rPr>
          <w:rFonts w:ascii="Cambria" w:eastAsia="Times New Roman" w:hAnsi="Cambria"/>
          <w:sz w:val="22"/>
          <w:szCs w:val="22"/>
          <w:lang w:val="el-GR" w:bidi="ar-SA"/>
        </w:rPr>
        <w:t xml:space="preserve">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w:t>
      </w:r>
      <w:r w:rsidR="00E06046" w:rsidRPr="00B9372F">
        <w:rPr>
          <w:rFonts w:ascii="Cambria" w:eastAsia="Times New Roman" w:hAnsi="Cambria"/>
          <w:sz w:val="22"/>
          <w:szCs w:val="22"/>
          <w:lang w:val="el-GR" w:bidi="ar-SA"/>
        </w:rPr>
        <w:t>.</w:t>
      </w:r>
      <w:r w:rsidRPr="00DD1DCB">
        <w:rPr>
          <w:rFonts w:ascii="Cambria" w:eastAsia="Times New Roman" w:hAnsi="Cambria"/>
          <w:sz w:val="22"/>
          <w:szCs w:val="22"/>
          <w:lang w:val="el-GR" w:bidi="ar-SA"/>
        </w:rPr>
        <w:t>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30B3566B" w14:textId="77777777" w:rsidR="00CE1109" w:rsidRPr="00DD1DCB" w:rsidRDefault="00CE1109">
      <w:pPr>
        <w:tabs>
          <w:tab w:val="left" w:pos="1996"/>
        </w:tabs>
        <w:jc w:val="both"/>
        <w:rPr>
          <w:rFonts w:ascii="Cambria" w:eastAsia="Times New Roman" w:hAnsi="Cambria"/>
          <w:sz w:val="22"/>
          <w:szCs w:val="22"/>
          <w:lang w:val="el-GR" w:bidi="ar-SA"/>
        </w:rPr>
      </w:pPr>
    </w:p>
    <w:p w14:paraId="6B071E16" w14:textId="7C407A98"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sz w:val="22"/>
          <w:szCs w:val="22"/>
          <w:lang w:val="el-GR" w:bidi="ar-SA"/>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w:t>
      </w:r>
      <w:r w:rsidR="00E06046" w:rsidRPr="00B9372F">
        <w:rPr>
          <w:rFonts w:ascii="Cambria" w:eastAsia="Times New Roman" w:hAnsi="Cambria"/>
          <w:sz w:val="22"/>
          <w:szCs w:val="22"/>
          <w:lang w:val="el-GR" w:bidi="ar-SA"/>
        </w:rPr>
        <w:t>όδι</w:t>
      </w:r>
      <w:r w:rsidRPr="00DD1DCB">
        <w:rPr>
          <w:rFonts w:ascii="Cambria" w:eastAsia="Times New Roman" w:hAnsi="Cambria"/>
          <w:sz w:val="22"/>
          <w:szCs w:val="22"/>
          <w:lang w:val="el-GR" w:bidi="ar-SA"/>
        </w:rPr>
        <w:t>ου καταστατικού οργάνου διοίκησης του νομικού προσώπου</w:t>
      </w:r>
      <w:r w:rsidR="00E06046" w:rsidRPr="00B9372F">
        <w:rPr>
          <w:rFonts w:ascii="Cambria" w:eastAsia="Times New Roman" w:hAnsi="Cambria"/>
          <w:sz w:val="22"/>
          <w:szCs w:val="22"/>
          <w:lang w:val="el-GR" w:bidi="ar-SA"/>
        </w:rPr>
        <w:t>, με το οποίο</w:t>
      </w:r>
      <w:r w:rsidRPr="00DD1DCB">
        <w:rPr>
          <w:rFonts w:ascii="Cambria" w:eastAsia="Times New Roman" w:hAnsi="Cambria"/>
          <w:sz w:val="22"/>
          <w:szCs w:val="22"/>
          <w:lang w:val="el-GR" w:bidi="ar-SA"/>
        </w:rPr>
        <w:t xml:space="preserve">  χορηγήθηκαν οι σχετικές εξουσίες. </w:t>
      </w:r>
    </w:p>
    <w:p w14:paraId="0B1A1C52" w14:textId="77777777" w:rsidR="00CE1109" w:rsidRPr="00DD1DCB" w:rsidRDefault="00CE1109">
      <w:pPr>
        <w:tabs>
          <w:tab w:val="left" w:pos="1996"/>
        </w:tabs>
        <w:jc w:val="both"/>
        <w:rPr>
          <w:rFonts w:ascii="Cambria" w:eastAsia="Times New Roman" w:hAnsi="Cambria"/>
          <w:bCs/>
          <w:sz w:val="22"/>
          <w:szCs w:val="22"/>
          <w:lang w:val="el-GR" w:bidi="ar-SA"/>
        </w:rPr>
      </w:pPr>
    </w:p>
    <w:p w14:paraId="03BD1FAE" w14:textId="50AC1500" w:rsidR="00CE1109" w:rsidRPr="00DD1DCB" w:rsidRDefault="00CE1109">
      <w:pPr>
        <w:tabs>
          <w:tab w:val="left" w:pos="1996"/>
        </w:tabs>
        <w:jc w:val="both"/>
        <w:rPr>
          <w:rFonts w:ascii="Cambria" w:eastAsia="Times New Roman" w:hAnsi="Cambria"/>
          <w:bCs/>
          <w:sz w:val="22"/>
          <w:szCs w:val="22"/>
          <w:lang w:val="el-GR" w:bidi="ar-SA"/>
        </w:rPr>
      </w:pPr>
      <w:r w:rsidRPr="00DD1DCB">
        <w:rPr>
          <w:rFonts w:ascii="Cambria" w:eastAsia="Times New Roman" w:hAnsi="Cambria"/>
          <w:b/>
          <w:bCs/>
          <w:sz w:val="22"/>
          <w:szCs w:val="22"/>
          <w:lang w:val="el-GR" w:bidi="ar-SA"/>
        </w:rPr>
        <w:t>Β.</w:t>
      </w:r>
      <w:r w:rsidRPr="00DD1DCB">
        <w:rPr>
          <w:rFonts w:ascii="Cambria" w:eastAsia="Times New Roman" w:hAnsi="Cambria"/>
          <w:bCs/>
          <w:sz w:val="22"/>
          <w:szCs w:val="22"/>
          <w:lang w:val="el-GR" w:bidi="ar-SA"/>
        </w:rPr>
        <w:t xml:space="preserve"> Οι </w:t>
      </w:r>
      <w:r w:rsidRPr="00DD1DCB">
        <w:rPr>
          <w:rFonts w:ascii="Cambria" w:eastAsia="Times New Roman" w:hAnsi="Cambria"/>
          <w:b/>
          <w:bCs/>
          <w:sz w:val="22"/>
          <w:szCs w:val="22"/>
          <w:lang w:val="el-GR" w:bidi="ar-SA"/>
        </w:rPr>
        <w:t>αλλοδαποί οικονομικοί φορείς</w:t>
      </w:r>
      <w:r w:rsidRPr="00DD1DCB">
        <w:rPr>
          <w:rFonts w:ascii="Cambria" w:eastAsia="Times New Roman" w:hAnsi="Cambria"/>
          <w:bCs/>
          <w:sz w:val="22"/>
          <w:szCs w:val="22"/>
          <w:lang w:val="el-GR" w:bidi="ar-SA"/>
        </w:rPr>
        <w:t xml:space="preserve">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w:t>
      </w:r>
      <w:r w:rsidR="00E06046" w:rsidRPr="00B9372F">
        <w:rPr>
          <w:rFonts w:ascii="Cambria" w:eastAsia="Times New Roman" w:hAnsi="Cambria"/>
          <w:bCs/>
          <w:sz w:val="22"/>
          <w:szCs w:val="22"/>
          <w:lang w:val="el-GR" w:bidi="ar-SA"/>
        </w:rPr>
        <w:t xml:space="preserve">τις </w:t>
      </w:r>
      <w:r w:rsidRPr="00DD1DCB">
        <w:rPr>
          <w:rFonts w:ascii="Cambria" w:eastAsia="Times New Roman" w:hAnsi="Cambria"/>
          <w:bCs/>
          <w:sz w:val="22"/>
          <w:szCs w:val="22"/>
          <w:lang w:val="el-GR" w:bidi="ar-SA"/>
        </w:rPr>
        <w:t xml:space="preserve">μεταβολές και </w:t>
      </w:r>
      <w:r w:rsidR="00E06046" w:rsidRPr="00B9372F">
        <w:rPr>
          <w:rFonts w:ascii="Cambria" w:eastAsia="Times New Roman" w:hAnsi="Cambria"/>
          <w:bCs/>
          <w:sz w:val="22"/>
          <w:szCs w:val="22"/>
          <w:lang w:val="el-GR" w:bidi="ar-SA"/>
        </w:rPr>
        <w:t xml:space="preserve"> την </w:t>
      </w:r>
      <w:r w:rsidRPr="00DD1DCB">
        <w:rPr>
          <w:rFonts w:ascii="Cambria" w:eastAsia="Times New Roman" w:hAnsi="Cambria"/>
          <w:bCs/>
          <w:sz w:val="22"/>
          <w:szCs w:val="22"/>
          <w:lang w:val="el-GR" w:bidi="ar-SA"/>
        </w:rPr>
        <w:t>εκπροσώπηση του οικονομικού φορέα.</w:t>
      </w:r>
    </w:p>
    <w:p w14:paraId="0974F7EF" w14:textId="77777777"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bCs/>
          <w:sz w:val="22"/>
          <w:szCs w:val="22"/>
          <w:lang w:val="el-GR" w:bidi="ar-SA"/>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67583542" w14:textId="74AE7D89" w:rsidR="00CE1109" w:rsidRPr="00DD1DCB" w:rsidRDefault="00CE1109">
      <w:pPr>
        <w:tabs>
          <w:tab w:val="left" w:pos="1996"/>
        </w:tabs>
        <w:jc w:val="both"/>
        <w:rPr>
          <w:rFonts w:ascii="Cambria" w:eastAsia="Times New Roman" w:hAnsi="Cambria"/>
          <w:b/>
          <w:bCs/>
          <w:sz w:val="22"/>
          <w:szCs w:val="22"/>
          <w:lang w:val="el-GR" w:bidi="ar-SA"/>
        </w:rPr>
      </w:pPr>
      <w:r w:rsidRPr="00DD1DCB">
        <w:rPr>
          <w:rFonts w:ascii="Cambria" w:eastAsia="Times New Roman" w:hAnsi="Cambria"/>
          <w:sz w:val="22"/>
          <w:szCs w:val="22"/>
          <w:lang w:val="el-GR" w:bidi="ar-SA"/>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DD1DCB">
        <w:rPr>
          <w:rFonts w:ascii="Cambria" w:eastAsia="Times New Roman" w:hAnsi="Cambria"/>
          <w:sz w:val="22"/>
          <w:szCs w:val="22"/>
          <w:lang w:val="el-GR" w:bidi="ar-SA"/>
        </w:rPr>
        <w:t>ουν</w:t>
      </w:r>
      <w:proofErr w:type="spellEnd"/>
      <w:r w:rsidRPr="00DD1DCB">
        <w:rPr>
          <w:rFonts w:ascii="Cambria" w:eastAsia="Times New Roman" w:hAnsi="Cambria"/>
          <w:sz w:val="22"/>
          <w:szCs w:val="22"/>
          <w:lang w:val="el-GR" w:bidi="ar-SA"/>
        </w:rPr>
        <w:t xml:space="preserve"> νόμιμα την εταιρ</w:t>
      </w:r>
      <w:r w:rsidR="00E06046" w:rsidRPr="00B9372F">
        <w:rPr>
          <w:rFonts w:ascii="Cambria" w:eastAsia="Times New Roman" w:hAnsi="Cambria"/>
          <w:sz w:val="22"/>
          <w:szCs w:val="22"/>
          <w:lang w:val="el-GR" w:bidi="ar-SA"/>
        </w:rPr>
        <w:t>ε</w:t>
      </w:r>
      <w:r w:rsidRPr="00DD1DCB">
        <w:rPr>
          <w:rFonts w:ascii="Cambria" w:eastAsia="Times New Roman" w:hAnsi="Cambria"/>
          <w:sz w:val="22"/>
          <w:szCs w:val="22"/>
          <w:lang w:val="el-GR" w:bidi="ar-SA"/>
        </w:rPr>
        <w:t>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3E000FF9" w14:textId="77777777" w:rsidR="00CE1109" w:rsidRPr="00DD1DCB" w:rsidRDefault="00CE1109" w:rsidP="009B469C">
      <w:pPr>
        <w:pStyle w:val="Standard"/>
        <w:jc w:val="both"/>
        <w:rPr>
          <w:rFonts w:ascii="Cambria" w:hAnsi="Cambria" w:cs="Calibri"/>
          <w:sz w:val="22"/>
          <w:szCs w:val="22"/>
          <w:lang w:val="el-GR"/>
        </w:rPr>
      </w:pPr>
    </w:p>
    <w:p w14:paraId="2371ABFC" w14:textId="6512D71F" w:rsidR="00CE1109" w:rsidRPr="00DD1DCB" w:rsidRDefault="00CE1109" w:rsidP="009B469C">
      <w:pPr>
        <w:pStyle w:val="Standard"/>
        <w:jc w:val="both"/>
        <w:rPr>
          <w:rFonts w:ascii="Cambria" w:hAnsi="Cambria" w:cs="Calibri"/>
          <w:b/>
          <w:bCs/>
          <w:strike/>
          <w:sz w:val="22"/>
          <w:szCs w:val="22"/>
          <w:lang w:val="el-GR"/>
        </w:rPr>
      </w:pPr>
      <w:r w:rsidRPr="00DD1DCB">
        <w:rPr>
          <w:rFonts w:ascii="Cambria" w:hAnsi="Cambria" w:cs="Calibri"/>
          <w:b/>
          <w:sz w:val="22"/>
          <w:szCs w:val="22"/>
          <w:lang w:val="el-GR"/>
        </w:rPr>
        <w:t>Γ.</w:t>
      </w:r>
      <w:r w:rsidRPr="00DD1DCB">
        <w:rPr>
          <w:rFonts w:ascii="Cambria" w:hAnsi="Cambria" w:cs="Calibri"/>
          <w:sz w:val="22"/>
          <w:szCs w:val="22"/>
          <w:lang w:val="el-GR"/>
        </w:rPr>
        <w:t xml:space="preserve"> Οι ενώσεις οικονομικών φορέων που υποβάλλουν κοινή προσφορά, υποβάλλουν τα παραπάνω, κατά περίπτωση</w:t>
      </w:r>
      <w:r w:rsidR="00E06046" w:rsidRPr="00B9372F">
        <w:rPr>
          <w:rFonts w:ascii="Cambria" w:hAnsi="Cambria" w:cs="Calibri"/>
          <w:sz w:val="22"/>
          <w:szCs w:val="22"/>
          <w:lang w:val="el-GR"/>
        </w:rPr>
        <w:t>,</w:t>
      </w:r>
      <w:r w:rsidRPr="00DD1DCB">
        <w:rPr>
          <w:rFonts w:ascii="Cambria" w:hAnsi="Cambria" w:cs="Calibri"/>
          <w:sz w:val="22"/>
          <w:szCs w:val="22"/>
          <w:lang w:val="el-GR"/>
        </w:rPr>
        <w:t xml:space="preserve"> δικαιολογητικά για κάθε οικονομικό φορέα που συμμετέχει στην ένωση, σύμφωνα με τα </w:t>
      </w:r>
      <w:r w:rsidRPr="00DD1DCB">
        <w:rPr>
          <w:rFonts w:ascii="Cambria" w:hAnsi="Cambria" w:cs="Calibri"/>
          <w:sz w:val="22"/>
          <w:szCs w:val="22"/>
          <w:lang w:val="el-GR"/>
        </w:rPr>
        <w:lastRenderedPageBreak/>
        <w:t>ειδικότερα προβλεπόμενα στο άρθρο 19 παρ. 2 του ν. 4412/2016.</w:t>
      </w:r>
    </w:p>
    <w:p w14:paraId="5ADFA4EF" w14:textId="77777777" w:rsidR="00CE1109" w:rsidRPr="00DD1DCB" w:rsidRDefault="00CE1109" w:rsidP="009B469C">
      <w:pPr>
        <w:pStyle w:val="Standard"/>
        <w:tabs>
          <w:tab w:val="left" w:pos="1996"/>
        </w:tabs>
        <w:ind w:left="862"/>
        <w:jc w:val="both"/>
        <w:rPr>
          <w:rFonts w:ascii="Cambria" w:hAnsi="Cambria" w:cs="Calibri"/>
          <w:sz w:val="22"/>
          <w:szCs w:val="22"/>
          <w:lang w:val="el-GR"/>
        </w:rPr>
      </w:pPr>
    </w:p>
    <w:p w14:paraId="50C73C1D" w14:textId="77777777" w:rsidR="00CE1109" w:rsidRPr="005D2B63" w:rsidRDefault="00CE1109" w:rsidP="009B469C">
      <w:pPr>
        <w:pStyle w:val="Standard"/>
        <w:tabs>
          <w:tab w:val="left" w:pos="1996"/>
        </w:tabs>
        <w:jc w:val="both"/>
        <w:rPr>
          <w:rFonts w:ascii="Cambria" w:hAnsi="Cambria" w:cs="Calibri"/>
          <w:sz w:val="22"/>
          <w:szCs w:val="22"/>
          <w:lang w:val="el-GR"/>
        </w:rPr>
      </w:pPr>
      <w:r w:rsidRPr="00DD1DCB">
        <w:rPr>
          <w:rFonts w:ascii="Cambria" w:eastAsia="Times New Roman" w:hAnsi="Cambria"/>
          <w:b/>
          <w:sz w:val="22"/>
          <w:szCs w:val="22"/>
          <w:lang w:val="el-GR" w:bidi="ar-SA"/>
        </w:rPr>
        <w:t>Δ.</w:t>
      </w:r>
      <w:r w:rsidRPr="00DD1DCB">
        <w:rPr>
          <w:rFonts w:ascii="Cambria" w:eastAsia="Times New Roman" w:hAnsi="Cambria"/>
          <w:sz w:val="22"/>
          <w:szCs w:val="22"/>
          <w:lang w:val="el-GR" w:bidi="ar-SA"/>
        </w:rPr>
        <w:t xml:space="preserve"> Σε περίπτωση που ο προσφέρων είναι φυσικό πρόσωπο/ ατομική επιχείρηση, εφόσον έχει χορηγήσει εξουσίες εκπροσώπησης σε τρίτα πρόσωπα, προσκομίζεται εξουσιοδότηση του οικονομικού φορέα.</w:t>
      </w:r>
    </w:p>
    <w:p w14:paraId="065A15D5" w14:textId="77777777" w:rsidR="00CE1109" w:rsidRPr="005D2B63" w:rsidRDefault="00CE1109" w:rsidP="009B469C">
      <w:pPr>
        <w:pStyle w:val="Standard"/>
        <w:ind w:left="709" w:hanging="709"/>
        <w:jc w:val="both"/>
        <w:rPr>
          <w:rFonts w:ascii="Cambria" w:hAnsi="Cambria" w:cs="Calibri"/>
          <w:b/>
          <w:sz w:val="22"/>
          <w:szCs w:val="22"/>
          <w:lang w:val="el-GR"/>
        </w:rPr>
      </w:pPr>
    </w:p>
    <w:p w14:paraId="49043211" w14:textId="77777777" w:rsidR="00CE1109" w:rsidRPr="005D2B63" w:rsidRDefault="00CE1109" w:rsidP="009B469C">
      <w:pPr>
        <w:pStyle w:val="Standard"/>
        <w:ind w:left="709" w:hanging="709"/>
        <w:jc w:val="both"/>
        <w:rPr>
          <w:rFonts w:ascii="Cambria" w:hAnsi="Cambria" w:cs="Calibri"/>
          <w:b/>
          <w:sz w:val="22"/>
          <w:szCs w:val="22"/>
          <w:lang w:val="el-GR"/>
        </w:rPr>
      </w:pPr>
      <w:r w:rsidRPr="005D2B63">
        <w:rPr>
          <w:rFonts w:ascii="Cambria" w:hAnsi="Cambria" w:cs="Calibri"/>
          <w:b/>
          <w:sz w:val="22"/>
          <w:szCs w:val="22"/>
          <w:lang w:val="el-GR"/>
        </w:rPr>
        <w:t>23.9 Επίσημοι κατάλογοι εγκεκριμένων οικονομικών φορέων</w:t>
      </w:r>
    </w:p>
    <w:p w14:paraId="41019E07"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b/>
          <w:lang w:val="el-GR"/>
        </w:rPr>
      </w:pPr>
    </w:p>
    <w:p w14:paraId="761842F0" w14:textId="77777777" w:rsidR="00CE1109" w:rsidRPr="00B93840" w:rsidRDefault="00CE1109" w:rsidP="009B469C">
      <w:pPr>
        <w:pStyle w:val="para-2"/>
        <w:ind w:left="0" w:firstLine="0"/>
        <w:rPr>
          <w:rFonts w:ascii="Cambria" w:hAnsi="Cambria"/>
          <w:lang w:val="el-GR"/>
        </w:rPr>
      </w:pPr>
      <w:r w:rsidRPr="00B93840">
        <w:rPr>
          <w:rFonts w:ascii="Cambria" w:hAnsi="Cambria"/>
          <w:b/>
          <w:lang w:val="el-GR"/>
        </w:rPr>
        <w:t>(α)</w:t>
      </w:r>
      <w:r>
        <w:rPr>
          <w:rFonts w:ascii="Cambria" w:hAnsi="Cambria" w:cs="Calibri"/>
          <w:b/>
          <w:szCs w:val="22"/>
          <w:lang w:val="el-GR"/>
        </w:rPr>
        <w:t xml:space="preserve"> </w:t>
      </w:r>
      <w:r w:rsidRPr="00B93840">
        <w:rPr>
          <w:rFonts w:ascii="Cambria" w:hAnsi="Cambria"/>
          <w:lang w:val="el-GR"/>
        </w:rPr>
        <w:t xml:space="preserve">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B93840">
        <w:rPr>
          <w:rFonts w:ascii="Cambria" w:hAnsi="Cambria"/>
        </w:rPr>
        <w:t>VII</w:t>
      </w:r>
      <w:r w:rsidRPr="00B93840">
        <w:rPr>
          <w:rFonts w:ascii="Cambria" w:hAnsi="Cambria"/>
          <w:lang w:val="el-GR"/>
        </w:rPr>
        <w:t xml:space="preserve">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14:paraId="1BCCED92" w14:textId="792C0D38" w:rsidR="00CE1109" w:rsidRPr="00B93840" w:rsidRDefault="00CE1109" w:rsidP="009B469C">
      <w:pPr>
        <w:pStyle w:val="para-2"/>
        <w:ind w:left="0" w:firstLine="0"/>
        <w:rPr>
          <w:rFonts w:ascii="Cambria" w:hAnsi="Cambria"/>
          <w:lang w:val="el-GR"/>
        </w:rPr>
      </w:pPr>
      <w:r w:rsidRPr="00B93840">
        <w:rPr>
          <w:rFonts w:ascii="Cambria" w:hAnsi="Cambria"/>
          <w:lang w:val="el-GR"/>
        </w:rPr>
        <w:t>Στα πιστοποιητικά αυτά αναφέρονται τα δικαιολογητικά</w:t>
      </w:r>
      <w:r w:rsidR="00865DB5" w:rsidRPr="00B9372F">
        <w:rPr>
          <w:rFonts w:ascii="Cambria" w:hAnsi="Cambria" w:cs="Calibri"/>
          <w:szCs w:val="22"/>
          <w:lang w:val="el-GR"/>
        </w:rPr>
        <w:t>,</w:t>
      </w:r>
      <w:r w:rsidRPr="00B93840">
        <w:rPr>
          <w:rFonts w:ascii="Cambria" w:hAnsi="Cambria"/>
          <w:lang w:val="el-GR"/>
        </w:rPr>
        <w:t xml:space="preserve"> βάσει των οποίων έγινε η εγγραφή των εν λόγω οικονομικών φορέων στον επίσημο κατάλογο ή η πιστοποίηση και η κατάταξη στον εν λόγω κατάλογο.</w:t>
      </w:r>
    </w:p>
    <w:p w14:paraId="1FC2C199" w14:textId="1ED39EE6" w:rsidR="00CE1109" w:rsidRPr="00B93840" w:rsidRDefault="00CE1109" w:rsidP="009B469C">
      <w:pPr>
        <w:pStyle w:val="para-2"/>
        <w:ind w:left="0" w:firstLine="0"/>
        <w:rPr>
          <w:rFonts w:ascii="Cambria" w:hAnsi="Cambria"/>
          <w:lang w:val="el-GR"/>
        </w:rPr>
      </w:pPr>
      <w:r w:rsidRPr="00B93840">
        <w:rPr>
          <w:rFonts w:ascii="Cambria" w:hAnsi="Cambria"/>
          <w:lang w:val="el-GR"/>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w:t>
      </w:r>
      <w:r w:rsidR="00865DB5" w:rsidRPr="00B93840">
        <w:rPr>
          <w:rFonts w:ascii="Cambria" w:hAnsi="Cambria"/>
          <w:lang w:val="el-GR"/>
        </w:rPr>
        <w:t>ά</w:t>
      </w:r>
      <w:r w:rsidRPr="00B93840">
        <w:rPr>
          <w:rFonts w:ascii="Cambria" w:hAnsi="Cambria"/>
          <w:lang w:val="el-GR"/>
        </w:rPr>
        <w:t xml:space="preserve"> τεκμήριο </w:t>
      </w:r>
      <w:proofErr w:type="spellStart"/>
      <w:r w:rsidRPr="00B93840">
        <w:rPr>
          <w:rFonts w:ascii="Cambria" w:hAnsi="Cambria"/>
          <w:lang w:val="el-GR"/>
        </w:rPr>
        <w:t>καταλληλότητας</w:t>
      </w:r>
      <w:proofErr w:type="spellEnd"/>
      <w:r w:rsidRPr="00B93840">
        <w:rPr>
          <w:rFonts w:ascii="Cambria" w:hAnsi="Cambria"/>
          <w:lang w:val="el-GR"/>
        </w:rPr>
        <w:t xml:space="preserve"> όσον αφορά τις απαιτήσεις ποιοτικής επιλογής, τις οποίες καλύπτει ο επίσημος κατάλογος ή το πιστοποιητικό.</w:t>
      </w:r>
    </w:p>
    <w:p w14:paraId="0D89CFF8"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14:paraId="7AFC1835" w14:textId="77777777" w:rsidR="00CE1109" w:rsidRPr="00B93840" w:rsidRDefault="00CE1109" w:rsidP="009B469C">
      <w:pPr>
        <w:pStyle w:val="para-2"/>
        <w:ind w:left="0" w:firstLine="0"/>
        <w:rPr>
          <w:rFonts w:ascii="Cambria" w:hAnsi="Cambria"/>
          <w:lang w:val="el-GR"/>
        </w:rPr>
      </w:pPr>
    </w:p>
    <w:p w14:paraId="3439B585" w14:textId="568B6B8A" w:rsidR="00CE1109" w:rsidRPr="00B93840" w:rsidRDefault="00CE1109" w:rsidP="009B469C">
      <w:pPr>
        <w:pStyle w:val="para-2"/>
        <w:ind w:left="0" w:firstLine="0"/>
        <w:rPr>
          <w:rFonts w:ascii="Cambria" w:hAnsi="Cambria"/>
          <w:lang w:val="el-GR"/>
        </w:rPr>
      </w:pPr>
      <w:r w:rsidRPr="00B93840">
        <w:rPr>
          <w:rFonts w:ascii="Cambria" w:hAnsi="Cambria"/>
          <w:b/>
          <w:lang w:val="el-GR"/>
        </w:rPr>
        <w:t>(β)</w:t>
      </w:r>
      <w:r w:rsidRPr="00B93840">
        <w:rPr>
          <w:rFonts w:ascii="Cambria" w:hAnsi="Cambria"/>
          <w:lang w:val="el-GR"/>
        </w:rPr>
        <w:t xml:space="preserve"> Οι οικονομικοί φορείς που είναι εγγεγραμμένοι στο Μ.Ε.ΕΠ </w:t>
      </w:r>
      <w:r w:rsidRPr="00BD0A0E">
        <w:rPr>
          <w:rFonts w:ascii="Cambria" w:hAnsi="Cambria" w:cs="Calibri"/>
          <w:szCs w:val="22"/>
          <w:lang w:val="el-GR"/>
        </w:rPr>
        <w:t>στις τάξεις 3</w:t>
      </w:r>
      <w:r w:rsidRPr="00BD0A0E">
        <w:rPr>
          <w:rFonts w:ascii="Cambria" w:hAnsi="Cambria" w:cs="Calibri"/>
          <w:szCs w:val="22"/>
          <w:vertAlign w:val="superscript"/>
          <w:lang w:val="el-GR"/>
        </w:rPr>
        <w:t>η</w:t>
      </w:r>
      <w:r w:rsidRPr="00BD0A0E">
        <w:rPr>
          <w:rFonts w:ascii="Cambria" w:hAnsi="Cambria" w:cs="Calibri"/>
          <w:szCs w:val="22"/>
          <w:lang w:val="el-GR"/>
        </w:rPr>
        <w:t xml:space="preserve"> έως και 7η, </w:t>
      </w:r>
      <w:r w:rsidRPr="00B93840">
        <w:rPr>
          <w:rFonts w:ascii="Cambria" w:hAnsi="Cambria"/>
          <w:lang w:val="el-GR"/>
        </w:rPr>
        <w:t>μέχρι τη λήξη της μεταβατικής περιόδου ισχύος, σύμφωνα με το άρθρο 65</w:t>
      </w:r>
      <w:r w:rsidR="00043D67" w:rsidRPr="00B9372F">
        <w:rPr>
          <w:rFonts w:ascii="Cambria" w:hAnsi="Cambria" w:cs="Calibri"/>
          <w:szCs w:val="22"/>
          <w:lang w:val="el-GR"/>
        </w:rPr>
        <w:t>,</w:t>
      </w:r>
      <w:r w:rsidR="00043D67" w:rsidRPr="00B93840">
        <w:rPr>
          <w:rFonts w:ascii="Cambria" w:hAnsi="Cambria"/>
          <w:lang w:val="el-GR"/>
        </w:rPr>
        <w:t xml:space="preserve"> </w:t>
      </w:r>
      <w:r w:rsidRPr="00B93840">
        <w:rPr>
          <w:rFonts w:ascii="Cambria" w:hAnsi="Cambria"/>
          <w:lang w:val="el-GR"/>
        </w:rPr>
        <w:t xml:space="preserve">του </w:t>
      </w:r>
      <w:proofErr w:type="spellStart"/>
      <w:r w:rsidRPr="00B93840">
        <w:rPr>
          <w:rFonts w:ascii="Cambria" w:hAnsi="Cambria"/>
          <w:lang w:val="el-GR"/>
        </w:rPr>
        <w:t>π.δ.</w:t>
      </w:r>
      <w:proofErr w:type="spellEnd"/>
      <w:r w:rsidRPr="00B93840">
        <w:rPr>
          <w:rFonts w:ascii="Cambria" w:hAnsi="Cambria"/>
          <w:lang w:val="el-GR"/>
        </w:rPr>
        <w:t xml:space="preserve"> 71/2019, </w:t>
      </w:r>
      <w:r w:rsidR="00043D67" w:rsidRPr="00B9372F">
        <w:rPr>
          <w:rFonts w:ascii="Cambria" w:hAnsi="Cambria" w:cs="Calibri"/>
          <w:szCs w:val="22"/>
          <w:lang w:val="el-GR"/>
        </w:rPr>
        <w:t>εάν προσκομίσουν</w:t>
      </w:r>
      <w:r w:rsidRPr="00BD0A0E">
        <w:rPr>
          <w:rFonts w:ascii="Cambria" w:hAnsi="Cambria" w:cs="Calibri"/>
          <w:szCs w:val="22"/>
          <w:lang w:val="el-GR"/>
        </w:rPr>
        <w:t xml:space="preserve"> </w:t>
      </w:r>
      <w:r w:rsidRPr="00B93840">
        <w:rPr>
          <w:rFonts w:ascii="Cambria" w:hAnsi="Cambria"/>
          <w:lang w:val="el-GR"/>
        </w:rPr>
        <w:t xml:space="preserve"> «Ενημερότητα Πτυχίου»</w:t>
      </w:r>
      <w:r w:rsidRPr="009B469C">
        <w:rPr>
          <w:rStyle w:val="FootnoteReference1"/>
          <w:lang w:val="el-GR"/>
        </w:rPr>
        <w:t xml:space="preserve"> </w:t>
      </w:r>
      <w:r w:rsidR="00865DB5" w:rsidRPr="00B9372F">
        <w:rPr>
          <w:rFonts w:ascii="Cambria" w:hAnsi="Cambria" w:cs="Calibri"/>
          <w:szCs w:val="22"/>
          <w:lang w:val="el-GR"/>
        </w:rPr>
        <w:t>σε</w:t>
      </w:r>
      <w:r w:rsidRPr="00B93840">
        <w:rPr>
          <w:rFonts w:ascii="Cambria" w:hAnsi="Cambria"/>
          <w:lang w:val="el-GR"/>
        </w:rPr>
        <w:t xml:space="preserve"> ισχύ</w:t>
      </w:r>
      <w:r w:rsidR="00043D67" w:rsidRPr="00B9372F">
        <w:rPr>
          <w:rFonts w:ascii="Cambria" w:hAnsi="Cambria" w:cs="Calibri"/>
          <w:szCs w:val="22"/>
          <w:lang w:val="el-GR"/>
        </w:rPr>
        <w:t>,</w:t>
      </w:r>
      <w:r w:rsidRPr="00B93840">
        <w:rPr>
          <w:rFonts w:ascii="Cambria" w:hAnsi="Cambria"/>
          <w:lang w:val="el-GR"/>
        </w:rPr>
        <w:t xml:space="preserve"> απαλλάσσονται από την υποχρέωση </w:t>
      </w:r>
      <w:r w:rsidR="00043D67" w:rsidRPr="00B9372F">
        <w:rPr>
          <w:rFonts w:ascii="Cambria" w:hAnsi="Cambria" w:cs="Calibri"/>
          <w:szCs w:val="22"/>
          <w:lang w:val="el-GR"/>
        </w:rPr>
        <w:t>να καταθέσουν τα ακόλουθα</w:t>
      </w:r>
      <w:r w:rsidRPr="00BD0A0E">
        <w:rPr>
          <w:rFonts w:ascii="Cambria" w:hAnsi="Cambria" w:cs="Calibri"/>
          <w:szCs w:val="22"/>
          <w:lang w:val="el-GR"/>
        </w:rPr>
        <w:t xml:space="preserve"> δικαιολογητικ</w:t>
      </w:r>
      <w:r w:rsidR="00043D67" w:rsidRPr="00B9372F">
        <w:rPr>
          <w:rFonts w:ascii="Cambria" w:hAnsi="Cambria" w:cs="Calibri"/>
          <w:szCs w:val="22"/>
          <w:lang w:val="el-GR"/>
        </w:rPr>
        <w:t>ά</w:t>
      </w:r>
      <w:r w:rsidRPr="00B93840">
        <w:rPr>
          <w:rFonts w:ascii="Cambria" w:hAnsi="Cambria"/>
          <w:lang w:val="el-GR"/>
        </w:rPr>
        <w:t xml:space="preserve"> </w:t>
      </w:r>
      <w:r w:rsidRPr="009B469C">
        <w:rPr>
          <w:rStyle w:val="ad"/>
        </w:rPr>
        <w:endnoteReference w:id="180"/>
      </w:r>
      <w:r w:rsidRPr="00B93840">
        <w:rPr>
          <w:rFonts w:ascii="Cambria" w:hAnsi="Cambria"/>
          <w:lang w:val="el-GR"/>
        </w:rPr>
        <w:t>:</w:t>
      </w:r>
    </w:p>
    <w:p w14:paraId="24F58A5B" w14:textId="28643EAC"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πρέπει να </w:t>
      </w:r>
      <w:r w:rsidR="00043D67" w:rsidRPr="00B9372F">
        <w:rPr>
          <w:rFonts w:ascii="Cambria" w:hAnsi="Cambria" w:cs="Calibri"/>
          <w:szCs w:val="22"/>
          <w:lang w:val="el-GR"/>
        </w:rPr>
        <w:t>κατατε</w:t>
      </w:r>
      <w:r w:rsidRPr="00BD0A0E">
        <w:rPr>
          <w:rFonts w:ascii="Cambria" w:hAnsi="Cambria" w:cs="Calibri"/>
          <w:szCs w:val="22"/>
          <w:lang w:val="el-GR"/>
        </w:rPr>
        <w:t>θεί</w:t>
      </w:r>
      <w:r w:rsidRPr="00B93840">
        <w:rPr>
          <w:rFonts w:ascii="Cambria" w:hAnsi="Cambria"/>
          <w:lang w:val="el-GR"/>
        </w:rPr>
        <w:t xml:space="preserve"> αυτοτελώς απόσπασμα ποινικού μητρώου, καθόσον τα πρόσωπα αυτά δεν καλύπτονται από την Ενημερότητα Πτυχίου. </w:t>
      </w:r>
    </w:p>
    <w:p w14:paraId="7AC99321"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φορολογική και ασφαλιστική ενημερότητα του άρθρου 23.3.(β) της παρούσας.</w:t>
      </w:r>
      <w:r w:rsidRPr="009B469C">
        <w:rPr>
          <w:rStyle w:val="ad"/>
        </w:rPr>
        <w:endnoteReference w:id="181"/>
      </w:r>
    </w:p>
    <w:p w14:paraId="221E6388" w14:textId="18518375" w:rsidR="00CE1109" w:rsidRPr="00B93840" w:rsidRDefault="00CE1109" w:rsidP="009B469C">
      <w:pPr>
        <w:pStyle w:val="para-2"/>
        <w:ind w:left="0" w:firstLine="0"/>
        <w:rPr>
          <w:rFonts w:ascii="Cambria" w:hAnsi="Cambria"/>
          <w:lang w:val="el-GR"/>
        </w:rPr>
      </w:pPr>
      <w:r w:rsidRPr="00B93840">
        <w:rPr>
          <w:rFonts w:ascii="Cambria" w:hAnsi="Cambria"/>
          <w:lang w:val="el-GR"/>
        </w:rPr>
        <w:t>- τα πιστοποιητικά από το αρμόδιο Πρωτοδικείο και το ΓΕΜΗ του άρθρου 23.3.(γ) της παρούσας</w:t>
      </w:r>
      <w:r w:rsidR="00043D67" w:rsidRPr="00B9372F">
        <w:rPr>
          <w:rFonts w:ascii="Cambria" w:hAnsi="Cambria" w:cs="Calibri"/>
          <w:szCs w:val="22"/>
          <w:lang w:val="el-GR"/>
        </w:rPr>
        <w:t>,</w:t>
      </w:r>
      <w:r w:rsidRPr="00B93840">
        <w:rPr>
          <w:rFonts w:ascii="Cambria" w:hAnsi="Cambria"/>
          <w:lang w:val="el-GR"/>
        </w:rPr>
        <w:t xml:space="preserve"> υπό την προϋπόθεση όμως ότι καλύπτονται πλήρως (όλες οι προβλεπόμενες περιπτώσεις) από την Ενημερότητα Πτυχίου.</w:t>
      </w:r>
    </w:p>
    <w:p w14:paraId="02DD2CB4" w14:textId="2B6811D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 το πιστοποιητικό από το αρμόδιο επιμελητήριο όσον αφορά </w:t>
      </w:r>
      <w:r w:rsidRPr="00BD0A0E">
        <w:rPr>
          <w:rFonts w:ascii="Cambria" w:hAnsi="Cambria" w:cs="Calibri"/>
          <w:szCs w:val="22"/>
          <w:lang w:val="el-GR"/>
        </w:rPr>
        <w:t>το</w:t>
      </w:r>
      <w:r w:rsidR="00043D67" w:rsidRPr="00B9372F">
        <w:rPr>
          <w:rFonts w:ascii="Cambria" w:hAnsi="Cambria" w:cs="Calibri"/>
          <w:szCs w:val="22"/>
          <w:lang w:val="el-GR"/>
        </w:rPr>
        <w:t>ν</w:t>
      </w:r>
      <w:r w:rsidRPr="00B93840">
        <w:rPr>
          <w:rFonts w:ascii="Cambria" w:hAnsi="Cambria"/>
          <w:lang w:val="el-GR"/>
        </w:rPr>
        <w:t xml:space="preserve"> λόγο αποκλεισμού του άρθρου 22. Α.4. (θ</w:t>
      </w:r>
      <w:r w:rsidRPr="00BD0A0E">
        <w:rPr>
          <w:rFonts w:ascii="Cambria" w:hAnsi="Cambria" w:cs="Calibri"/>
          <w:szCs w:val="22"/>
          <w:lang w:val="el-GR"/>
        </w:rPr>
        <w:t>)</w:t>
      </w:r>
      <w:r w:rsidRPr="009B469C">
        <w:rPr>
          <w:rStyle w:val="WW-FootnoteReference"/>
        </w:rPr>
        <w:endnoteReference w:id="182"/>
      </w:r>
      <w:r w:rsidR="00043D67" w:rsidRPr="00B9372F">
        <w:rPr>
          <w:rFonts w:ascii="Cambria" w:hAnsi="Cambria" w:cs="Calibri"/>
          <w:szCs w:val="22"/>
          <w:lang w:val="el-GR"/>
        </w:rPr>
        <w:t>.</w:t>
      </w:r>
    </w:p>
    <w:p w14:paraId="7A08B620"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το πιστοποιητικό της αρμόδιας αρχής για την ονομαστικοποίηση των μετοχών του άρθρου 23.3. (</w:t>
      </w:r>
      <w:proofErr w:type="spellStart"/>
      <w:r w:rsidRPr="00B93840">
        <w:rPr>
          <w:rFonts w:ascii="Cambria" w:hAnsi="Cambria"/>
          <w:lang w:val="el-GR"/>
        </w:rPr>
        <w:t>στ</w:t>
      </w:r>
      <w:proofErr w:type="spellEnd"/>
      <w:r w:rsidRPr="00B93840">
        <w:rPr>
          <w:rFonts w:ascii="Cambria" w:hAnsi="Cambria"/>
          <w:lang w:val="el-GR"/>
        </w:rPr>
        <w:t>).</w:t>
      </w:r>
    </w:p>
    <w:p w14:paraId="3B3FE76F"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τα  αποδεικτικά έγγραφα νομιμοποίησης  της εργοληπτικής επιχείρησης.</w:t>
      </w:r>
    </w:p>
    <w:p w14:paraId="1D9E56D5"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ab/>
      </w:r>
      <w:r w:rsidRPr="00B93840">
        <w:rPr>
          <w:rFonts w:ascii="Cambria" w:hAnsi="Cambria"/>
          <w:lang w:val="el-GR"/>
        </w:rPr>
        <w:tab/>
      </w:r>
    </w:p>
    <w:p w14:paraId="5E75E41F" w14:textId="2856BB6A"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Σε περίπτωση που κάποιο από τα ανωτέρω δικαιολογητικά έχει λήξει, προσκομίζεται το σχετικό δικαιολογητικό </w:t>
      </w:r>
      <w:r w:rsidR="00865DB5" w:rsidRPr="00B9372F">
        <w:rPr>
          <w:rFonts w:ascii="Cambria" w:hAnsi="Cambria" w:cs="Calibri"/>
          <w:szCs w:val="22"/>
          <w:lang w:val="el-GR"/>
        </w:rPr>
        <w:t>σε</w:t>
      </w:r>
      <w:r w:rsidRPr="00B93840">
        <w:rPr>
          <w:rFonts w:ascii="Cambria" w:hAnsi="Cambria"/>
          <w:lang w:val="el-GR"/>
        </w:rPr>
        <w:t xml:space="preserve"> ισχύ. Εφόσον στην Ενημερότητα Πτυχίου δεν αναφέρεται ρητά ότι τα στελέχη του πτυχίου του </w:t>
      </w:r>
      <w:r w:rsidRPr="00BD0A0E">
        <w:rPr>
          <w:rFonts w:ascii="Cambria" w:hAnsi="Cambria" w:cs="Calibri"/>
          <w:szCs w:val="22"/>
          <w:lang w:val="el-GR"/>
        </w:rPr>
        <w:t>προσφέροντ</w:t>
      </w:r>
      <w:r w:rsidR="00865DB5" w:rsidRPr="00B9372F">
        <w:rPr>
          <w:rFonts w:ascii="Cambria" w:hAnsi="Cambria" w:cs="Calibri"/>
          <w:szCs w:val="22"/>
          <w:lang w:val="el-GR"/>
        </w:rPr>
        <w:t>ος</w:t>
      </w:r>
      <w:r w:rsidRPr="00B93840">
        <w:rPr>
          <w:rFonts w:ascii="Cambria" w:hAnsi="Cambria"/>
          <w:lang w:val="el-GR"/>
        </w:rPr>
        <w:t xml:space="preserve"> είναι ασφαλιστικώς ενήμερα στον </w:t>
      </w:r>
      <w:r w:rsidRPr="00BD0A0E">
        <w:rPr>
          <w:rFonts w:ascii="Cambria" w:hAnsi="Cambria" w:cs="Calibri"/>
          <w:szCs w:val="22"/>
        </w:rPr>
        <w:t>e</w:t>
      </w:r>
      <w:r w:rsidRPr="00BD0A0E">
        <w:rPr>
          <w:rFonts w:ascii="Cambria" w:hAnsi="Cambria" w:cs="Calibri"/>
          <w:szCs w:val="22"/>
          <w:lang w:val="el-GR"/>
        </w:rPr>
        <w:t>ΕΦΚΑ (τομέας πρώην ΕΤΑΑ- ΤΜΕΔΕ)</w:t>
      </w:r>
      <w:r w:rsidRPr="00B93840">
        <w:rPr>
          <w:rFonts w:ascii="Cambria" w:hAnsi="Cambria"/>
          <w:lang w:val="el-GR"/>
        </w:rPr>
        <w:t>, ο προσφέρων προσκομίζει</w:t>
      </w:r>
      <w:r w:rsidR="00043D67" w:rsidRPr="00B9372F">
        <w:rPr>
          <w:rFonts w:ascii="Cambria" w:hAnsi="Cambria" w:cs="Calibri"/>
          <w:szCs w:val="22"/>
          <w:lang w:val="el-GR"/>
        </w:rPr>
        <w:t>,</w:t>
      </w:r>
      <w:r w:rsidRPr="00BD0A0E">
        <w:rPr>
          <w:rFonts w:ascii="Cambria" w:hAnsi="Cambria" w:cs="Calibri"/>
          <w:szCs w:val="22"/>
          <w:lang w:val="el-GR"/>
        </w:rPr>
        <w:t xml:space="preserve"> πλέον</w:t>
      </w:r>
      <w:r w:rsidRPr="00B93840">
        <w:rPr>
          <w:rFonts w:ascii="Cambria" w:hAnsi="Cambria"/>
          <w:lang w:val="el-GR"/>
        </w:rPr>
        <w:t xml:space="preserve"> της ενημερότητας πτυχίου, ασφαλιστική ενημερότητα για τα στελέχη αυτά.</w:t>
      </w:r>
    </w:p>
    <w:p w14:paraId="6BBD62AF" w14:textId="77777777" w:rsidR="00CE1109" w:rsidRPr="00B93840" w:rsidRDefault="00CE1109" w:rsidP="009B469C">
      <w:pPr>
        <w:pStyle w:val="para-2"/>
        <w:ind w:left="0" w:firstLine="0"/>
        <w:rPr>
          <w:rFonts w:ascii="Cambria" w:hAnsi="Cambria"/>
          <w:lang w:val="el-GR"/>
        </w:rPr>
      </w:pPr>
    </w:p>
    <w:p w14:paraId="5B7FC337" w14:textId="77AEC52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Από την πλήρη έναρξη ισχύος του </w:t>
      </w:r>
      <w:proofErr w:type="spellStart"/>
      <w:r w:rsidRPr="00B93840">
        <w:rPr>
          <w:rFonts w:ascii="Cambria" w:hAnsi="Cambria"/>
          <w:lang w:val="el-GR"/>
        </w:rPr>
        <w:t>π.δ</w:t>
      </w:r>
      <w:r w:rsidR="00043D67" w:rsidRPr="00B9372F">
        <w:rPr>
          <w:rFonts w:ascii="Cambria" w:hAnsi="Cambria" w:cs="Calibri"/>
          <w:szCs w:val="22"/>
          <w:lang w:val="el-GR"/>
        </w:rPr>
        <w:t>.</w:t>
      </w:r>
      <w:proofErr w:type="spellEnd"/>
      <w:r w:rsidRPr="00B93840">
        <w:rPr>
          <w:rFonts w:ascii="Cambria" w:hAnsi="Cambria"/>
          <w:lang w:val="el-GR"/>
        </w:rPr>
        <w:t xml:space="preserve"> 71/2019 το πιστοποιητικό εγγραφής στο Τμήμα ΙΙ του ΜΗ.Ε.Ε.Δ.Ε</w:t>
      </w:r>
      <w:r w:rsidRPr="00BD0A0E">
        <w:rPr>
          <w:rFonts w:ascii="Cambria" w:hAnsi="Cambria" w:cs="Calibri"/>
          <w:szCs w:val="22"/>
          <w:lang w:val="el-GR"/>
        </w:rPr>
        <w:t>.,</w:t>
      </w:r>
      <w:r w:rsidRPr="00B93840">
        <w:rPr>
          <w:rFonts w:ascii="Cambria" w:hAnsi="Cambria"/>
          <w:lang w:val="el-GR"/>
        </w:rPr>
        <w:t xml:space="preserve"> αποτελεί επίσημο κατάλογο και απαλλάσσει τις εγγεγραμμένες εργοληπτικές επιχειρήσεις από την</w:t>
      </w:r>
      <w:r w:rsidR="00043D67" w:rsidRPr="00B93840">
        <w:rPr>
          <w:rFonts w:ascii="Cambria" w:hAnsi="Cambria"/>
          <w:lang w:val="el-GR"/>
        </w:rPr>
        <w:t xml:space="preserve"> </w:t>
      </w:r>
      <w:r w:rsidR="00043D67" w:rsidRPr="00B9372F">
        <w:rPr>
          <w:rFonts w:ascii="Cambria" w:hAnsi="Cambria" w:cs="Calibri"/>
          <w:szCs w:val="22"/>
          <w:lang w:val="el-GR"/>
        </w:rPr>
        <w:t xml:space="preserve">υποχρέωση να </w:t>
      </w:r>
      <w:r w:rsidRPr="00BD0A0E">
        <w:rPr>
          <w:rFonts w:ascii="Cambria" w:hAnsi="Cambria" w:cs="Calibri"/>
          <w:szCs w:val="22"/>
          <w:lang w:val="el-GR"/>
        </w:rPr>
        <w:t>προσκ</w:t>
      </w:r>
      <w:r w:rsidR="00043D67" w:rsidRPr="00B9372F">
        <w:rPr>
          <w:rFonts w:ascii="Cambria" w:hAnsi="Cambria" w:cs="Calibri"/>
          <w:szCs w:val="22"/>
          <w:lang w:val="el-GR"/>
        </w:rPr>
        <w:t>ομίσουν</w:t>
      </w:r>
      <w:r w:rsidRPr="00BD0A0E">
        <w:rPr>
          <w:rFonts w:ascii="Cambria" w:hAnsi="Cambria" w:cs="Calibri"/>
          <w:szCs w:val="22"/>
          <w:lang w:val="el-GR"/>
        </w:rPr>
        <w:t xml:space="preserve"> τ</w:t>
      </w:r>
      <w:r w:rsidR="00043D67" w:rsidRPr="00B9372F">
        <w:rPr>
          <w:rFonts w:ascii="Cambria" w:hAnsi="Cambria" w:cs="Calibri"/>
          <w:szCs w:val="22"/>
          <w:lang w:val="el-GR"/>
        </w:rPr>
        <w:t>α</w:t>
      </w:r>
      <w:r w:rsidRPr="00BD0A0E">
        <w:rPr>
          <w:rFonts w:ascii="Cambria" w:hAnsi="Cambria" w:cs="Calibri"/>
          <w:szCs w:val="22"/>
          <w:lang w:val="el-GR"/>
        </w:rPr>
        <w:t xml:space="preserve"> σχετικ</w:t>
      </w:r>
      <w:r w:rsidR="00043D67" w:rsidRPr="00B9372F">
        <w:rPr>
          <w:rFonts w:ascii="Cambria" w:hAnsi="Cambria" w:cs="Calibri"/>
          <w:szCs w:val="22"/>
          <w:lang w:val="el-GR"/>
        </w:rPr>
        <w:t>ά</w:t>
      </w:r>
      <w:r w:rsidRPr="00BD0A0E">
        <w:rPr>
          <w:rFonts w:ascii="Cambria" w:hAnsi="Cambria" w:cs="Calibri"/>
          <w:szCs w:val="22"/>
          <w:lang w:val="el-GR"/>
        </w:rPr>
        <w:t xml:space="preserve"> αποδεικτικ</w:t>
      </w:r>
      <w:r w:rsidR="00043D67" w:rsidRPr="00B9372F">
        <w:rPr>
          <w:rFonts w:ascii="Cambria" w:hAnsi="Cambria" w:cs="Calibri"/>
          <w:szCs w:val="22"/>
          <w:lang w:val="el-GR"/>
        </w:rPr>
        <w:t>ά</w:t>
      </w:r>
      <w:r w:rsidRPr="00BD0A0E">
        <w:rPr>
          <w:rFonts w:ascii="Cambria" w:hAnsi="Cambria" w:cs="Calibri"/>
          <w:szCs w:val="22"/>
          <w:lang w:val="el-GR"/>
        </w:rPr>
        <w:t xml:space="preserve"> μέσ</w:t>
      </w:r>
      <w:r w:rsidR="00043D67" w:rsidRPr="00B9372F">
        <w:rPr>
          <w:rFonts w:ascii="Cambria" w:hAnsi="Cambria" w:cs="Calibri"/>
          <w:szCs w:val="22"/>
          <w:lang w:val="el-GR"/>
        </w:rPr>
        <w:t>α</w:t>
      </w:r>
      <w:r w:rsidRPr="00B93840">
        <w:rPr>
          <w:rFonts w:ascii="Cambria" w:hAnsi="Cambria"/>
          <w:lang w:val="el-GR"/>
        </w:rPr>
        <w:t xml:space="preserve"> που προβλέπονται στα άρθρα 47 επόμενα.</w:t>
      </w:r>
    </w:p>
    <w:p w14:paraId="4F7107B2" w14:textId="77777777" w:rsidR="00CE1109" w:rsidRPr="00CE1109" w:rsidRDefault="00CE1109">
      <w:pPr>
        <w:tabs>
          <w:tab w:val="left" w:pos="1996"/>
        </w:tabs>
        <w:jc w:val="both"/>
        <w:rPr>
          <w:rFonts w:ascii="Cambria" w:eastAsia="Times New Roman" w:hAnsi="Cambria" w:cs="Cambria"/>
          <w:color w:val="000000"/>
          <w:sz w:val="22"/>
          <w:szCs w:val="22"/>
          <w:lang w:val="el-GR" w:eastAsia="el-GR" w:bidi="ar-SA"/>
        </w:rPr>
      </w:pPr>
    </w:p>
    <w:p w14:paraId="3E411506" w14:textId="77777777" w:rsidR="00CE1109" w:rsidRPr="00B93840" w:rsidRDefault="00CE1109" w:rsidP="009B469C">
      <w:pPr>
        <w:pStyle w:val="para-2"/>
        <w:tabs>
          <w:tab w:val="left" w:pos="1800"/>
          <w:tab w:val="left" w:pos="2121"/>
          <w:tab w:val="left" w:pos="2688"/>
          <w:tab w:val="left" w:pos="3255"/>
          <w:tab w:val="left" w:pos="3822"/>
          <w:tab w:val="left" w:pos="4389"/>
        </w:tabs>
        <w:ind w:left="1100" w:hanging="1100"/>
        <w:rPr>
          <w:rFonts w:ascii="Cambria" w:hAnsi="Cambria"/>
          <w:b/>
          <w:lang w:val="el-GR"/>
        </w:rPr>
      </w:pPr>
      <w:r w:rsidRPr="00B93840">
        <w:rPr>
          <w:rFonts w:ascii="Cambria" w:hAnsi="Cambria"/>
          <w:lang w:val="el-GR"/>
        </w:rPr>
        <w:tab/>
      </w:r>
      <w:r w:rsidRPr="00B93840">
        <w:rPr>
          <w:rFonts w:ascii="Cambria" w:hAnsi="Cambria"/>
          <w:lang w:val="el-GR"/>
        </w:rPr>
        <w:tab/>
      </w:r>
      <w:r w:rsidRPr="00B93840">
        <w:rPr>
          <w:rFonts w:ascii="Cambria" w:hAnsi="Cambria"/>
          <w:lang w:val="el-GR"/>
        </w:rPr>
        <w:tab/>
      </w:r>
    </w:p>
    <w:p w14:paraId="61D06D74" w14:textId="77777777" w:rsidR="00CE1109" w:rsidRPr="005D2B63" w:rsidRDefault="00CE1109" w:rsidP="009B469C">
      <w:pPr>
        <w:pStyle w:val="Standard"/>
        <w:tabs>
          <w:tab w:val="left" w:pos="1134"/>
        </w:tabs>
        <w:jc w:val="both"/>
        <w:rPr>
          <w:rFonts w:ascii="Cambria" w:eastAsia="Calibri" w:hAnsi="Cambria" w:cs="Calibri"/>
          <w:sz w:val="22"/>
          <w:szCs w:val="22"/>
          <w:lang w:val="el-GR"/>
        </w:rPr>
      </w:pPr>
      <w:r w:rsidRPr="005D2B63">
        <w:rPr>
          <w:rFonts w:ascii="Cambria" w:hAnsi="Cambria" w:cs="Calibri"/>
          <w:b/>
          <w:sz w:val="22"/>
          <w:szCs w:val="22"/>
          <w:lang w:val="el-GR"/>
        </w:rPr>
        <w:lastRenderedPageBreak/>
        <w:t>23.10 Δικαιολογητικά για την απόδειξη της στήριξης σε ικανότητες άλλων φορέων (δάνειας εμπειρίας) του άρθρου 22.ΣΤ</w:t>
      </w:r>
    </w:p>
    <w:p w14:paraId="1403F906"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r w:rsidRPr="00B93840">
        <w:rPr>
          <w:rFonts w:ascii="Cambria" w:hAnsi="Cambria"/>
          <w:lang w:val="el-GR"/>
        </w:rPr>
        <w:t xml:space="preserve"> </w:t>
      </w:r>
    </w:p>
    <w:p w14:paraId="777514A6" w14:textId="4BE7F48F"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Στην περίπτωση που οικονομικός φορέας επιθυμεί να στηριχθεί στις ικανότητες άλλων φορέων, </w:t>
      </w:r>
      <w:r w:rsidR="006F799E" w:rsidRPr="00B9372F">
        <w:rPr>
          <w:rFonts w:ascii="Cambria" w:hAnsi="Cambria" w:cs="Calibri"/>
          <w:szCs w:val="22"/>
          <w:lang w:val="el-GR"/>
        </w:rPr>
        <w:t>αποδεικνύει</w:t>
      </w:r>
      <w:r w:rsidRPr="00B93840">
        <w:rPr>
          <w:rFonts w:ascii="Cambria" w:hAnsi="Cambria"/>
          <w:lang w:val="el-GR"/>
        </w:rPr>
        <w:t xml:space="preserve"> ότι θα έχει στη διάθεσή του τους αναγκαίους πόρους</w:t>
      </w:r>
      <w:r w:rsidR="006F799E" w:rsidRPr="00B9372F">
        <w:rPr>
          <w:rFonts w:ascii="Cambria" w:hAnsi="Cambria" w:cs="Calibri"/>
          <w:szCs w:val="22"/>
          <w:lang w:val="el-GR"/>
        </w:rPr>
        <w:t xml:space="preserve"> </w:t>
      </w:r>
      <w:r w:rsidRPr="00B93840">
        <w:rPr>
          <w:rFonts w:ascii="Cambria" w:hAnsi="Cambria"/>
          <w:lang w:val="el-GR"/>
        </w:rPr>
        <w:t xml:space="preserve"> με την  υποβολή σχετικού συμφωνητικού </w:t>
      </w:r>
      <w:r w:rsidR="006F799E" w:rsidRPr="00B9372F">
        <w:rPr>
          <w:rFonts w:ascii="Cambria" w:hAnsi="Cambria" w:cs="Calibri"/>
          <w:szCs w:val="22"/>
          <w:lang w:val="el-GR"/>
        </w:rPr>
        <w:t>με τους φορείς</w:t>
      </w:r>
      <w:r w:rsidRPr="005D2B63">
        <w:rPr>
          <w:rFonts w:ascii="Cambria" w:hAnsi="Cambria" w:cs="Calibri"/>
          <w:szCs w:val="22"/>
          <w:lang w:val="el-GR"/>
        </w:rPr>
        <w:t xml:space="preserve"> αυτ</w:t>
      </w:r>
      <w:r w:rsidR="006F799E" w:rsidRPr="00B9372F">
        <w:rPr>
          <w:rFonts w:ascii="Cambria" w:hAnsi="Cambria" w:cs="Calibri"/>
          <w:szCs w:val="22"/>
          <w:lang w:val="el-GR"/>
        </w:rPr>
        <w:t>ούς</w:t>
      </w:r>
      <w:r w:rsidRPr="00B93840">
        <w:rPr>
          <w:rFonts w:ascii="Cambria" w:hAnsi="Cambria"/>
          <w:lang w:val="el-GR"/>
        </w:rPr>
        <w:t>.</w:t>
      </w:r>
    </w:p>
    <w:p w14:paraId="61A60A5B"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p>
    <w:p w14:paraId="39E82E2F" w14:textId="1C24357A" w:rsidR="00CE1109" w:rsidRPr="005D2B63"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ambria"/>
          <w:kern w:val="0"/>
          <w:sz w:val="22"/>
          <w:szCs w:val="22"/>
          <w:shd w:val="clear" w:color="auto" w:fill="FFFF99"/>
          <w:lang w:val="el-GR" w:bidi="ar-SA"/>
        </w:rPr>
      </w:pPr>
      <w:r w:rsidRPr="00025AE2">
        <w:rPr>
          <w:rFonts w:ascii="Cambria" w:eastAsia="Times New Roman" w:hAnsi="Cambria" w:cs="Cambria"/>
          <w:sz w:val="22"/>
          <w:szCs w:val="22"/>
          <w:lang w:val="el-GR" w:eastAsia="el-GR" w:bidi="ar-SA"/>
        </w:rPr>
        <w:t>Ειδικότερα, προσκομίζεται έγγραφο (συμφωνητικό ή σε περίπτωση νομικού προσώπου απόφαση του αρμ</w:t>
      </w:r>
      <w:r w:rsidR="006F799E" w:rsidRPr="00B9372F">
        <w:rPr>
          <w:rFonts w:ascii="Cambria" w:eastAsia="Times New Roman" w:hAnsi="Cambria" w:cs="Cambria"/>
          <w:sz w:val="22"/>
          <w:szCs w:val="22"/>
          <w:lang w:val="el-GR" w:eastAsia="el-GR" w:bidi="ar-SA"/>
        </w:rPr>
        <w:t>όδι</w:t>
      </w:r>
      <w:r w:rsidRPr="00025AE2">
        <w:rPr>
          <w:rFonts w:ascii="Cambria" w:eastAsia="Times New Roman" w:hAnsi="Cambria" w:cs="Cambria"/>
          <w:sz w:val="22"/>
          <w:szCs w:val="22"/>
          <w:lang w:val="el-GR" w:eastAsia="el-GR" w:bidi="ar-SA"/>
        </w:rPr>
        <w:t xml:space="preserve">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w:t>
      </w:r>
      <w:r w:rsidR="006F799E" w:rsidRPr="00B9372F">
        <w:rPr>
          <w:rFonts w:ascii="Cambria" w:eastAsia="Times New Roman" w:hAnsi="Cambria" w:cs="Cambria"/>
          <w:sz w:val="22"/>
          <w:szCs w:val="22"/>
          <w:lang w:val="el-GR" w:eastAsia="el-GR" w:bidi="ar-SA"/>
        </w:rPr>
        <w:t>σ</w:t>
      </w:r>
      <w:r w:rsidRPr="00025AE2">
        <w:rPr>
          <w:rFonts w:ascii="Cambria" w:eastAsia="Times New Roman" w:hAnsi="Cambria" w:cs="Cambria"/>
          <w:sz w:val="22"/>
          <w:szCs w:val="22"/>
          <w:lang w:val="el-GR" w:eastAsia="el-GR" w:bidi="ar-SA"/>
        </w:rPr>
        <w:t>ύμβασης. Η σχετική αναφορά</w:t>
      </w:r>
      <w:r w:rsidR="006F799E" w:rsidRPr="00B9372F">
        <w:rPr>
          <w:rFonts w:ascii="Cambria" w:eastAsia="Times New Roman" w:hAnsi="Cambria" w:cs="Cambria"/>
          <w:sz w:val="22"/>
          <w:szCs w:val="22"/>
          <w:lang w:val="el-GR" w:eastAsia="el-GR" w:bidi="ar-SA"/>
        </w:rPr>
        <w:t xml:space="preserve"> </w:t>
      </w:r>
      <w:r w:rsidRPr="00025AE2">
        <w:rPr>
          <w:rFonts w:ascii="Cambria" w:eastAsia="Times New Roman" w:hAnsi="Cambria" w:cs="Cambria"/>
          <w:sz w:val="22"/>
          <w:szCs w:val="22"/>
          <w:lang w:val="el-GR" w:eastAsia="el-GR" w:bidi="ar-SA"/>
        </w:rPr>
        <w:t xml:space="preserve"> πρέπει να είναι λεπτομερής και να </w:t>
      </w:r>
      <w:r w:rsidR="006F799E" w:rsidRPr="00B9372F">
        <w:rPr>
          <w:rFonts w:ascii="Cambria" w:eastAsia="Times New Roman" w:hAnsi="Cambria" w:cs="Cambria"/>
          <w:sz w:val="22"/>
          <w:szCs w:val="22"/>
          <w:lang w:val="el-GR" w:eastAsia="el-GR" w:bidi="ar-SA"/>
        </w:rPr>
        <w:t>περιλαμβάνει</w:t>
      </w:r>
      <w:r w:rsidRPr="00025AE2">
        <w:rPr>
          <w:rFonts w:ascii="Cambria" w:eastAsia="Times New Roman" w:hAnsi="Cambria" w:cs="Cambria"/>
          <w:sz w:val="22"/>
          <w:szCs w:val="22"/>
          <w:lang w:val="el-GR" w:eastAsia="el-GR" w:bidi="ar-SA"/>
        </w:rPr>
        <w:t xml:space="preserve"> κατ’ ελάχιστον τους συγκεκριμένους πόρους που θα είναι διαθέσιμοι για την εκτέλεση της σύμβασης και τον τρόπο </w:t>
      </w:r>
      <w:r w:rsidR="006F799E" w:rsidRPr="00B9372F">
        <w:rPr>
          <w:rFonts w:ascii="Cambria" w:eastAsia="Times New Roman" w:hAnsi="Cambria" w:cs="Cambria"/>
          <w:sz w:val="22"/>
          <w:szCs w:val="22"/>
          <w:lang w:val="el-GR" w:eastAsia="el-GR" w:bidi="ar-SA"/>
        </w:rPr>
        <w:t>με</w:t>
      </w:r>
      <w:r w:rsidRPr="00025AE2">
        <w:rPr>
          <w:rFonts w:ascii="Cambria" w:eastAsia="Times New Roman" w:hAnsi="Cambria" w:cs="Cambria"/>
          <w:sz w:val="22"/>
          <w:szCs w:val="22"/>
          <w:lang w:val="el-GR" w:eastAsia="el-GR" w:bidi="ar-SA"/>
        </w:rPr>
        <w:t xml:space="preserve"> το</w:t>
      </w:r>
      <w:r w:rsidR="006F799E" w:rsidRPr="00B9372F">
        <w:rPr>
          <w:rFonts w:ascii="Cambria" w:eastAsia="Times New Roman" w:hAnsi="Cambria" w:cs="Cambria"/>
          <w:sz w:val="22"/>
          <w:szCs w:val="22"/>
          <w:lang w:val="el-GR" w:eastAsia="el-GR" w:bidi="ar-SA"/>
        </w:rPr>
        <w:t>ν</w:t>
      </w:r>
      <w:r w:rsidRPr="00025AE2">
        <w:rPr>
          <w:rFonts w:ascii="Cambria" w:eastAsia="Times New Roman" w:hAnsi="Cambria" w:cs="Cambria"/>
          <w:sz w:val="22"/>
          <w:szCs w:val="22"/>
          <w:lang w:val="el-GR" w:eastAsia="el-GR" w:bidi="ar-SA"/>
        </w:rPr>
        <w:t xml:space="preserve"> οποίο</w:t>
      </w:r>
      <w:r w:rsidR="006F799E" w:rsidRPr="00B9372F">
        <w:rPr>
          <w:rFonts w:ascii="Cambria" w:eastAsia="Times New Roman" w:hAnsi="Cambria" w:cs="Cambria"/>
          <w:sz w:val="22"/>
          <w:szCs w:val="22"/>
          <w:lang w:val="el-GR" w:eastAsia="el-GR" w:bidi="ar-SA"/>
        </w:rPr>
        <w:t xml:space="preserve"> αυτοί</w:t>
      </w:r>
      <w:r w:rsidRPr="00025AE2">
        <w:rPr>
          <w:rFonts w:ascii="Cambria" w:eastAsia="Times New Roman" w:hAnsi="Cambria" w:cs="Cambria"/>
          <w:sz w:val="22"/>
          <w:szCs w:val="22"/>
          <w:lang w:val="el-GR" w:eastAsia="el-GR" w:bidi="ar-SA"/>
        </w:rPr>
        <w:t xml:space="preserve"> θα χρησιμοποιηθούν</w:t>
      </w:r>
      <w:r w:rsidR="006F799E" w:rsidRPr="00B9372F">
        <w:rPr>
          <w:rFonts w:ascii="Cambria" w:eastAsia="Times New Roman" w:hAnsi="Cambria" w:cs="Cambria"/>
          <w:sz w:val="22"/>
          <w:szCs w:val="22"/>
          <w:lang w:val="el-GR" w:eastAsia="el-GR" w:bidi="ar-SA"/>
        </w:rPr>
        <w:t>.</w:t>
      </w:r>
      <w:r w:rsidRPr="00025AE2">
        <w:rPr>
          <w:rFonts w:ascii="Cambria" w:eastAsia="Times New Roman" w:hAnsi="Cambria" w:cs="Cambria"/>
          <w:sz w:val="22"/>
          <w:szCs w:val="22"/>
          <w:lang w:val="el-GR" w:eastAsia="el-GR" w:bidi="ar-SA"/>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w:t>
      </w:r>
      <w:proofErr w:type="spellStart"/>
      <w:r w:rsidRPr="00025AE2">
        <w:rPr>
          <w:rFonts w:ascii="Cambria" w:eastAsia="Times New Roman" w:hAnsi="Cambria" w:cs="Cambria"/>
          <w:sz w:val="22"/>
          <w:szCs w:val="22"/>
          <w:lang w:val="el-GR" w:eastAsia="el-GR" w:bidi="ar-SA"/>
        </w:rPr>
        <w:t>καταλληλότητας</w:t>
      </w:r>
      <w:proofErr w:type="spellEnd"/>
      <w:r w:rsidRPr="00025AE2">
        <w:rPr>
          <w:rFonts w:ascii="Cambria" w:eastAsia="Times New Roman" w:hAnsi="Cambria" w:cs="Cambria"/>
          <w:sz w:val="22"/>
          <w:szCs w:val="22"/>
          <w:lang w:val="el-GR" w:eastAsia="el-GR" w:bidi="ar-SA"/>
        </w:rPr>
        <w:t xml:space="preserve">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14:paraId="1B4094D9" w14:textId="77777777" w:rsidR="00CE1109" w:rsidRPr="00B93840" w:rsidRDefault="00CE1109" w:rsidP="009B469C">
      <w:pPr>
        <w:pStyle w:val="para-2"/>
        <w:tabs>
          <w:tab w:val="left" w:pos="1800"/>
          <w:tab w:val="left" w:pos="2121"/>
          <w:tab w:val="left" w:pos="2688"/>
          <w:tab w:val="left" w:pos="3255"/>
          <w:tab w:val="left" w:pos="3822"/>
          <w:tab w:val="left" w:pos="4389"/>
        </w:tabs>
        <w:rPr>
          <w:rFonts w:ascii="Cambria" w:hAnsi="Cambria"/>
          <w:lang w:val="el-GR"/>
        </w:rPr>
      </w:pPr>
    </w:p>
    <w:p w14:paraId="179AFF28" w14:textId="77777777" w:rsidR="00CE1109" w:rsidRPr="005D2B63" w:rsidRDefault="00CE1109" w:rsidP="009B469C">
      <w:pPr>
        <w:pStyle w:val="Standard"/>
        <w:jc w:val="both"/>
        <w:rPr>
          <w:rFonts w:ascii="Cambria" w:hAnsi="Cambria" w:cs="Calibri"/>
          <w:sz w:val="22"/>
          <w:szCs w:val="22"/>
          <w:lang w:val="el-GR"/>
        </w:rPr>
      </w:pPr>
      <w:r w:rsidRPr="009B469C">
        <w:rPr>
          <w:rFonts w:ascii="Cambria" w:hAnsi="Cambria"/>
          <w:b/>
          <w:sz w:val="22"/>
          <w:lang w:val="el-GR"/>
        </w:rPr>
        <w:t>23. 11</w:t>
      </w:r>
      <w:r w:rsidRPr="009B469C">
        <w:rPr>
          <w:rFonts w:ascii="Cambria" w:hAnsi="Cambria"/>
          <w:sz w:val="22"/>
          <w:lang w:val="el-GR"/>
        </w:rPr>
        <w:t xml:space="preserve"> </w:t>
      </w:r>
      <w:r w:rsidRPr="005D2B63">
        <w:rPr>
          <w:rFonts w:ascii="Cambria" w:hAnsi="Cambria" w:cs="Calibri"/>
          <w:sz w:val="22"/>
          <w:szCs w:val="22"/>
          <w:lang w:val="el-GR"/>
        </w:rPr>
        <w:t>Επισημαίνεται ότι γίνονται αποδεκτές:</w:t>
      </w:r>
    </w:p>
    <w:p w14:paraId="303B6F75" w14:textId="34245021"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w:t>
      </w:r>
      <w:r w:rsidRPr="005D2B63">
        <w:rPr>
          <w:rFonts w:ascii="Cambria" w:hAnsi="Cambria" w:cs="Calibri"/>
          <w:sz w:val="22"/>
          <w:szCs w:val="22"/>
          <w:lang w:val="el-GR"/>
        </w:rPr>
        <w:tab/>
        <w:t xml:space="preserve">οι ένορκες βεβαιώσεις που αναφέρονται στην παρούσα </w:t>
      </w:r>
      <w:r w:rsidR="006F799E" w:rsidRPr="00B9372F">
        <w:rPr>
          <w:rFonts w:ascii="Cambria" w:hAnsi="Cambria" w:cs="Calibri"/>
          <w:sz w:val="22"/>
          <w:szCs w:val="22"/>
          <w:lang w:val="el-GR"/>
        </w:rPr>
        <w:t>δ</w:t>
      </w:r>
      <w:r w:rsidRPr="005D2B63">
        <w:rPr>
          <w:rFonts w:ascii="Cambria" w:hAnsi="Cambria" w:cs="Calibri"/>
          <w:sz w:val="22"/>
          <w:szCs w:val="22"/>
          <w:lang w:val="el-GR"/>
        </w:rPr>
        <w:t xml:space="preserve">ιακήρυξη, εφόσον έχουν συνταχθεί έως τρεις (3) μήνες πριν από την υποβολή τους, </w:t>
      </w:r>
    </w:p>
    <w:p w14:paraId="732FB1BE" w14:textId="7022CE6A" w:rsidR="00CE1109" w:rsidRPr="005D2B63" w:rsidRDefault="00CE1109" w:rsidP="00CE1109">
      <w:pPr>
        <w:pStyle w:val="Standard"/>
        <w:jc w:val="both"/>
        <w:rPr>
          <w:rFonts w:ascii="Cambria" w:hAnsi="Cambria" w:cs="Calibri"/>
          <w:sz w:val="22"/>
          <w:szCs w:val="22"/>
          <w:lang w:val="el-GR"/>
        </w:rPr>
      </w:pPr>
      <w:r w:rsidRPr="005D2B63">
        <w:rPr>
          <w:rFonts w:ascii="Cambria" w:hAnsi="Cambria" w:cs="Calibri"/>
          <w:sz w:val="22"/>
          <w:szCs w:val="22"/>
          <w:lang w:val="el-GR"/>
        </w:rPr>
        <w:t>•</w:t>
      </w:r>
      <w:r w:rsidRPr="005D2B63">
        <w:rPr>
          <w:rFonts w:ascii="Cambria" w:hAnsi="Cambria" w:cs="Calibri"/>
          <w:sz w:val="22"/>
          <w:szCs w:val="22"/>
          <w:lang w:val="el-GR"/>
        </w:rPr>
        <w:tab/>
        <w:t xml:space="preserve">οι υπεύθυνες </w:t>
      </w:r>
      <w:r w:rsidRPr="007E1D09">
        <w:rPr>
          <w:rFonts w:ascii="Cambria" w:hAnsi="Cambria" w:cs="Calibri"/>
          <w:sz w:val="22"/>
          <w:szCs w:val="22"/>
          <w:lang w:val="el-GR"/>
        </w:rPr>
        <w:t>δηλώσεις, εφόσον έχουν συνταχθεί μετά την κοινοποίηση της πρόσκλησης για την υποβολή των δικαιολογητικών</w:t>
      </w:r>
      <w:r w:rsidRPr="007E1D09">
        <w:rPr>
          <w:rFonts w:ascii="Cambria" w:eastAsia="Times New Roman" w:hAnsi="Cambria" w:cs="Calibri"/>
          <w:b/>
          <w:bCs/>
          <w:kern w:val="0"/>
          <w:sz w:val="22"/>
          <w:szCs w:val="22"/>
          <w:vertAlign w:val="superscript"/>
          <w:lang w:val="el-GR" w:bidi="ar-SA"/>
        </w:rPr>
        <w:endnoteReference w:id="183"/>
      </w:r>
      <w:r w:rsidR="006F799E" w:rsidRPr="00B9372F">
        <w:rPr>
          <w:rFonts w:ascii="Cambria" w:hAnsi="Cambria" w:cs="Calibri"/>
          <w:sz w:val="22"/>
          <w:szCs w:val="22"/>
          <w:lang w:val="el-GR"/>
        </w:rPr>
        <w:t>.</w:t>
      </w:r>
      <w:r w:rsidRPr="007E1D09">
        <w:rPr>
          <w:rFonts w:ascii="Cambria" w:hAnsi="Cambria" w:cs="Calibri"/>
          <w:sz w:val="22"/>
          <w:szCs w:val="22"/>
          <w:lang w:val="el-GR"/>
        </w:rPr>
        <w:t xml:space="preserve"> Σημειώνεται ότι δεν απαιτείται θεώρηση του γνησίου της υπογραφής τους .</w:t>
      </w:r>
    </w:p>
    <w:p w14:paraId="07C2C8DA" w14:textId="77777777" w:rsidR="00CE1109" w:rsidRPr="005D2B63" w:rsidRDefault="00CE1109" w:rsidP="009B469C">
      <w:pPr>
        <w:pStyle w:val="Standard"/>
        <w:jc w:val="both"/>
        <w:rPr>
          <w:rFonts w:ascii="Cambria" w:hAnsi="Cambria" w:cs="Calibri"/>
          <w:sz w:val="22"/>
          <w:szCs w:val="22"/>
          <w:lang w:val="el-GR"/>
        </w:rPr>
      </w:pPr>
    </w:p>
    <w:p w14:paraId="56A00C5D" w14:textId="77777777" w:rsidR="00CE1109" w:rsidRPr="00B93840" w:rsidRDefault="00CE1109" w:rsidP="009B469C">
      <w:pPr>
        <w:pStyle w:val="para-2"/>
        <w:tabs>
          <w:tab w:val="left" w:pos="1800"/>
          <w:tab w:val="left" w:pos="2121"/>
          <w:tab w:val="left" w:pos="2688"/>
          <w:tab w:val="left" w:pos="3255"/>
          <w:tab w:val="left" w:pos="3822"/>
          <w:tab w:val="left" w:pos="4389"/>
        </w:tabs>
        <w:rPr>
          <w:rFonts w:ascii="Cambria" w:hAnsi="Cambria"/>
          <w:lang w:val="el-GR"/>
        </w:rPr>
      </w:pPr>
    </w:p>
    <w:p w14:paraId="11A2359D" w14:textId="77777777" w:rsidR="00CE1109" w:rsidRPr="00B93840" w:rsidRDefault="00CE1109" w:rsidP="00F57498">
      <w:pPr>
        <w:pStyle w:val="2"/>
      </w:pPr>
      <w:bookmarkStart w:id="74" w:name="_Toc220052571"/>
      <w:bookmarkStart w:id="75" w:name="_Toc237514135"/>
      <w:r w:rsidRPr="00B93840">
        <w:t>Άρθρο 24 :  Περιεχόμενο Φακέλου Προσφοράς</w:t>
      </w:r>
      <w:bookmarkEnd w:id="74"/>
      <w:bookmarkEnd w:id="75"/>
    </w:p>
    <w:p w14:paraId="16EF8C5F" w14:textId="77777777" w:rsidR="00CE1109" w:rsidRPr="005D2B63" w:rsidRDefault="00CE1109" w:rsidP="009B469C">
      <w:pPr>
        <w:pStyle w:val="Standard"/>
        <w:jc w:val="both"/>
        <w:rPr>
          <w:rFonts w:ascii="Cambria" w:hAnsi="Cambria" w:cs="Calibri"/>
          <w:sz w:val="22"/>
          <w:szCs w:val="22"/>
        </w:rPr>
      </w:pPr>
    </w:p>
    <w:p w14:paraId="7EE8E529" w14:textId="01663D36" w:rsidR="00CE1109" w:rsidRPr="005D2B63" w:rsidRDefault="00CE1109" w:rsidP="009B469C">
      <w:pPr>
        <w:pStyle w:val="Standard"/>
        <w:jc w:val="both"/>
        <w:rPr>
          <w:rFonts w:ascii="Cambria" w:hAnsi="Cambria" w:cs="Calibri"/>
          <w:spacing w:val="5"/>
          <w:sz w:val="22"/>
          <w:szCs w:val="22"/>
          <w:lang w:val="el-GR"/>
        </w:rPr>
      </w:pPr>
      <w:r w:rsidRPr="005D2B63">
        <w:rPr>
          <w:rFonts w:ascii="Cambria" w:hAnsi="Cambria" w:cs="Calibri"/>
          <w:b/>
          <w:spacing w:val="5"/>
          <w:sz w:val="22"/>
          <w:szCs w:val="22"/>
          <w:lang w:val="el-GR"/>
        </w:rPr>
        <w:t>24.1</w:t>
      </w:r>
      <w:r w:rsidRPr="005D2B63">
        <w:rPr>
          <w:rFonts w:ascii="Cambria" w:hAnsi="Cambria" w:cs="Calibri"/>
          <w:spacing w:val="5"/>
          <w:sz w:val="22"/>
          <w:szCs w:val="22"/>
          <w:lang w:val="el-GR"/>
        </w:rPr>
        <w:t xml:space="preserve"> Η προσφορά των διαγωνιζ</w:t>
      </w:r>
      <w:r w:rsidR="006F799E" w:rsidRPr="00B9372F">
        <w:rPr>
          <w:rFonts w:ascii="Cambria" w:hAnsi="Cambria" w:cs="Calibri"/>
          <w:spacing w:val="5"/>
          <w:sz w:val="22"/>
          <w:szCs w:val="22"/>
          <w:lang w:val="el-GR"/>
        </w:rPr>
        <w:t>ομέ</w:t>
      </w:r>
      <w:r w:rsidRPr="005D2B63">
        <w:rPr>
          <w:rFonts w:ascii="Cambria" w:hAnsi="Cambria" w:cs="Calibri"/>
          <w:spacing w:val="5"/>
          <w:sz w:val="22"/>
          <w:szCs w:val="22"/>
          <w:lang w:val="el-GR"/>
        </w:rPr>
        <w:t xml:space="preserve">νων περιλαμβάνει τους ακόλουθους ηλεκτρονικούς </w:t>
      </w:r>
      <w:proofErr w:type="spellStart"/>
      <w:r w:rsidRPr="005D2B63">
        <w:rPr>
          <w:rFonts w:ascii="Cambria" w:hAnsi="Cambria" w:cs="Calibri"/>
          <w:spacing w:val="5"/>
          <w:sz w:val="22"/>
          <w:szCs w:val="22"/>
          <w:lang w:val="el-GR"/>
        </w:rPr>
        <w:t>υποφακέλους</w:t>
      </w:r>
      <w:proofErr w:type="spellEnd"/>
      <w:r w:rsidRPr="005D2B63">
        <w:rPr>
          <w:rFonts w:ascii="Cambria" w:hAnsi="Cambria" w:cs="Calibri"/>
          <w:spacing w:val="5"/>
          <w:sz w:val="22"/>
          <w:szCs w:val="22"/>
          <w:lang w:val="el-GR"/>
        </w:rPr>
        <w:t>:</w:t>
      </w:r>
    </w:p>
    <w:p w14:paraId="47AC4F21" w14:textId="77777777" w:rsidR="00CE1109" w:rsidRPr="005D2B63" w:rsidRDefault="00CE1109" w:rsidP="009B469C">
      <w:pPr>
        <w:pStyle w:val="Standard"/>
        <w:jc w:val="both"/>
        <w:rPr>
          <w:rFonts w:ascii="Cambria" w:eastAsia="Calibri" w:hAnsi="Cambria" w:cs="Calibri"/>
          <w:spacing w:val="5"/>
          <w:sz w:val="22"/>
          <w:szCs w:val="22"/>
          <w:lang w:val="el-GR"/>
        </w:rPr>
      </w:pPr>
      <w:r w:rsidRPr="005D2B63">
        <w:rPr>
          <w:rFonts w:ascii="Cambria" w:hAnsi="Cambria" w:cs="Calibri"/>
          <w:spacing w:val="5"/>
          <w:sz w:val="22"/>
          <w:szCs w:val="22"/>
          <w:lang w:val="el-GR"/>
        </w:rPr>
        <w:t xml:space="preserve">(α)  </w:t>
      </w:r>
      <w:proofErr w:type="spellStart"/>
      <w:r w:rsidRPr="005D2B63">
        <w:rPr>
          <w:rFonts w:ascii="Cambria" w:hAnsi="Cambria" w:cs="Calibri"/>
          <w:spacing w:val="5"/>
          <w:sz w:val="22"/>
          <w:szCs w:val="22"/>
          <w:lang w:val="el-GR"/>
        </w:rPr>
        <w:t>υποφάκελο</w:t>
      </w:r>
      <w:proofErr w:type="spellEnd"/>
      <w:r w:rsidRPr="005D2B63">
        <w:rPr>
          <w:rFonts w:ascii="Cambria" w:hAnsi="Cambria" w:cs="Calibri"/>
          <w:spacing w:val="5"/>
          <w:sz w:val="22"/>
          <w:szCs w:val="22"/>
          <w:lang w:val="el-GR"/>
        </w:rPr>
        <w:t xml:space="preserve"> με την ένδειξη «Δικαιολογητικά Συμμετοχής»</w:t>
      </w:r>
    </w:p>
    <w:p w14:paraId="38647AEF" w14:textId="02559CD7" w:rsidR="00CE1109" w:rsidRPr="005D2B63" w:rsidRDefault="00CE1109" w:rsidP="009B469C">
      <w:pPr>
        <w:pStyle w:val="Standard"/>
        <w:jc w:val="both"/>
        <w:rPr>
          <w:rFonts w:ascii="Cambria" w:hAnsi="Cambria" w:cs="Calibri"/>
          <w:spacing w:val="5"/>
          <w:sz w:val="22"/>
          <w:szCs w:val="22"/>
          <w:lang w:val="el-GR"/>
        </w:rPr>
      </w:pPr>
      <w:r w:rsidRPr="005D2B63">
        <w:rPr>
          <w:rFonts w:ascii="Cambria" w:hAnsi="Cambria" w:cs="Calibri"/>
          <w:spacing w:val="5"/>
          <w:sz w:val="22"/>
          <w:szCs w:val="22"/>
          <w:lang w:val="el-GR"/>
        </w:rPr>
        <w:t xml:space="preserve">(β)  </w:t>
      </w:r>
      <w:proofErr w:type="spellStart"/>
      <w:r w:rsidRPr="005D2B63">
        <w:rPr>
          <w:rFonts w:ascii="Cambria" w:hAnsi="Cambria" w:cs="Calibri"/>
          <w:spacing w:val="5"/>
          <w:sz w:val="22"/>
          <w:szCs w:val="22"/>
          <w:lang w:val="el-GR"/>
        </w:rPr>
        <w:t>υποφάκελο</w:t>
      </w:r>
      <w:proofErr w:type="spellEnd"/>
      <w:r w:rsidRPr="005D2B63">
        <w:rPr>
          <w:rFonts w:ascii="Cambria" w:hAnsi="Cambria" w:cs="Calibri"/>
          <w:spacing w:val="5"/>
          <w:sz w:val="22"/>
          <w:szCs w:val="22"/>
          <w:lang w:val="el-GR"/>
        </w:rPr>
        <w:t xml:space="preserve"> με την ένδειξη «Οικονομική Προσφορά»</w:t>
      </w:r>
    </w:p>
    <w:p w14:paraId="01CCE36B" w14:textId="77777777" w:rsidR="00CE1109" w:rsidRPr="005D2B63" w:rsidRDefault="00CE1109" w:rsidP="009B469C">
      <w:pPr>
        <w:pStyle w:val="Standard"/>
        <w:jc w:val="both"/>
        <w:rPr>
          <w:rFonts w:ascii="Cambria" w:hAnsi="Cambria" w:cs="Calibri"/>
          <w:spacing w:val="5"/>
          <w:sz w:val="22"/>
          <w:szCs w:val="22"/>
          <w:lang w:val="el-GR"/>
        </w:rPr>
      </w:pPr>
      <w:r w:rsidRPr="005D2B63">
        <w:rPr>
          <w:rFonts w:ascii="Cambria" w:hAnsi="Cambria" w:cs="Calibri"/>
          <w:spacing w:val="5"/>
          <w:sz w:val="22"/>
          <w:szCs w:val="22"/>
          <w:lang w:val="el-GR"/>
        </w:rPr>
        <w:t>σύμφωνα με τα κατωτέρω:</w:t>
      </w:r>
    </w:p>
    <w:p w14:paraId="2C3D2304" w14:textId="77777777" w:rsidR="00CE1109" w:rsidRPr="005D2B63" w:rsidRDefault="00CE1109" w:rsidP="009B469C">
      <w:pPr>
        <w:pStyle w:val="Standard"/>
        <w:ind w:firstLine="1134"/>
        <w:jc w:val="both"/>
        <w:rPr>
          <w:rFonts w:ascii="Cambria" w:hAnsi="Cambria" w:cs="Calibri"/>
          <w:spacing w:val="5"/>
          <w:sz w:val="22"/>
          <w:szCs w:val="22"/>
          <w:lang w:val="el-GR"/>
        </w:rPr>
      </w:pPr>
    </w:p>
    <w:p w14:paraId="40750B33" w14:textId="13FBF252" w:rsidR="00CE1109" w:rsidRDefault="00CE1109" w:rsidP="009B469C">
      <w:pPr>
        <w:pStyle w:val="Standard"/>
        <w:jc w:val="both"/>
        <w:rPr>
          <w:rFonts w:ascii="Cambria" w:hAnsi="Cambria" w:cs="Calibri"/>
          <w:spacing w:val="5"/>
          <w:sz w:val="22"/>
          <w:szCs w:val="22"/>
          <w:lang w:val="el-GR"/>
        </w:rPr>
      </w:pPr>
      <w:r w:rsidRPr="005D2B63">
        <w:rPr>
          <w:rFonts w:ascii="Cambria" w:hAnsi="Cambria" w:cs="Calibri"/>
          <w:b/>
          <w:spacing w:val="5"/>
          <w:sz w:val="22"/>
          <w:szCs w:val="22"/>
          <w:lang w:val="el-GR"/>
        </w:rPr>
        <w:t>24.2</w:t>
      </w:r>
      <w:r w:rsidRPr="005D2B63">
        <w:rPr>
          <w:rFonts w:ascii="Cambria" w:hAnsi="Cambria" w:cs="Calibri"/>
          <w:spacing w:val="5"/>
          <w:sz w:val="22"/>
          <w:szCs w:val="22"/>
          <w:lang w:val="el-GR"/>
        </w:rPr>
        <w:t xml:space="preserve"> Ο ηλεκτρονικός </w:t>
      </w:r>
      <w:proofErr w:type="spellStart"/>
      <w:r w:rsidRPr="005D2B63">
        <w:rPr>
          <w:rFonts w:ascii="Cambria" w:hAnsi="Cambria" w:cs="Calibri"/>
          <w:spacing w:val="5"/>
          <w:sz w:val="22"/>
          <w:szCs w:val="22"/>
          <w:lang w:val="el-GR"/>
        </w:rPr>
        <w:t>υποφάκελος</w:t>
      </w:r>
      <w:proofErr w:type="spellEnd"/>
      <w:r w:rsidRPr="005D2B63">
        <w:rPr>
          <w:rFonts w:ascii="Cambria" w:hAnsi="Cambria" w:cs="Calibri"/>
          <w:spacing w:val="5"/>
          <w:sz w:val="22"/>
          <w:szCs w:val="22"/>
          <w:lang w:val="el-GR"/>
        </w:rPr>
        <w:t xml:space="preserve"> «Δικαιολογητικά </w:t>
      </w:r>
      <w:r w:rsidRPr="00D92822">
        <w:rPr>
          <w:rFonts w:ascii="Cambria" w:hAnsi="Cambria" w:cs="Calibri"/>
          <w:spacing w:val="5"/>
          <w:sz w:val="22"/>
          <w:szCs w:val="22"/>
          <w:lang w:val="el-GR"/>
        </w:rPr>
        <w:t>Συμμετοχής» πρέπει, επί ποινή αποκλεισμού, να περιέχει τα ακόλουθα υπό (α) και (β) στοιχεία:</w:t>
      </w:r>
    </w:p>
    <w:p w14:paraId="653B7D97" w14:textId="77777777" w:rsidR="00CE1109" w:rsidRPr="009B469C" w:rsidRDefault="00CE1109" w:rsidP="009B469C">
      <w:pPr>
        <w:pStyle w:val="Standard"/>
        <w:jc w:val="both"/>
        <w:rPr>
          <w:rFonts w:ascii="Cambria" w:hAnsi="Cambria"/>
          <w:spacing w:val="5"/>
          <w:sz w:val="22"/>
          <w:lang w:val="el-GR"/>
        </w:rPr>
      </w:pPr>
    </w:p>
    <w:p w14:paraId="364DF06F" w14:textId="77777777" w:rsidR="00CE1109" w:rsidRPr="00147A8A" w:rsidRDefault="00CE1109" w:rsidP="009B469C">
      <w:pPr>
        <w:pStyle w:val="Standard"/>
        <w:jc w:val="both"/>
        <w:rPr>
          <w:rFonts w:ascii="Cambria" w:hAnsi="Cambria" w:cs="Calibri"/>
          <w:b/>
          <w:spacing w:val="5"/>
          <w:sz w:val="22"/>
          <w:szCs w:val="22"/>
          <w:lang w:val="el-GR"/>
        </w:rPr>
      </w:pPr>
      <w:r w:rsidRPr="00147A8A">
        <w:rPr>
          <w:rFonts w:ascii="Cambria" w:hAnsi="Cambria" w:cs="Calibri"/>
          <w:b/>
          <w:spacing w:val="5"/>
          <w:sz w:val="22"/>
          <w:szCs w:val="22"/>
          <w:lang w:val="el-GR"/>
        </w:rPr>
        <w:t xml:space="preserve">α) το Ευρωπαϊκό Ενιαίο Έγγραφο Σύμβασης (ΕΕΕΣ). </w:t>
      </w:r>
    </w:p>
    <w:p w14:paraId="670D9F59" w14:textId="77777777" w:rsidR="00CE1109" w:rsidRPr="005D2B63" w:rsidRDefault="00CE1109" w:rsidP="009B469C">
      <w:pPr>
        <w:pStyle w:val="Standard"/>
        <w:jc w:val="both"/>
        <w:rPr>
          <w:rFonts w:ascii="Cambria" w:hAnsi="Cambria" w:cs="Calibri"/>
          <w:spacing w:val="5"/>
          <w:sz w:val="22"/>
          <w:szCs w:val="22"/>
          <w:lang w:val="el-GR"/>
        </w:rPr>
      </w:pPr>
    </w:p>
    <w:p w14:paraId="10A70F0C" w14:textId="6C672884"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pacing w:val="5"/>
          <w:sz w:val="22"/>
          <w:szCs w:val="22"/>
          <w:lang w:val="el-GR"/>
        </w:rPr>
        <w:t>Επίσης</w:t>
      </w:r>
      <w:r w:rsidR="006F799E" w:rsidRPr="00B9372F">
        <w:rPr>
          <w:rFonts w:ascii="Cambria" w:hAnsi="Cambria" w:cs="Calibri"/>
          <w:spacing w:val="5"/>
          <w:sz w:val="22"/>
          <w:szCs w:val="22"/>
          <w:lang w:val="el-GR"/>
        </w:rPr>
        <w:t>,</w:t>
      </w:r>
      <w:r w:rsidRPr="005D2B63">
        <w:rPr>
          <w:rFonts w:ascii="Cambria" w:hAnsi="Cambria" w:cs="Calibri"/>
          <w:spacing w:val="5"/>
          <w:sz w:val="22"/>
          <w:szCs w:val="22"/>
          <w:lang w:val="el-GR"/>
        </w:rPr>
        <w:t xml:space="preserve">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w:t>
      </w:r>
      <w:r w:rsidRPr="005D2B63">
        <w:rPr>
          <w:rFonts w:ascii="Cambria" w:hAnsi="Cambria" w:cs="Calibri"/>
          <w:spacing w:val="5"/>
          <w:sz w:val="22"/>
          <w:szCs w:val="22"/>
          <w:vertAlign w:val="superscript"/>
          <w:lang w:val="el-GR"/>
        </w:rPr>
        <w:t>Α</w:t>
      </w:r>
      <w:r w:rsidRPr="005D2B63">
        <w:rPr>
          <w:rFonts w:ascii="Cambria" w:hAnsi="Cambria" w:cs="Calibri"/>
          <w:spacing w:val="5"/>
          <w:sz w:val="22"/>
          <w:szCs w:val="22"/>
          <w:lang w:val="el-GR"/>
        </w:rPr>
        <w:t xml:space="preserve"> του  ν. 4412/2016.</w:t>
      </w:r>
    </w:p>
    <w:p w14:paraId="73F9008B" w14:textId="77777777" w:rsidR="00CE1109" w:rsidRPr="005D2B63" w:rsidRDefault="00CE1109" w:rsidP="009B469C">
      <w:pPr>
        <w:pStyle w:val="Standard"/>
        <w:ind w:left="426" w:hanging="360"/>
        <w:jc w:val="both"/>
        <w:rPr>
          <w:rFonts w:ascii="Cambria" w:hAnsi="Cambria" w:cs="Calibri"/>
          <w:sz w:val="22"/>
          <w:szCs w:val="22"/>
          <w:lang w:val="el-GR"/>
        </w:rPr>
      </w:pPr>
    </w:p>
    <w:p w14:paraId="3296D5C0" w14:textId="77777777" w:rsidR="00CE1109" w:rsidRPr="005D2B63" w:rsidRDefault="00CE1109" w:rsidP="009B469C">
      <w:pPr>
        <w:pStyle w:val="Standard"/>
        <w:jc w:val="both"/>
        <w:rPr>
          <w:rFonts w:ascii="Cambria" w:hAnsi="Cambria" w:cs="Calibri"/>
          <w:spacing w:val="5"/>
          <w:sz w:val="22"/>
          <w:szCs w:val="22"/>
          <w:lang w:val="el-GR"/>
        </w:rPr>
      </w:pPr>
      <w:r w:rsidRPr="00147A8A">
        <w:rPr>
          <w:rFonts w:ascii="Cambria" w:hAnsi="Cambria" w:cs="Calibri"/>
          <w:b/>
          <w:spacing w:val="5"/>
          <w:sz w:val="22"/>
          <w:szCs w:val="22"/>
          <w:lang w:val="el-GR"/>
        </w:rPr>
        <w:t>β) την εγγύηση συμμετοχής, του άρθρου 15 της παρούσας.</w:t>
      </w:r>
    </w:p>
    <w:p w14:paraId="21B35EC2" w14:textId="77777777" w:rsidR="00CE1109" w:rsidRDefault="00CE1109" w:rsidP="009B469C">
      <w:pPr>
        <w:pStyle w:val="Standard"/>
        <w:jc w:val="both"/>
        <w:rPr>
          <w:rFonts w:ascii="Cambria" w:hAnsi="Cambria" w:cs="Calibri"/>
          <w:spacing w:val="5"/>
          <w:sz w:val="22"/>
          <w:szCs w:val="22"/>
          <w:lang w:val="el-GR"/>
        </w:rPr>
      </w:pPr>
    </w:p>
    <w:p w14:paraId="70C47AFC" w14:textId="77777777" w:rsidR="007C63D7" w:rsidRDefault="007C63D7" w:rsidP="00CE1109">
      <w:pPr>
        <w:pStyle w:val="Standard"/>
        <w:jc w:val="both"/>
        <w:rPr>
          <w:rFonts w:ascii="Cambria" w:hAnsi="Cambria" w:cs="Calibri"/>
          <w:spacing w:val="5"/>
          <w:sz w:val="22"/>
          <w:szCs w:val="22"/>
          <w:lang w:val="el-GR"/>
        </w:rPr>
      </w:pPr>
    </w:p>
    <w:p w14:paraId="35041134" w14:textId="77777777" w:rsidR="00CE1109" w:rsidRPr="005D2B63" w:rsidRDefault="00CE1109" w:rsidP="009B469C">
      <w:pPr>
        <w:pStyle w:val="Standard"/>
        <w:jc w:val="both"/>
        <w:rPr>
          <w:rFonts w:ascii="Cambria" w:hAnsi="Cambria" w:cs="Calibri"/>
          <w:b/>
          <w:bCs/>
          <w:strike/>
          <w:spacing w:val="5"/>
          <w:sz w:val="22"/>
          <w:szCs w:val="22"/>
          <w:shd w:val="clear" w:color="auto" w:fill="FFFF00"/>
          <w:lang w:val="el-GR"/>
        </w:rPr>
      </w:pPr>
    </w:p>
    <w:p w14:paraId="7814D2ED" w14:textId="77777777" w:rsidR="00CE1109" w:rsidRPr="005D2B63" w:rsidRDefault="00CE1109" w:rsidP="009B469C">
      <w:pPr>
        <w:pStyle w:val="Standard"/>
        <w:jc w:val="both"/>
        <w:rPr>
          <w:rFonts w:ascii="Cambria" w:hAnsi="Cambria" w:cs="Calibri"/>
          <w:b/>
          <w:bCs/>
          <w:strike/>
          <w:spacing w:val="5"/>
          <w:sz w:val="22"/>
          <w:szCs w:val="22"/>
          <w:shd w:val="clear" w:color="auto" w:fill="FFFF00"/>
          <w:lang w:val="el-GR"/>
        </w:rPr>
      </w:pPr>
    </w:p>
    <w:p w14:paraId="51ECC289" w14:textId="1245E775" w:rsidR="00CE1109" w:rsidRPr="005D2B63" w:rsidRDefault="00CE1109" w:rsidP="009B469C">
      <w:pPr>
        <w:pStyle w:val="Normalgr"/>
        <w:overflowPunct w:val="0"/>
        <w:autoSpaceDE w:val="0"/>
        <w:rPr>
          <w:rFonts w:ascii="Cambria" w:eastAsia="Times New Roman" w:hAnsi="Cambria" w:cs="Calibri"/>
          <w:bCs/>
          <w:spacing w:val="5"/>
          <w:sz w:val="22"/>
          <w:szCs w:val="22"/>
          <w:lang w:val="el-GR"/>
        </w:rPr>
      </w:pPr>
      <w:r w:rsidRPr="009B469C">
        <w:rPr>
          <w:rFonts w:ascii="Cambria" w:hAnsi="Cambria"/>
          <w:b/>
          <w:spacing w:val="0"/>
          <w:sz w:val="22"/>
          <w:lang w:val="el-GR"/>
        </w:rPr>
        <w:t>24.3</w:t>
      </w:r>
      <w:r w:rsidR="00633820" w:rsidRPr="009B469C">
        <w:rPr>
          <w:rFonts w:ascii="Cambria" w:hAnsi="Cambria"/>
          <w:b/>
          <w:spacing w:val="0"/>
          <w:sz w:val="22"/>
          <w:lang w:val="el-GR"/>
        </w:rPr>
        <w:t xml:space="preserve"> </w:t>
      </w:r>
      <w:r w:rsidRPr="005D2B63">
        <w:rPr>
          <w:rFonts w:ascii="Cambria" w:eastAsia="Times New Roman" w:hAnsi="Cambria" w:cs="Calibri"/>
          <w:spacing w:val="5"/>
          <w:sz w:val="22"/>
          <w:szCs w:val="22"/>
          <w:lang w:val="el-GR"/>
        </w:rPr>
        <w:t xml:space="preserve">Ο ηλεκτρονικός </w:t>
      </w:r>
      <w:proofErr w:type="spellStart"/>
      <w:r w:rsidRPr="005D2B63">
        <w:rPr>
          <w:rFonts w:ascii="Cambria" w:eastAsia="Times New Roman" w:hAnsi="Cambria" w:cs="Calibri"/>
          <w:spacing w:val="5"/>
          <w:sz w:val="22"/>
          <w:szCs w:val="22"/>
          <w:lang w:val="el-GR"/>
        </w:rPr>
        <w:t>υποφάκελος</w:t>
      </w:r>
      <w:proofErr w:type="spellEnd"/>
      <w:r w:rsidRPr="005D2B63">
        <w:rPr>
          <w:rFonts w:ascii="Cambria" w:eastAsia="Times New Roman" w:hAnsi="Cambria" w:cs="Calibri"/>
          <w:spacing w:val="5"/>
          <w:sz w:val="22"/>
          <w:szCs w:val="22"/>
          <w:lang w:val="el-GR"/>
        </w:rPr>
        <w:t xml:space="preserve"> «Οικονομική Προσφορά» </w:t>
      </w:r>
      <w:r w:rsidRPr="007E1D09">
        <w:rPr>
          <w:rFonts w:ascii="Cambria" w:eastAsia="Times New Roman" w:hAnsi="Cambria" w:cs="Calibri"/>
          <w:spacing w:val="5"/>
          <w:sz w:val="22"/>
          <w:szCs w:val="22"/>
          <w:lang w:val="el-GR"/>
        </w:rPr>
        <w:t xml:space="preserve">περιέχει το αρχείο </w:t>
      </w:r>
      <w:r w:rsidRPr="007E1D09">
        <w:rPr>
          <w:rFonts w:ascii="Cambria" w:eastAsia="Times New Roman" w:hAnsi="Cambria" w:cs="Calibri"/>
          <w:spacing w:val="5"/>
          <w:sz w:val="22"/>
          <w:szCs w:val="22"/>
          <w:lang w:val="en-US"/>
        </w:rPr>
        <w:t>pdf</w:t>
      </w:r>
      <w:r w:rsidRPr="007E1D09">
        <w:rPr>
          <w:rFonts w:ascii="Cambria" w:eastAsia="Times New Roman" w:hAnsi="Cambria" w:cs="Calibri"/>
          <w:spacing w:val="5"/>
          <w:sz w:val="22"/>
          <w:szCs w:val="22"/>
          <w:lang w:val="el-GR"/>
        </w:rPr>
        <w:t>, το οποίο παράγεται από το υποσύστημα, αφού συμπληρωθούν καταλλήλως οι σχετικές φόρμες</w:t>
      </w:r>
      <w:r w:rsidRPr="007E1D09">
        <w:rPr>
          <w:rFonts w:ascii="Cambria" w:eastAsia="Times New Roman" w:hAnsi="Cambria" w:cs="Cambria"/>
          <w:bCs/>
          <w:spacing w:val="5"/>
          <w:sz w:val="22"/>
          <w:szCs w:val="22"/>
          <w:lang w:val="el-GR"/>
        </w:rPr>
        <w:t xml:space="preserve"> και υπογράφεται</w:t>
      </w:r>
      <w:r w:rsidRPr="007E1D09">
        <w:rPr>
          <w:rFonts w:ascii="Cambria" w:eastAsia="Times New Roman" w:hAnsi="Cambria" w:cs="Calibri"/>
          <w:bCs/>
          <w:spacing w:val="5"/>
          <w:sz w:val="22"/>
          <w:szCs w:val="22"/>
          <w:lang w:val="el-GR"/>
        </w:rPr>
        <w:t>, τουλάχιστον με προηγμένη ηλεκτρονική υπογραφή, η οποία υποστηρίζεται από αναγνωρισμένο (εγκεκριμένο) πιστοποιητικό.</w:t>
      </w:r>
    </w:p>
    <w:p w14:paraId="02EFE61A" w14:textId="77777777" w:rsidR="00CE1109" w:rsidRPr="005D2B63" w:rsidRDefault="00CE1109" w:rsidP="009B469C">
      <w:pPr>
        <w:pStyle w:val="Normalgr"/>
        <w:tabs>
          <w:tab w:val="clear" w:pos="1021"/>
          <w:tab w:val="clear" w:pos="1588"/>
        </w:tabs>
        <w:overflowPunct w:val="0"/>
        <w:autoSpaceDE w:val="0"/>
        <w:rPr>
          <w:rFonts w:ascii="Cambria" w:eastAsia="Times New Roman" w:hAnsi="Cambria" w:cs="Calibri"/>
          <w:spacing w:val="5"/>
          <w:sz w:val="22"/>
          <w:szCs w:val="22"/>
          <w:lang w:val="el-GR"/>
        </w:rPr>
      </w:pPr>
    </w:p>
    <w:p w14:paraId="485B2F3D" w14:textId="77777777" w:rsidR="00CE1109" w:rsidRPr="00B93840" w:rsidRDefault="00CE1109" w:rsidP="009B469C">
      <w:pPr>
        <w:pStyle w:val="Normalgr"/>
        <w:tabs>
          <w:tab w:val="clear" w:pos="1021"/>
          <w:tab w:val="clear" w:pos="1588"/>
        </w:tabs>
        <w:overflowPunct w:val="0"/>
        <w:autoSpaceDE w:val="0"/>
        <w:rPr>
          <w:rFonts w:ascii="Cambria" w:hAnsi="Cambria"/>
          <w:sz w:val="22"/>
          <w:lang w:val="el-GR"/>
        </w:rPr>
      </w:pPr>
      <w:r w:rsidRPr="005D2B63">
        <w:rPr>
          <w:rFonts w:ascii="Cambria" w:eastAsia="Times New Roman" w:hAnsi="Cambria" w:cs="Calibri"/>
          <w:b/>
          <w:spacing w:val="5"/>
          <w:sz w:val="22"/>
          <w:szCs w:val="22"/>
          <w:lang w:val="el-GR"/>
        </w:rPr>
        <w:t>24.4</w:t>
      </w:r>
      <w:r w:rsidRPr="005D2B63">
        <w:rPr>
          <w:rFonts w:ascii="Cambria" w:eastAsia="Times New Roman" w:hAnsi="Cambria" w:cs="Calibri"/>
          <w:spacing w:val="5"/>
          <w:sz w:val="22"/>
          <w:szCs w:val="22"/>
          <w:lang w:val="el-GR"/>
        </w:rPr>
        <w:t xml:space="preserve">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14:paraId="6D300F0D" w14:textId="77777777" w:rsidR="00CE1109" w:rsidRPr="005D2B63" w:rsidRDefault="00CE1109" w:rsidP="009B469C">
      <w:pPr>
        <w:pStyle w:val="310"/>
        <w:spacing w:line="240" w:lineRule="auto"/>
        <w:ind w:left="0"/>
        <w:rPr>
          <w:rFonts w:ascii="Cambria" w:hAnsi="Cambria" w:cs="Calibri"/>
          <w:sz w:val="22"/>
          <w:szCs w:val="22"/>
          <w:lang w:val="el-GR"/>
        </w:rPr>
      </w:pPr>
    </w:p>
    <w:p w14:paraId="67BE5909" w14:textId="239D93A7" w:rsidR="00CE1109" w:rsidRPr="00306A28" w:rsidRDefault="00CE1109" w:rsidP="009B469C">
      <w:pPr>
        <w:pStyle w:val="Normalgr"/>
        <w:overflowPunct w:val="0"/>
        <w:autoSpaceDE w:val="0"/>
        <w:rPr>
          <w:rFonts w:ascii="Cambria" w:eastAsia="Times New Roman" w:hAnsi="Cambria" w:cs="Calibri"/>
          <w:b/>
          <w:spacing w:val="5"/>
          <w:sz w:val="22"/>
          <w:szCs w:val="22"/>
          <w:lang w:val="el-GR"/>
        </w:rPr>
      </w:pPr>
      <w:r w:rsidRPr="00306A28">
        <w:rPr>
          <w:rFonts w:ascii="Cambria" w:eastAsia="Times New Roman" w:hAnsi="Cambria" w:cs="Calibri"/>
          <w:b/>
          <w:spacing w:val="5"/>
          <w:sz w:val="22"/>
          <w:szCs w:val="22"/>
          <w:lang w:val="el-GR"/>
        </w:rPr>
        <w:t>24.5 Επισημαίνεται</w:t>
      </w:r>
      <w:r w:rsidR="006F799E" w:rsidRPr="00B9372F">
        <w:rPr>
          <w:rFonts w:ascii="Cambria" w:eastAsia="Times New Roman" w:hAnsi="Cambria" w:cs="Calibri"/>
          <w:b/>
          <w:spacing w:val="5"/>
          <w:sz w:val="22"/>
          <w:szCs w:val="22"/>
          <w:lang w:val="el-GR"/>
        </w:rPr>
        <w:t>,</w:t>
      </w:r>
      <w:r w:rsidRPr="00306A28">
        <w:rPr>
          <w:rFonts w:ascii="Cambria" w:eastAsia="Times New Roman" w:hAnsi="Cambria" w:cs="Calibri"/>
          <w:b/>
          <w:spacing w:val="5"/>
          <w:sz w:val="22"/>
          <w:szCs w:val="22"/>
          <w:lang w:val="el-GR"/>
        </w:rPr>
        <w:t xml:space="preserve"> ότι</w:t>
      </w:r>
      <w:r w:rsidR="006F799E" w:rsidRPr="00B9372F">
        <w:rPr>
          <w:rFonts w:ascii="Cambria" w:eastAsia="Times New Roman" w:hAnsi="Cambria" w:cs="Calibri"/>
          <w:b/>
          <w:spacing w:val="5"/>
          <w:sz w:val="22"/>
          <w:szCs w:val="22"/>
          <w:lang w:val="el-GR"/>
        </w:rPr>
        <w:t xml:space="preserve"> ο</w:t>
      </w:r>
      <w:r w:rsidRPr="00306A28">
        <w:rPr>
          <w:rFonts w:ascii="Cambria" w:eastAsia="Times New Roman" w:hAnsi="Cambria" w:cs="Calibri"/>
          <w:b/>
          <w:spacing w:val="5"/>
          <w:sz w:val="22"/>
          <w:szCs w:val="22"/>
          <w:lang w:val="el-GR"/>
        </w:rPr>
        <w:t xml:space="preserve">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w:t>
      </w:r>
      <w:proofErr w:type="spellStart"/>
      <w:r w:rsidRPr="00306A28">
        <w:rPr>
          <w:rFonts w:ascii="Cambria" w:eastAsia="Times New Roman" w:hAnsi="Cambria" w:cs="Calibri"/>
          <w:b/>
          <w:spacing w:val="5"/>
          <w:sz w:val="22"/>
          <w:szCs w:val="22"/>
          <w:lang w:val="el-GR"/>
        </w:rPr>
        <w:t>Portable</w:t>
      </w:r>
      <w:proofErr w:type="spellEnd"/>
      <w:r w:rsidRPr="00306A28">
        <w:rPr>
          <w:rFonts w:ascii="Cambria" w:eastAsia="Times New Roman" w:hAnsi="Cambria" w:cs="Calibri"/>
          <w:b/>
          <w:spacing w:val="5"/>
          <w:sz w:val="22"/>
          <w:szCs w:val="22"/>
          <w:lang w:val="el-GR"/>
        </w:rPr>
        <w:t xml:space="preserve"> </w:t>
      </w:r>
      <w:proofErr w:type="spellStart"/>
      <w:r w:rsidRPr="00306A28">
        <w:rPr>
          <w:rFonts w:ascii="Cambria" w:eastAsia="Times New Roman" w:hAnsi="Cambria" w:cs="Calibri"/>
          <w:b/>
          <w:spacing w:val="5"/>
          <w:sz w:val="22"/>
          <w:szCs w:val="22"/>
          <w:lang w:val="el-GR"/>
        </w:rPr>
        <w:t>Document</w:t>
      </w:r>
      <w:proofErr w:type="spellEnd"/>
      <w:r w:rsidRPr="00306A28">
        <w:rPr>
          <w:rFonts w:ascii="Cambria" w:eastAsia="Times New Roman" w:hAnsi="Cambria" w:cs="Calibri"/>
          <w:b/>
          <w:spacing w:val="5"/>
          <w:sz w:val="22"/>
          <w:szCs w:val="22"/>
          <w:lang w:val="el-GR"/>
        </w:rPr>
        <w:t xml:space="preserve"> </w:t>
      </w:r>
      <w:proofErr w:type="spellStart"/>
      <w:r w:rsidRPr="00306A28">
        <w:rPr>
          <w:rFonts w:ascii="Cambria" w:eastAsia="Times New Roman" w:hAnsi="Cambria" w:cs="Calibri"/>
          <w:b/>
          <w:spacing w:val="5"/>
          <w:sz w:val="22"/>
          <w:szCs w:val="22"/>
          <w:lang w:val="el-GR"/>
        </w:rPr>
        <w:t>Format</w:t>
      </w:r>
      <w:proofErr w:type="spellEnd"/>
      <w:r w:rsidRPr="00306A28">
        <w:rPr>
          <w:rFonts w:ascii="Cambria" w:eastAsia="Times New Roman" w:hAnsi="Cambria" w:cs="Calibri"/>
          <w:b/>
          <w:spacing w:val="5"/>
          <w:sz w:val="22"/>
          <w:szCs w:val="22"/>
          <w:lang w:val="el-GR"/>
        </w:rPr>
        <w:t xml:space="preserve">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306A28">
        <w:rPr>
          <w:rFonts w:ascii="Cambria" w:eastAsia="Times New Roman" w:hAnsi="Cambria" w:cs="Calibri"/>
          <w:b/>
          <w:spacing w:val="5"/>
          <w:sz w:val="22"/>
          <w:szCs w:val="22"/>
          <w:lang w:val="el-GR"/>
        </w:rPr>
        <w:t>υπο</w:t>
      </w:r>
      <w:proofErr w:type="spellEnd"/>
      <w:r w:rsidRPr="00306A28">
        <w:rPr>
          <w:rFonts w:ascii="Cambria" w:eastAsia="Times New Roman" w:hAnsi="Cambria" w:cs="Calibri"/>
          <w:b/>
          <w:spacing w:val="5"/>
          <w:sz w:val="22"/>
          <w:szCs w:val="22"/>
          <w:lang w:val="el-GR"/>
        </w:rPr>
        <w:t>)φακέλους της προσφοράς.</w:t>
      </w:r>
    </w:p>
    <w:p w14:paraId="0C6A9D18" w14:textId="77777777" w:rsidR="00CE1109" w:rsidRPr="009B469C" w:rsidRDefault="00CE1109" w:rsidP="009B469C">
      <w:pPr>
        <w:pStyle w:val="Normalgr"/>
        <w:overflowPunct w:val="0"/>
        <w:autoSpaceDE w:val="0"/>
        <w:rPr>
          <w:rFonts w:ascii="Cambria" w:hAnsi="Cambria"/>
          <w:b/>
          <w:spacing w:val="5"/>
          <w:sz w:val="22"/>
          <w:lang w:val="el-GR"/>
        </w:rPr>
      </w:pPr>
      <w:r w:rsidRPr="009B469C">
        <w:rPr>
          <w:rFonts w:ascii="Cambria" w:hAnsi="Cambria"/>
          <w:b/>
          <w:spacing w:val="5"/>
          <w:sz w:val="22"/>
          <w:highlight w:val="yellow"/>
          <w:lang w:val="el-GR"/>
        </w:rPr>
        <w:br w:type="page"/>
      </w:r>
    </w:p>
    <w:tbl>
      <w:tblPr>
        <w:tblW w:w="10005" w:type="dxa"/>
        <w:tblInd w:w="-51" w:type="dxa"/>
        <w:tblLayout w:type="fixed"/>
        <w:tblLook w:val="0000" w:firstRow="0" w:lastRow="0" w:firstColumn="0" w:lastColumn="0" w:noHBand="0" w:noVBand="0"/>
      </w:tblPr>
      <w:tblGrid>
        <w:gridCol w:w="10005"/>
      </w:tblGrid>
      <w:tr w:rsidR="00CE1109" w:rsidRPr="005D2B63" w14:paraId="71DDE83E" w14:textId="77777777" w:rsidTr="009B469C">
        <w:trPr>
          <w:cantSplit/>
          <w:trHeight w:hRule="exact" w:val="312"/>
        </w:trPr>
        <w:tc>
          <w:tcPr>
            <w:tcW w:w="10005" w:type="dxa"/>
            <w:tcBorders>
              <w:top w:val="single" w:sz="8" w:space="0" w:color="000000"/>
              <w:left w:val="single" w:sz="8" w:space="0" w:color="000000"/>
              <w:bottom w:val="single" w:sz="8" w:space="0" w:color="000000"/>
              <w:right w:val="single" w:sz="8" w:space="0" w:color="000000"/>
            </w:tcBorders>
          </w:tcPr>
          <w:p w14:paraId="711947A1" w14:textId="77777777" w:rsidR="00CE1109" w:rsidRPr="00B93840" w:rsidRDefault="00CE1109" w:rsidP="009B469C">
            <w:pPr>
              <w:pStyle w:val="1"/>
              <w:keepLines w:val="0"/>
              <w:numPr>
                <w:ilvl w:val="0"/>
                <w:numId w:val="3"/>
              </w:numPr>
              <w:tabs>
                <w:tab w:val="left" w:pos="1134"/>
              </w:tabs>
              <w:spacing w:before="0" w:after="0"/>
              <w:rPr>
                <w:sz w:val="22"/>
              </w:rPr>
            </w:pPr>
            <w:bookmarkStart w:id="76" w:name="_Toc220052572"/>
            <w:bookmarkStart w:id="77" w:name="_Toc237514136"/>
            <w:r w:rsidRPr="00B93840">
              <w:rPr>
                <w:sz w:val="22"/>
              </w:rPr>
              <w:lastRenderedPageBreak/>
              <w:t>ΚΕΦΑΛΑΙΟ Δ΄</w:t>
            </w:r>
            <w:bookmarkEnd w:id="76"/>
            <w:bookmarkEnd w:id="77"/>
          </w:p>
        </w:tc>
      </w:tr>
    </w:tbl>
    <w:p w14:paraId="69237CFF" w14:textId="77777777" w:rsidR="00CE1109" w:rsidRPr="005D2B63" w:rsidRDefault="00CE1109" w:rsidP="009B469C">
      <w:pPr>
        <w:pStyle w:val="Standard"/>
        <w:ind w:firstLine="1418"/>
        <w:jc w:val="both"/>
        <w:rPr>
          <w:rFonts w:ascii="Cambria" w:hAnsi="Cambria"/>
          <w:sz w:val="22"/>
          <w:szCs w:val="22"/>
        </w:rPr>
      </w:pPr>
    </w:p>
    <w:p w14:paraId="117F20D3" w14:textId="77777777" w:rsidR="00CE1109" w:rsidRPr="005D2B63" w:rsidRDefault="00CE1109" w:rsidP="009B469C">
      <w:pPr>
        <w:pStyle w:val="Standard"/>
        <w:ind w:firstLine="1418"/>
        <w:jc w:val="both"/>
        <w:rPr>
          <w:rFonts w:ascii="Cambria" w:hAnsi="Cambria" w:cs="Calibri"/>
          <w:b/>
          <w:sz w:val="22"/>
          <w:szCs w:val="22"/>
        </w:rPr>
      </w:pPr>
    </w:p>
    <w:p w14:paraId="551AFE7E" w14:textId="77777777" w:rsidR="00CE1109" w:rsidRPr="00B93840" w:rsidRDefault="00CE1109" w:rsidP="00F57498">
      <w:pPr>
        <w:pStyle w:val="2"/>
      </w:pPr>
      <w:bookmarkStart w:id="78" w:name="_Toc220052573"/>
      <w:bookmarkStart w:id="79" w:name="_Toc237514137"/>
      <w:r w:rsidRPr="00B93840">
        <w:t>Άρθρο 25:  Υπεργολαβία</w:t>
      </w:r>
      <w:bookmarkEnd w:id="78"/>
      <w:bookmarkEnd w:id="79"/>
    </w:p>
    <w:p w14:paraId="07A1F853" w14:textId="77777777" w:rsidR="00CE1109" w:rsidRPr="005D2B63" w:rsidRDefault="00CE1109" w:rsidP="009B469C">
      <w:pPr>
        <w:pStyle w:val="Standard"/>
        <w:tabs>
          <w:tab w:val="left" w:pos="2234"/>
        </w:tabs>
        <w:jc w:val="both"/>
        <w:rPr>
          <w:rFonts w:ascii="Cambria" w:hAnsi="Cambria" w:cs="Cambria"/>
          <w:sz w:val="22"/>
          <w:szCs w:val="22"/>
        </w:rPr>
      </w:pPr>
    </w:p>
    <w:p w14:paraId="6BC045BE" w14:textId="4D9D90CA" w:rsidR="00CE1109" w:rsidRPr="005D2B63" w:rsidRDefault="00CE1109" w:rsidP="009B469C">
      <w:pPr>
        <w:pStyle w:val="Standard"/>
        <w:numPr>
          <w:ilvl w:val="1"/>
          <w:numId w:val="8"/>
        </w:numPr>
        <w:tabs>
          <w:tab w:val="clear" w:pos="0"/>
        </w:tabs>
        <w:jc w:val="both"/>
        <w:rPr>
          <w:rFonts w:ascii="Cambria" w:hAnsi="Cambria" w:cs="Cambria"/>
          <w:sz w:val="22"/>
          <w:szCs w:val="22"/>
          <w:lang w:val="el-GR"/>
        </w:rPr>
      </w:pPr>
      <w:r w:rsidRPr="005D2B63">
        <w:rPr>
          <w:rFonts w:ascii="Cambria" w:hAnsi="Cambria" w:cs="Cambria"/>
          <w:sz w:val="22"/>
          <w:szCs w:val="22"/>
          <w:lang w:val="el-GR"/>
        </w:rPr>
        <w:t xml:space="preserve">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w:t>
      </w:r>
      <w:proofErr w:type="spellStart"/>
      <w:r w:rsidRPr="005D2B63">
        <w:rPr>
          <w:rFonts w:ascii="Cambria" w:hAnsi="Cambria" w:cs="Cambria"/>
          <w:sz w:val="22"/>
          <w:szCs w:val="22"/>
          <w:lang w:val="el-GR"/>
        </w:rPr>
        <w:t>υπεργολαβική</w:t>
      </w:r>
      <w:proofErr w:type="spellEnd"/>
      <w:r w:rsidRPr="005D2B63">
        <w:rPr>
          <w:rFonts w:ascii="Cambria" w:hAnsi="Cambria" w:cs="Cambria"/>
          <w:sz w:val="22"/>
          <w:szCs w:val="22"/>
          <w:lang w:val="el-GR"/>
        </w:rPr>
        <w:t xml:space="preserve"> σύμβαση. Η Διευθύνουσα Υπηρεσία μπορεί να χορηγήσει προθεσμία στον ανάδοχο</w:t>
      </w:r>
      <w:r w:rsidR="006F799E" w:rsidRPr="00B9372F">
        <w:rPr>
          <w:rFonts w:ascii="Cambria" w:hAnsi="Cambria" w:cs="Cambria"/>
          <w:sz w:val="22"/>
          <w:szCs w:val="22"/>
          <w:lang w:val="el-GR"/>
        </w:rPr>
        <w:t>,</w:t>
      </w:r>
      <w:r w:rsidRPr="005D2B63">
        <w:rPr>
          <w:rFonts w:ascii="Cambria" w:hAnsi="Cambria" w:cs="Cambria"/>
          <w:sz w:val="22"/>
          <w:szCs w:val="22"/>
          <w:lang w:val="el-GR"/>
        </w:rPr>
        <w:t xml:space="preserve"> κατ’ αίτησή του, για την προσκόμιση της </w:t>
      </w:r>
      <w:proofErr w:type="spellStart"/>
      <w:r w:rsidRPr="005D2B63">
        <w:rPr>
          <w:rFonts w:ascii="Cambria" w:hAnsi="Cambria" w:cs="Cambria"/>
          <w:sz w:val="22"/>
          <w:szCs w:val="22"/>
          <w:lang w:val="el-GR"/>
        </w:rPr>
        <w:t>υπεργολαβικής</w:t>
      </w:r>
      <w:proofErr w:type="spellEnd"/>
      <w:r w:rsidRPr="005D2B63">
        <w:rPr>
          <w:rFonts w:ascii="Cambria" w:hAnsi="Cambria" w:cs="Cambria"/>
          <w:sz w:val="22"/>
          <w:szCs w:val="22"/>
          <w:lang w:val="el-GR"/>
        </w:rPr>
        <w:t xml:space="preserve"> σύμβασης με τον αρχικώς </w:t>
      </w:r>
      <w:proofErr w:type="spellStart"/>
      <w:r w:rsidRPr="005D2B63">
        <w:rPr>
          <w:rFonts w:ascii="Cambria" w:hAnsi="Cambria" w:cs="Cambria"/>
          <w:sz w:val="22"/>
          <w:szCs w:val="22"/>
          <w:lang w:val="el-GR"/>
        </w:rPr>
        <w:t>προταθέντα</w:t>
      </w:r>
      <w:proofErr w:type="spellEnd"/>
      <w:r w:rsidRPr="005D2B63">
        <w:rPr>
          <w:rFonts w:ascii="Cambria" w:hAnsi="Cambria" w:cs="Cambria"/>
          <w:sz w:val="22"/>
          <w:szCs w:val="22"/>
          <w:lang w:val="el-GR"/>
        </w:rPr>
        <w:t xml:space="preserve"> υπεργολάβο ή άλλον, που διαθέτει τα αναγκαία, κατά την κρίση της υπηρεσίας αυτής, προσόντα, εφόσον συντρέχει σοβαρός λόγος</w:t>
      </w:r>
      <w:r w:rsidRPr="005D2B63">
        <w:rPr>
          <w:rFonts w:ascii="Cambria" w:hAnsi="Cambria" w:cs="Calibri"/>
          <w:sz w:val="22"/>
          <w:szCs w:val="22"/>
          <w:vertAlign w:val="superscript"/>
          <w:lang w:val="el-GR"/>
        </w:rPr>
        <w:t xml:space="preserve"> </w:t>
      </w:r>
      <w:r w:rsidRPr="005D2B63">
        <w:rPr>
          <w:rFonts w:ascii="Cambria" w:hAnsi="Cambria" w:cs="Cambria"/>
          <w:sz w:val="22"/>
          <w:szCs w:val="22"/>
          <w:vertAlign w:val="superscript"/>
          <w:lang w:val="el-GR"/>
        </w:rPr>
        <w:endnoteReference w:id="184"/>
      </w:r>
      <w:r w:rsidR="006F799E" w:rsidRPr="00B9372F">
        <w:rPr>
          <w:rFonts w:ascii="Cambria" w:hAnsi="Cambria" w:cs="Calibri"/>
          <w:sz w:val="22"/>
          <w:szCs w:val="22"/>
          <w:vertAlign w:val="superscript"/>
          <w:lang w:val="el-GR"/>
        </w:rPr>
        <w:t>.</w:t>
      </w:r>
      <w:r w:rsidRPr="005D2B63">
        <w:rPr>
          <w:rFonts w:ascii="Cambria" w:hAnsi="Cambria" w:cs="Cambria"/>
          <w:sz w:val="22"/>
          <w:szCs w:val="22"/>
          <w:lang w:val="el-GR"/>
        </w:rPr>
        <w:t xml:space="preserve"> </w:t>
      </w:r>
    </w:p>
    <w:p w14:paraId="4A406FB3" w14:textId="77777777" w:rsidR="00CE1109" w:rsidRPr="009B469C" w:rsidRDefault="00CE1109" w:rsidP="009B469C">
      <w:pPr>
        <w:pStyle w:val="Standard"/>
        <w:jc w:val="both"/>
        <w:rPr>
          <w:rFonts w:ascii="Cambria" w:hAnsi="Cambria"/>
          <w:strike/>
          <w:sz w:val="22"/>
          <w:lang w:val="el-GR"/>
        </w:rPr>
      </w:pPr>
    </w:p>
    <w:p w14:paraId="250A129A" w14:textId="30C8736B" w:rsidR="00CE1109" w:rsidRPr="005D2B63" w:rsidRDefault="00CE1109" w:rsidP="009B469C">
      <w:pPr>
        <w:pStyle w:val="Standard"/>
        <w:numPr>
          <w:ilvl w:val="1"/>
          <w:numId w:val="8"/>
        </w:numPr>
        <w:jc w:val="both"/>
        <w:rPr>
          <w:rFonts w:ascii="Cambria" w:hAnsi="Cambria" w:cs="Cambria"/>
          <w:sz w:val="22"/>
          <w:szCs w:val="22"/>
          <w:lang w:val="el-GR"/>
        </w:rPr>
      </w:pPr>
      <w:r w:rsidRPr="005D2B63">
        <w:rPr>
          <w:rFonts w:ascii="Cambria" w:hAnsi="Cambria" w:cs="Cambria"/>
          <w:sz w:val="22"/>
          <w:szCs w:val="22"/>
          <w:lang w:val="el-GR"/>
        </w:rPr>
        <w:t xml:space="preserve"> Η τήρηση των υποχρεώσεων της παρ. 2 του άρθρου 18 του ν</w:t>
      </w:r>
      <w:r w:rsidR="006F799E" w:rsidRPr="00B9372F">
        <w:rPr>
          <w:rFonts w:ascii="Cambria" w:hAnsi="Cambria" w:cs="Cambria"/>
          <w:sz w:val="22"/>
          <w:szCs w:val="22"/>
          <w:lang w:val="el-GR"/>
        </w:rPr>
        <w:t>.</w:t>
      </w:r>
      <w:r w:rsidRPr="005D2B63">
        <w:rPr>
          <w:rFonts w:ascii="Cambria" w:hAnsi="Cambria" w:cs="Cambria"/>
          <w:sz w:val="22"/>
          <w:szCs w:val="22"/>
          <w:lang w:val="el-GR"/>
        </w:rPr>
        <w:t xml:space="preserve"> 4412/2016 από υπεργολάβους δεν αίρει την ευθύνη του κυρίου αναδόχου.</w:t>
      </w:r>
    </w:p>
    <w:p w14:paraId="0E7858FE" w14:textId="77777777" w:rsidR="00CE1109" w:rsidRPr="005D2B63" w:rsidRDefault="00CE1109" w:rsidP="009B469C">
      <w:pPr>
        <w:pStyle w:val="27"/>
        <w:rPr>
          <w:rFonts w:ascii="Cambria" w:hAnsi="Cambria" w:cs="Cambria"/>
          <w:sz w:val="22"/>
          <w:szCs w:val="22"/>
          <w:lang w:val="el-GR"/>
        </w:rPr>
      </w:pPr>
    </w:p>
    <w:p w14:paraId="39FAC0D8" w14:textId="77777777" w:rsidR="00CE1109" w:rsidRPr="005D2B63" w:rsidRDefault="00CE1109" w:rsidP="00CE1109">
      <w:pPr>
        <w:pStyle w:val="Standard"/>
        <w:tabs>
          <w:tab w:val="left" w:pos="1134"/>
        </w:tabs>
        <w:ind w:left="567"/>
        <w:jc w:val="both"/>
        <w:rPr>
          <w:rFonts w:ascii="Cambria" w:hAnsi="Cambria" w:cs="Cambria"/>
          <w:sz w:val="22"/>
          <w:szCs w:val="22"/>
          <w:lang w:val="el-GR"/>
        </w:rPr>
      </w:pPr>
    </w:p>
    <w:p w14:paraId="63C4FDA0" w14:textId="77777777" w:rsidR="00CE1109" w:rsidRPr="00B93840" w:rsidRDefault="00CE1109" w:rsidP="009B469C">
      <w:pPr>
        <w:pStyle w:val="Standard"/>
        <w:numPr>
          <w:ilvl w:val="1"/>
          <w:numId w:val="8"/>
        </w:numPr>
        <w:tabs>
          <w:tab w:val="left" w:pos="1134"/>
        </w:tabs>
        <w:ind w:left="567" w:hanging="567"/>
        <w:jc w:val="both"/>
        <w:rPr>
          <w:rFonts w:ascii="Cambria" w:hAnsi="Cambria"/>
          <w:sz w:val="22"/>
        </w:rPr>
      </w:pPr>
      <w:r w:rsidRPr="002236E1">
        <w:rPr>
          <w:rFonts w:ascii="Cambria" w:hAnsi="Cambria"/>
          <w:strike/>
          <w:sz w:val="22"/>
        </w:rPr>
        <w:t xml:space="preserve">.................................................................... </w:t>
      </w:r>
      <w:r w:rsidRPr="009B469C">
        <w:rPr>
          <w:rStyle w:val="ab"/>
        </w:rPr>
        <w:endnoteReference w:id="185"/>
      </w:r>
    </w:p>
    <w:p w14:paraId="1742D731" w14:textId="77777777" w:rsidR="00CE1109" w:rsidRPr="00B93840" w:rsidRDefault="00CE1109" w:rsidP="009B469C">
      <w:pPr>
        <w:pStyle w:val="Standard"/>
        <w:tabs>
          <w:tab w:val="left" w:pos="1134"/>
        </w:tabs>
        <w:ind w:left="567" w:hanging="567"/>
        <w:jc w:val="both"/>
        <w:rPr>
          <w:rFonts w:ascii="Cambria" w:hAnsi="Cambria"/>
          <w:sz w:val="22"/>
        </w:rPr>
      </w:pPr>
    </w:p>
    <w:p w14:paraId="7A463423" w14:textId="553F1F81" w:rsidR="00CE1109" w:rsidRPr="005D2B63" w:rsidRDefault="00CE1109" w:rsidP="009B469C">
      <w:pPr>
        <w:pStyle w:val="Standard"/>
        <w:numPr>
          <w:ilvl w:val="1"/>
          <w:numId w:val="8"/>
        </w:numPr>
        <w:tabs>
          <w:tab w:val="clear" w:pos="0"/>
        </w:tabs>
        <w:ind w:left="567" w:hanging="567"/>
        <w:jc w:val="both"/>
        <w:rPr>
          <w:rFonts w:ascii="Cambria" w:hAnsi="Cambria" w:cs="Cambria"/>
          <w:sz w:val="22"/>
          <w:szCs w:val="22"/>
          <w:lang w:val="el-GR"/>
        </w:rPr>
      </w:pPr>
      <w:r w:rsidRPr="005D2B63">
        <w:rPr>
          <w:rFonts w:ascii="Cambria" w:hAnsi="Cambria" w:cs="Cambria"/>
          <w:sz w:val="22"/>
          <w:szCs w:val="22"/>
          <w:lang w:val="el-GR"/>
        </w:rPr>
        <w:t xml:space="preserve"> Η</w:t>
      </w:r>
      <w:r w:rsidRPr="009B469C">
        <w:rPr>
          <w:rFonts w:ascii="Cambria" w:hAnsi="Cambria"/>
          <w:sz w:val="22"/>
        </w:rPr>
        <w:t xml:space="preserve"> ανα</w:t>
      </w:r>
      <w:proofErr w:type="spellStart"/>
      <w:r w:rsidRPr="009B469C">
        <w:rPr>
          <w:rFonts w:ascii="Cambria" w:hAnsi="Cambria"/>
          <w:sz w:val="22"/>
        </w:rPr>
        <w:t>θέτουσ</w:t>
      </w:r>
      <w:proofErr w:type="spellEnd"/>
      <w:r w:rsidRPr="009B469C">
        <w:rPr>
          <w:rFonts w:ascii="Cambria" w:hAnsi="Cambria"/>
          <w:sz w:val="22"/>
        </w:rPr>
        <w:t>α α</w:t>
      </w:r>
      <w:proofErr w:type="spellStart"/>
      <w:r w:rsidRPr="009B469C">
        <w:rPr>
          <w:rFonts w:ascii="Cambria" w:hAnsi="Cambria"/>
          <w:sz w:val="22"/>
        </w:rPr>
        <w:t>ρχή</w:t>
      </w:r>
      <w:proofErr w:type="spellEnd"/>
      <w:r w:rsidRPr="009B469C">
        <w:rPr>
          <w:rFonts w:ascii="Cambria" w:hAnsi="Cambria"/>
          <w:sz w:val="22"/>
        </w:rPr>
        <w:t>:</w:t>
      </w:r>
    </w:p>
    <w:p w14:paraId="724B0B89" w14:textId="77777777" w:rsidR="00CE1109" w:rsidRDefault="00CE1109" w:rsidP="009B469C">
      <w:pPr>
        <w:pStyle w:val="Standard"/>
        <w:tabs>
          <w:tab w:val="left" w:pos="1134"/>
        </w:tabs>
        <w:jc w:val="both"/>
        <w:rPr>
          <w:rFonts w:ascii="Cambria" w:hAnsi="Cambria" w:cs="Cambria"/>
          <w:b/>
          <w:sz w:val="22"/>
          <w:szCs w:val="22"/>
          <w:lang w:val="el-GR"/>
        </w:rPr>
      </w:pPr>
    </w:p>
    <w:p w14:paraId="0E957967" w14:textId="688CE9F5" w:rsidR="00CE1109" w:rsidRPr="00C813BF" w:rsidRDefault="00CE1109" w:rsidP="009B469C">
      <w:pPr>
        <w:pStyle w:val="Standard"/>
        <w:tabs>
          <w:tab w:val="left" w:pos="1134"/>
        </w:tabs>
        <w:jc w:val="both"/>
        <w:rPr>
          <w:rFonts w:ascii="Cambria" w:hAnsi="Cambria" w:cs="Calibri"/>
          <w:sz w:val="22"/>
          <w:szCs w:val="22"/>
          <w:lang w:val="el-GR"/>
        </w:rPr>
      </w:pPr>
      <w:r w:rsidRPr="007E1D09">
        <w:rPr>
          <w:rFonts w:ascii="Cambria" w:hAnsi="Cambria" w:cs="Cambria"/>
          <w:b/>
          <w:sz w:val="22"/>
          <w:szCs w:val="22"/>
          <w:lang w:val="el-GR"/>
        </w:rPr>
        <w:t>α)</w:t>
      </w:r>
      <w:r w:rsidRPr="009B469C">
        <w:rPr>
          <w:rFonts w:ascii="Cambria" w:hAnsi="Cambria"/>
          <w:b/>
          <w:sz w:val="22"/>
          <w:lang w:val="el-GR"/>
        </w:rPr>
        <w:t xml:space="preserve"> </w:t>
      </w:r>
      <w:r w:rsidRPr="007E1D09">
        <w:rPr>
          <w:rFonts w:ascii="Cambria" w:hAnsi="Cambria" w:cs="Calibri"/>
          <w:sz w:val="22"/>
          <w:szCs w:val="22"/>
          <w:lang w:val="el-GR"/>
        </w:rPr>
        <w:t xml:space="preserve">ελέγχει την επαγγελματική </w:t>
      </w:r>
      <w:proofErr w:type="spellStart"/>
      <w:r w:rsidRPr="007E1D09">
        <w:rPr>
          <w:rFonts w:ascii="Cambria" w:hAnsi="Cambria" w:cs="Calibri"/>
          <w:sz w:val="22"/>
          <w:szCs w:val="22"/>
          <w:lang w:val="el-GR"/>
        </w:rPr>
        <w:t>καταλληλότητα</w:t>
      </w:r>
      <w:proofErr w:type="spellEnd"/>
      <w:r w:rsidRPr="007E1D09">
        <w:rPr>
          <w:rFonts w:ascii="Cambria" w:hAnsi="Cambria" w:cs="Calibri"/>
          <w:sz w:val="22"/>
          <w:szCs w:val="22"/>
          <w:lang w:val="el-GR"/>
        </w:rPr>
        <w:t xml:space="preserve"> του υπεργολάβου</w:t>
      </w:r>
      <w:r w:rsidR="00EF7C01" w:rsidRPr="005035F5">
        <w:rPr>
          <w:rFonts w:ascii="Cambria" w:hAnsi="Cambria" w:cs="Calibri"/>
          <w:sz w:val="22"/>
          <w:szCs w:val="22"/>
          <w:lang w:val="el-GR"/>
        </w:rPr>
        <w:t xml:space="preserve"> να εκτελέσει το προς ανάθεση τμήμα,</w:t>
      </w:r>
      <w:r w:rsidRPr="007E1D09">
        <w:rPr>
          <w:rFonts w:ascii="Cambria" w:hAnsi="Cambria" w:cs="Calibri"/>
          <w:sz w:val="22"/>
          <w:szCs w:val="22"/>
          <w:lang w:val="el-GR"/>
        </w:rPr>
        <w:t xml:space="preserve"> κατά την έννοια του άρθρου 22</w:t>
      </w:r>
      <w:r>
        <w:rPr>
          <w:rFonts w:ascii="Cambria" w:hAnsi="Cambria" w:cs="Calibri"/>
          <w:sz w:val="22"/>
          <w:szCs w:val="22"/>
          <w:lang w:val="el-GR"/>
        </w:rPr>
        <w:t>.Β (άρθρα</w:t>
      </w:r>
      <w:r w:rsidRPr="007E1D09">
        <w:rPr>
          <w:rFonts w:ascii="Cambria" w:hAnsi="Cambria" w:cs="Calibri"/>
          <w:sz w:val="22"/>
          <w:szCs w:val="22"/>
          <w:lang w:val="el-GR"/>
        </w:rPr>
        <w:t xml:space="preserve"> </w:t>
      </w:r>
      <w:r>
        <w:rPr>
          <w:rFonts w:ascii="Cambria" w:hAnsi="Cambria" w:cs="Calibri"/>
          <w:sz w:val="22"/>
          <w:szCs w:val="22"/>
          <w:lang w:val="el-GR"/>
        </w:rPr>
        <w:t xml:space="preserve">58 και </w:t>
      </w:r>
      <w:r w:rsidRPr="007E1D09">
        <w:rPr>
          <w:rFonts w:ascii="Cambria" w:hAnsi="Cambria" w:cs="Calibri"/>
          <w:sz w:val="22"/>
          <w:szCs w:val="22"/>
          <w:lang w:val="el-GR"/>
        </w:rPr>
        <w:t>75 παρ. 1 περ. α’ και 2</w:t>
      </w:r>
      <w:r w:rsidR="00B634EF">
        <w:rPr>
          <w:rFonts w:ascii="Cambria" w:hAnsi="Cambria" w:cs="Calibri"/>
          <w:sz w:val="22"/>
          <w:szCs w:val="22"/>
          <w:lang w:val="el-GR"/>
        </w:rPr>
        <w:t xml:space="preserve"> του</w:t>
      </w:r>
      <w:r w:rsidRPr="007E1D09">
        <w:rPr>
          <w:rFonts w:ascii="Cambria" w:hAnsi="Cambria" w:cs="Calibri"/>
          <w:sz w:val="22"/>
          <w:szCs w:val="22"/>
          <w:lang w:val="el-GR"/>
        </w:rPr>
        <w:t xml:space="preserve"> ν. 4412/2016</w:t>
      </w:r>
      <w:r w:rsidR="00EF7C01" w:rsidRPr="00EE7318">
        <w:rPr>
          <w:rFonts w:ascii="Cambria" w:hAnsi="Cambria" w:cs="Calibri"/>
          <w:sz w:val="22"/>
          <w:szCs w:val="22"/>
          <w:lang w:val="el-GR"/>
        </w:rPr>
        <w:t>) και</w:t>
      </w:r>
      <w:r>
        <w:rPr>
          <w:rFonts w:ascii="Cambria" w:hAnsi="Cambria" w:cs="Calibri"/>
          <w:sz w:val="22"/>
          <w:szCs w:val="22"/>
          <w:lang w:val="el-GR"/>
        </w:rPr>
        <w:t xml:space="preserve"> </w:t>
      </w:r>
      <w:r w:rsidRPr="007E1D09">
        <w:rPr>
          <w:rFonts w:ascii="Cambria" w:hAnsi="Cambria" w:cs="Calibri"/>
          <w:sz w:val="22"/>
          <w:szCs w:val="22"/>
          <w:lang w:val="el-GR"/>
        </w:rPr>
        <w:t>επαληθεύει</w:t>
      </w:r>
      <w:r w:rsidR="00EF7C01" w:rsidRPr="00EE7318">
        <w:rPr>
          <w:rFonts w:ascii="Cambria" w:hAnsi="Cambria" w:cs="Calibri"/>
          <w:sz w:val="22"/>
          <w:szCs w:val="22"/>
          <w:lang w:val="el-GR"/>
        </w:rPr>
        <w:t xml:space="preserve"> τη μη συνδρομή</w:t>
      </w:r>
      <w:r w:rsidR="00633D18" w:rsidRPr="00EE7318">
        <w:rPr>
          <w:rFonts w:ascii="Cambria" w:hAnsi="Cambria" w:cs="Calibri"/>
          <w:sz w:val="22"/>
          <w:szCs w:val="22"/>
          <w:lang w:val="el-GR"/>
        </w:rPr>
        <w:t>,</w:t>
      </w:r>
      <w:r w:rsidR="00EF7C01" w:rsidRPr="00EE7318">
        <w:rPr>
          <w:rFonts w:ascii="Cambria" w:hAnsi="Cambria" w:cs="Calibri"/>
          <w:sz w:val="22"/>
          <w:szCs w:val="22"/>
          <w:lang w:val="el-GR"/>
        </w:rPr>
        <w:t xml:space="preserve"> στο πρόσωπό του</w:t>
      </w:r>
      <w:r w:rsidR="00633D18" w:rsidRPr="00EE7318">
        <w:rPr>
          <w:rFonts w:ascii="Cambria" w:hAnsi="Cambria" w:cs="Calibri"/>
          <w:sz w:val="22"/>
          <w:szCs w:val="22"/>
          <w:lang w:val="el-GR"/>
        </w:rPr>
        <w:t>,</w:t>
      </w:r>
      <w:r w:rsidR="00EF7C01" w:rsidRPr="00EE7318">
        <w:rPr>
          <w:rFonts w:ascii="Cambria" w:hAnsi="Cambria" w:cs="Calibri"/>
          <w:sz w:val="22"/>
          <w:szCs w:val="22"/>
          <w:lang w:val="el-GR"/>
        </w:rPr>
        <w:t xml:space="preserve"> των λόγω αποκλεισμού</w:t>
      </w:r>
      <w:r w:rsidR="00EF7C01" w:rsidRPr="005035F5">
        <w:rPr>
          <w:rFonts w:ascii="Cambria" w:hAnsi="Cambria" w:cs="Calibri"/>
          <w:sz w:val="22"/>
          <w:szCs w:val="22"/>
          <w:lang w:val="el-GR"/>
        </w:rPr>
        <w:t xml:space="preserve"> του </w:t>
      </w:r>
      <w:r w:rsidR="00EF7C01" w:rsidRPr="00C45E53">
        <w:rPr>
          <w:rFonts w:ascii="Cambria" w:hAnsi="Cambria" w:cs="Calibri"/>
          <w:sz w:val="22"/>
          <w:szCs w:val="22"/>
          <w:lang w:val="el-GR"/>
        </w:rPr>
        <w:t xml:space="preserve">άρθρου 22.Α.1, </w:t>
      </w:r>
      <w:r w:rsidR="000E1EEF">
        <w:rPr>
          <w:rFonts w:ascii="Cambria" w:hAnsi="Cambria" w:cs="Calibri"/>
          <w:sz w:val="22"/>
          <w:szCs w:val="22"/>
          <w:lang w:val="el-GR"/>
        </w:rPr>
        <w:t>22.</w:t>
      </w:r>
      <w:r w:rsidR="00EF7C01" w:rsidRPr="00C45E53">
        <w:rPr>
          <w:rFonts w:ascii="Cambria" w:hAnsi="Cambria" w:cs="Calibri"/>
          <w:sz w:val="22"/>
          <w:szCs w:val="22"/>
          <w:lang w:val="el-GR"/>
        </w:rPr>
        <w:t xml:space="preserve">Α.2 και </w:t>
      </w:r>
      <w:r w:rsidR="000E1EEF">
        <w:rPr>
          <w:rFonts w:ascii="Cambria" w:hAnsi="Cambria" w:cs="Calibri"/>
          <w:sz w:val="22"/>
          <w:szCs w:val="22"/>
          <w:lang w:val="el-GR"/>
        </w:rPr>
        <w:t>22.</w:t>
      </w:r>
      <w:r w:rsidR="00EF7C01" w:rsidRPr="00C45E53">
        <w:rPr>
          <w:rFonts w:ascii="Cambria" w:hAnsi="Cambria" w:cs="Calibri"/>
          <w:sz w:val="22"/>
          <w:szCs w:val="22"/>
          <w:lang w:val="el-GR"/>
        </w:rPr>
        <w:t>Α.</w:t>
      </w:r>
      <w:r w:rsidR="006F66DF" w:rsidRPr="00C45E53">
        <w:rPr>
          <w:rFonts w:ascii="Cambria" w:hAnsi="Cambria" w:cs="Calibri"/>
          <w:sz w:val="22"/>
          <w:szCs w:val="22"/>
          <w:lang w:val="el-GR"/>
        </w:rPr>
        <w:t>9</w:t>
      </w:r>
      <w:r w:rsidR="00EF7C01" w:rsidRPr="005035F5">
        <w:rPr>
          <w:rFonts w:ascii="Cambria" w:hAnsi="Cambria" w:cs="Calibri"/>
          <w:sz w:val="22"/>
          <w:szCs w:val="22"/>
          <w:lang w:val="el-GR"/>
        </w:rPr>
        <w:t xml:space="preserve"> (άρθρα 73 παρ. </w:t>
      </w:r>
      <w:r w:rsidRPr="00C813BF">
        <w:rPr>
          <w:rFonts w:ascii="Cambria" w:hAnsi="Cambria" w:cs="Calibri"/>
          <w:sz w:val="22"/>
          <w:szCs w:val="22"/>
          <w:lang w:val="el-GR"/>
        </w:rPr>
        <w:t xml:space="preserve">1 και 2 και 74 </w:t>
      </w:r>
      <w:r w:rsidR="006379AA">
        <w:rPr>
          <w:rFonts w:ascii="Cambria" w:hAnsi="Cambria" w:cs="Calibri"/>
          <w:sz w:val="22"/>
          <w:szCs w:val="22"/>
          <w:lang w:val="el-GR"/>
        </w:rPr>
        <w:t xml:space="preserve">του </w:t>
      </w:r>
      <w:r w:rsidRPr="00C813BF">
        <w:rPr>
          <w:rFonts w:ascii="Cambria" w:hAnsi="Cambria" w:cs="Calibri"/>
          <w:sz w:val="22"/>
          <w:szCs w:val="22"/>
          <w:lang w:val="el-GR"/>
        </w:rPr>
        <w:t xml:space="preserve">ν. </w:t>
      </w:r>
      <w:r w:rsidR="00EF7C01" w:rsidRPr="005035F5">
        <w:rPr>
          <w:rFonts w:ascii="Cambria" w:hAnsi="Cambria" w:cs="Calibri"/>
          <w:sz w:val="22"/>
          <w:szCs w:val="22"/>
          <w:lang w:val="el-GR"/>
        </w:rPr>
        <w:t>4412.2016),</w:t>
      </w:r>
      <w:r w:rsidRPr="007E1D09">
        <w:rPr>
          <w:rFonts w:ascii="Cambria" w:hAnsi="Cambria" w:cs="Calibri"/>
          <w:sz w:val="22"/>
          <w:szCs w:val="22"/>
          <w:lang w:val="el-GR"/>
        </w:rPr>
        <w:t xml:space="preserve"> σύμφωνα με τα κατά περίπτωση ειδικώς προβλεπόμενα στο άρθρο 23 της παρούσας (άρθρα 79 έως 81</w:t>
      </w:r>
      <w:r w:rsidR="004400BA">
        <w:rPr>
          <w:rFonts w:ascii="Cambria" w:hAnsi="Cambria" w:cs="Calibri"/>
          <w:sz w:val="22"/>
          <w:szCs w:val="22"/>
          <w:lang w:val="el-GR"/>
        </w:rPr>
        <w:t xml:space="preserve"> του</w:t>
      </w:r>
      <w:r w:rsidRPr="007E1D09">
        <w:rPr>
          <w:rFonts w:ascii="Cambria" w:hAnsi="Cambria" w:cs="Calibri"/>
          <w:sz w:val="22"/>
          <w:szCs w:val="22"/>
          <w:lang w:val="el-GR"/>
        </w:rPr>
        <w:t xml:space="preserve"> </w:t>
      </w:r>
      <w:r w:rsidRPr="003651B2">
        <w:rPr>
          <w:rFonts w:ascii="Cambria" w:hAnsi="Cambria" w:cs="Calibri"/>
          <w:sz w:val="22"/>
          <w:szCs w:val="22"/>
          <w:lang w:val="el-GR"/>
        </w:rPr>
        <w:t xml:space="preserve">ν. </w:t>
      </w:r>
      <w:r w:rsidRPr="00FA02C2">
        <w:rPr>
          <w:rFonts w:ascii="Cambria" w:hAnsi="Cambria" w:cs="Calibri"/>
          <w:sz w:val="22"/>
          <w:szCs w:val="22"/>
          <w:lang w:val="el-GR"/>
        </w:rPr>
        <w:t>4412/2016</w:t>
      </w:r>
      <w:r w:rsidR="00EF7C01" w:rsidRPr="005035F5">
        <w:rPr>
          <w:rFonts w:ascii="Cambria" w:hAnsi="Cambria" w:cs="Calibri"/>
          <w:sz w:val="22"/>
          <w:szCs w:val="22"/>
          <w:lang w:val="el-GR"/>
        </w:rPr>
        <w:t>).</w:t>
      </w:r>
      <w:r w:rsidR="004C25A4" w:rsidRPr="005035F5">
        <w:rPr>
          <w:rFonts w:ascii="Cambria" w:hAnsi="Cambria" w:cs="Calibri"/>
          <w:sz w:val="22"/>
          <w:szCs w:val="22"/>
          <w:vertAlign w:val="superscript"/>
          <w:lang w:val="el-GR"/>
        </w:rPr>
        <w:t xml:space="preserve"> </w:t>
      </w:r>
      <w:r w:rsidR="004400BA" w:rsidRPr="005035F5">
        <w:rPr>
          <w:rFonts w:ascii="Cambria" w:hAnsi="Cambria" w:cs="Calibri"/>
          <w:sz w:val="22"/>
          <w:szCs w:val="22"/>
          <w:vertAlign w:val="superscript"/>
          <w:lang w:val="el-GR"/>
        </w:rPr>
        <w:endnoteReference w:id="186"/>
      </w:r>
    </w:p>
    <w:p w14:paraId="175F2B27" w14:textId="3BEB40CF" w:rsidR="00CE1109" w:rsidRPr="00C813BF" w:rsidRDefault="00CE1109" w:rsidP="009B469C">
      <w:pPr>
        <w:pStyle w:val="Standard"/>
        <w:tabs>
          <w:tab w:val="left" w:pos="1134"/>
        </w:tabs>
        <w:jc w:val="both"/>
        <w:rPr>
          <w:rFonts w:ascii="Cambria" w:hAnsi="Cambria" w:cs="Calibri"/>
          <w:sz w:val="22"/>
          <w:szCs w:val="22"/>
          <w:lang w:val="el-GR"/>
        </w:rPr>
      </w:pPr>
    </w:p>
    <w:p w14:paraId="67406AF6" w14:textId="2F57964D" w:rsidR="00CE1109" w:rsidRPr="005D2B63" w:rsidRDefault="00EF7C01" w:rsidP="009B469C">
      <w:pPr>
        <w:pStyle w:val="Standard"/>
        <w:tabs>
          <w:tab w:val="left" w:pos="1134"/>
        </w:tabs>
        <w:jc w:val="both"/>
        <w:rPr>
          <w:rFonts w:ascii="Cambria" w:hAnsi="Cambria" w:cs="Cambria"/>
          <w:sz w:val="22"/>
          <w:szCs w:val="22"/>
          <w:lang w:val="el-GR"/>
        </w:rPr>
      </w:pPr>
      <w:r w:rsidRPr="005035F5">
        <w:rPr>
          <w:rFonts w:ascii="Cambria" w:hAnsi="Cambria" w:cs="Cambria"/>
          <w:b/>
          <w:sz w:val="22"/>
          <w:szCs w:val="22"/>
          <w:lang w:val="el-GR"/>
        </w:rPr>
        <w:t>β</w:t>
      </w:r>
      <w:r w:rsidR="00CE1109" w:rsidRPr="00703327">
        <w:rPr>
          <w:rFonts w:ascii="Cambria" w:hAnsi="Cambria" w:cs="Cambria"/>
          <w:b/>
          <w:sz w:val="22"/>
          <w:szCs w:val="22"/>
          <w:lang w:val="el-GR"/>
        </w:rPr>
        <w:t>)</w:t>
      </w:r>
      <w:r w:rsidR="00CE1109" w:rsidRPr="00EE442C">
        <w:rPr>
          <w:rFonts w:ascii="Cambria" w:hAnsi="Cambria" w:cs="Cambria"/>
          <w:sz w:val="22"/>
          <w:szCs w:val="22"/>
          <w:lang w:val="el-GR"/>
        </w:rPr>
        <w:t xml:space="preserve"> </w:t>
      </w:r>
      <w:r w:rsidR="00CE1109" w:rsidRPr="00AF6C05">
        <w:rPr>
          <w:rFonts w:ascii="Cambria" w:hAnsi="Cambria" w:cs="Calibri"/>
          <w:sz w:val="22"/>
          <w:szCs w:val="22"/>
          <w:lang w:val="el-GR"/>
        </w:rPr>
        <w:t>απαιτεί υποχρεωτικά από τον οικονομικό φορέ</w:t>
      </w:r>
      <w:r w:rsidR="00CE1109" w:rsidRPr="00EE3976">
        <w:rPr>
          <w:rFonts w:ascii="Cambria" w:hAnsi="Cambria" w:cs="Calibri"/>
          <w:sz w:val="22"/>
          <w:szCs w:val="22"/>
          <w:lang w:val="el-GR"/>
        </w:rPr>
        <w:t>α να αντικαταστήσει έναν υπεργολάβο, όταν</w:t>
      </w:r>
      <w:r w:rsidR="00CE1109" w:rsidRPr="00B32406">
        <w:rPr>
          <w:rFonts w:ascii="Cambria" w:hAnsi="Cambria" w:cs="Calibri"/>
          <w:sz w:val="22"/>
          <w:szCs w:val="22"/>
          <w:lang w:val="el-GR"/>
        </w:rPr>
        <w:t xml:space="preserve"> κατόπιν του ελέγχου και της επαλήθευσης </w:t>
      </w:r>
      <w:r w:rsidRPr="005035F5">
        <w:rPr>
          <w:rFonts w:ascii="Cambria" w:hAnsi="Cambria" w:cs="Calibri"/>
          <w:sz w:val="22"/>
          <w:szCs w:val="22"/>
          <w:lang w:val="el-GR"/>
        </w:rPr>
        <w:t>της</w:t>
      </w:r>
      <w:r w:rsidR="00CE1109" w:rsidRPr="00B32406">
        <w:rPr>
          <w:rFonts w:ascii="Cambria" w:hAnsi="Cambria" w:cs="Calibri"/>
          <w:sz w:val="22"/>
          <w:szCs w:val="22"/>
          <w:lang w:val="el-GR"/>
        </w:rPr>
        <w:t xml:space="preserve"> ως άνω </w:t>
      </w:r>
      <w:r w:rsidRPr="005035F5">
        <w:rPr>
          <w:rFonts w:ascii="Cambria" w:hAnsi="Cambria" w:cs="Calibri"/>
          <w:sz w:val="22"/>
          <w:szCs w:val="22"/>
          <w:lang w:val="el-GR"/>
        </w:rPr>
        <w:t>περίπτωσης</w:t>
      </w:r>
      <w:r w:rsidR="00CE1109" w:rsidRPr="003E1730">
        <w:rPr>
          <w:rFonts w:ascii="Cambria" w:hAnsi="Cambria" w:cs="Calibri"/>
          <w:sz w:val="22"/>
          <w:szCs w:val="22"/>
          <w:lang w:val="el-GR"/>
        </w:rPr>
        <w:t xml:space="preserve"> (α</w:t>
      </w:r>
      <w:r w:rsidRPr="005035F5">
        <w:rPr>
          <w:rFonts w:ascii="Cambria" w:hAnsi="Cambria" w:cs="Calibri"/>
          <w:sz w:val="22"/>
          <w:szCs w:val="22"/>
          <w:lang w:val="el-GR"/>
        </w:rPr>
        <w:t>),</w:t>
      </w:r>
      <w:r w:rsidR="00CE1109" w:rsidRPr="00FA02C2">
        <w:rPr>
          <w:rFonts w:ascii="Cambria" w:hAnsi="Cambria" w:cs="Calibri"/>
          <w:sz w:val="22"/>
          <w:szCs w:val="22"/>
          <w:lang w:val="el-GR"/>
        </w:rPr>
        <w:t xml:space="preserve"> διαπιστώνεται ότι δεν πληρούνται οι όροι επαγγελματικής </w:t>
      </w:r>
      <w:proofErr w:type="spellStart"/>
      <w:r w:rsidRPr="005035F5">
        <w:rPr>
          <w:rFonts w:ascii="Cambria" w:hAnsi="Cambria" w:cs="Calibri"/>
          <w:sz w:val="22"/>
          <w:szCs w:val="22"/>
          <w:lang w:val="el-GR"/>
        </w:rPr>
        <w:t>καταλληλλότητας</w:t>
      </w:r>
      <w:proofErr w:type="spellEnd"/>
      <w:r w:rsidR="00CE1109" w:rsidRPr="00EA1D1B">
        <w:rPr>
          <w:rFonts w:ascii="Cambria" w:hAnsi="Cambria" w:cs="Calibri"/>
          <w:sz w:val="22"/>
          <w:szCs w:val="22"/>
          <w:lang w:val="el-GR"/>
        </w:rPr>
        <w:t xml:space="preserve"> του</w:t>
      </w:r>
      <w:r w:rsidR="00CE1109" w:rsidRPr="007E1D09">
        <w:rPr>
          <w:rFonts w:ascii="Cambria" w:hAnsi="Cambria" w:cs="Calibri"/>
          <w:sz w:val="22"/>
          <w:szCs w:val="22"/>
          <w:lang w:val="el-GR"/>
        </w:rPr>
        <w:t xml:space="preserve"> υπεργολάβου ή όταν συντρέχουν</w:t>
      </w:r>
      <w:r w:rsidR="00CE1109">
        <w:rPr>
          <w:rFonts w:ascii="Cambria" w:hAnsi="Cambria" w:cs="Calibri"/>
          <w:sz w:val="22"/>
          <w:szCs w:val="22"/>
          <w:lang w:val="el-GR"/>
        </w:rPr>
        <w:t xml:space="preserve"> </w:t>
      </w:r>
      <w:r w:rsidR="006F66DF" w:rsidRPr="005035F5">
        <w:rPr>
          <w:rFonts w:ascii="Cambria" w:hAnsi="Cambria" w:cs="Calibri"/>
          <w:sz w:val="22"/>
          <w:szCs w:val="22"/>
          <w:lang w:val="el-GR"/>
        </w:rPr>
        <w:t>οι ως άνω</w:t>
      </w:r>
      <w:r w:rsidR="00CE1109" w:rsidRPr="007E1D09">
        <w:rPr>
          <w:rFonts w:ascii="Cambria" w:hAnsi="Cambria" w:cs="Calibri"/>
          <w:sz w:val="22"/>
          <w:szCs w:val="22"/>
          <w:lang w:val="el-GR"/>
        </w:rPr>
        <w:t xml:space="preserve"> λόγοι αποκλεισμού του.</w:t>
      </w:r>
    </w:p>
    <w:p w14:paraId="2D54554E" w14:textId="77777777" w:rsidR="00CE1109" w:rsidRDefault="00CE1109" w:rsidP="009B469C">
      <w:pPr>
        <w:pStyle w:val="Standard"/>
        <w:tabs>
          <w:tab w:val="left" w:pos="1134"/>
        </w:tabs>
        <w:ind w:left="567" w:hanging="567"/>
        <w:jc w:val="both"/>
        <w:rPr>
          <w:rFonts w:ascii="Cambria" w:eastAsia="Cambria" w:hAnsi="Cambria" w:cs="Cambria"/>
          <w:sz w:val="22"/>
          <w:szCs w:val="22"/>
          <w:lang w:val="el-GR"/>
        </w:rPr>
      </w:pPr>
    </w:p>
    <w:p w14:paraId="1759676E" w14:textId="77777777" w:rsidR="00CE1109" w:rsidRPr="00B93840" w:rsidRDefault="00CE1109">
      <w:pPr>
        <w:pStyle w:val="2"/>
      </w:pPr>
      <w:r w:rsidRPr="00B93840">
        <w:t xml:space="preserve"> </w:t>
      </w:r>
      <w:bookmarkStart w:id="80" w:name="_Toc73452218"/>
      <w:bookmarkStart w:id="81" w:name="_Toc73523898"/>
      <w:bookmarkStart w:id="82" w:name="_Toc220052574"/>
      <w:bookmarkStart w:id="83" w:name="_Toc237514138"/>
      <w:r w:rsidRPr="00B93840">
        <w:t>Άρθρο 25Α :  Εφαρμοστέο Δίκαιο- Επίλυση Διαφορών</w:t>
      </w:r>
      <w:bookmarkEnd w:id="80"/>
      <w:bookmarkEnd w:id="81"/>
      <w:bookmarkEnd w:id="82"/>
      <w:bookmarkEnd w:id="83"/>
    </w:p>
    <w:p w14:paraId="5BE1B57C" w14:textId="77777777" w:rsidR="00CE1109" w:rsidRPr="006F5D86" w:rsidRDefault="00CE1109">
      <w:pPr>
        <w:tabs>
          <w:tab w:val="left" w:pos="1134"/>
        </w:tabs>
        <w:ind w:left="567" w:hanging="567"/>
        <w:jc w:val="both"/>
        <w:rPr>
          <w:rFonts w:ascii="Cambria" w:hAnsi="Cambria" w:cs="Cambria"/>
          <w:sz w:val="22"/>
          <w:szCs w:val="22"/>
          <w:lang w:val="el-GR"/>
        </w:rPr>
      </w:pPr>
    </w:p>
    <w:p w14:paraId="7CFC3DAB" w14:textId="71A87B11"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t>Κάθε διαφορά μεταξύ των συμβαλλόμενων μερών που προκύπτει ή σχετίζεται με την  ερμηνεία και/ ή το κύρος και/ή την εφαρμογή και/ή την εκτέλεση της συμβάσης  επιλύεται με την άσκηση προσφυγής ή αγωγής στο διοικητικό εφετείο της περιφέρειας, στην οποία έχει υπογρ</w:t>
      </w:r>
      <w:r w:rsidR="00F6145F" w:rsidRPr="00B9372F">
        <w:rPr>
          <w:rFonts w:ascii="Cambria" w:eastAsia="Times New Roman" w:hAnsi="Cambria" w:cs="Cambria"/>
          <w:bCs/>
          <w:sz w:val="22"/>
          <w:szCs w:val="22"/>
          <w:lang w:val="el-GR" w:bidi="ar-SA"/>
        </w:rPr>
        <w:t>αφεί</w:t>
      </w:r>
      <w:r w:rsidRPr="006F5D86">
        <w:rPr>
          <w:rFonts w:ascii="Cambria" w:eastAsia="Times New Roman" w:hAnsi="Cambria" w:cs="Cambria"/>
          <w:bCs/>
          <w:sz w:val="22"/>
          <w:szCs w:val="22"/>
          <w:lang w:val="el-GR" w:bidi="ar-SA"/>
        </w:rPr>
        <w:t xml:space="preserve"> η σύμβαση σύμφωνα με τα οριζόμενα στο άρθρο 175 </w:t>
      </w:r>
      <w:r w:rsidR="00F6145F" w:rsidRPr="00B9372F">
        <w:rPr>
          <w:rFonts w:ascii="Cambria" w:eastAsia="Times New Roman" w:hAnsi="Cambria" w:cs="Cambria"/>
          <w:bCs/>
          <w:sz w:val="22"/>
          <w:szCs w:val="22"/>
          <w:lang w:val="el-GR" w:bidi="ar-SA"/>
        </w:rPr>
        <w:t xml:space="preserve">του </w:t>
      </w:r>
      <w:r w:rsidRPr="006F5D86">
        <w:rPr>
          <w:rFonts w:ascii="Cambria" w:eastAsia="Times New Roman" w:hAnsi="Cambria" w:cs="Cambria"/>
          <w:bCs/>
          <w:sz w:val="22"/>
          <w:szCs w:val="22"/>
          <w:lang w:val="el-GR" w:bidi="ar-SA"/>
        </w:rPr>
        <w:t xml:space="preserve">ν. 4412/2016. </w:t>
      </w:r>
    </w:p>
    <w:p w14:paraId="73D6D157" w14:textId="77777777" w:rsidR="00CE1109" w:rsidRPr="006F5D86" w:rsidRDefault="00CE1109">
      <w:pPr>
        <w:jc w:val="both"/>
        <w:rPr>
          <w:rFonts w:ascii="Cambria" w:eastAsia="Times New Roman" w:hAnsi="Cambria" w:cs="Cambria"/>
          <w:bCs/>
          <w:sz w:val="22"/>
          <w:szCs w:val="22"/>
          <w:lang w:val="el-GR" w:bidi="ar-SA"/>
        </w:rPr>
      </w:pPr>
    </w:p>
    <w:p w14:paraId="1329D924" w14:textId="05078F85" w:rsidR="00CE1109" w:rsidRPr="009B469C" w:rsidRDefault="00CE1109">
      <w:pPr>
        <w:jc w:val="both"/>
        <w:rPr>
          <w:rFonts w:ascii="Cambria" w:hAnsi="Cambria"/>
          <w:b/>
          <w:sz w:val="22"/>
          <w:lang w:val="el-GR"/>
        </w:rPr>
      </w:pPr>
      <w:r w:rsidRPr="006F5D86">
        <w:rPr>
          <w:rFonts w:ascii="Cambria" w:eastAsia="Times New Roman" w:hAnsi="Cambria" w:cs="Cambria"/>
          <w:b/>
          <w:bCs/>
          <w:sz w:val="22"/>
          <w:szCs w:val="22"/>
          <w:lang w:val="el-GR" w:bidi="ar-SA"/>
        </w:rPr>
        <w:t xml:space="preserve">Η΄(Εναλλακτικά) Ρήτρα </w:t>
      </w:r>
      <w:r w:rsidRPr="00AC73AE">
        <w:rPr>
          <w:rFonts w:ascii="Cambria" w:eastAsia="Times New Roman" w:hAnsi="Cambria" w:cs="Cambria"/>
          <w:b/>
          <w:bCs/>
          <w:sz w:val="22"/>
          <w:szCs w:val="22"/>
          <w:lang w:val="el-GR" w:bidi="ar-SA"/>
        </w:rPr>
        <w:t>διαιτησίας</w:t>
      </w:r>
      <w:r w:rsidR="00AE3150" w:rsidRPr="00AE3150">
        <w:rPr>
          <w:rFonts w:ascii="Cambria" w:eastAsia="Times New Roman" w:hAnsi="Cambria" w:cs="Cambria"/>
          <w:b/>
          <w:bCs/>
          <w:sz w:val="22"/>
          <w:szCs w:val="22"/>
          <w:lang w:val="el-GR"/>
        </w:rPr>
        <w:t>, κατόπιν σύμφωνης γνώμης του οικείου Τεχνικού Συμβουλίου</w:t>
      </w:r>
      <w:r w:rsidRPr="009B469C">
        <w:rPr>
          <w:rFonts w:ascii="Cambria" w:hAnsi="Cambria"/>
          <w:sz w:val="22"/>
          <w:lang w:val="el-GR"/>
        </w:rPr>
        <w:t xml:space="preserve"> </w:t>
      </w:r>
      <w:r w:rsidRPr="009B469C">
        <w:rPr>
          <w:rFonts w:ascii="Cambria" w:hAnsi="Cambria"/>
          <w:b/>
          <w:sz w:val="22"/>
          <w:vertAlign w:val="superscript"/>
          <w:lang w:val="el-GR"/>
        </w:rPr>
        <w:endnoteReference w:id="187"/>
      </w:r>
    </w:p>
    <w:p w14:paraId="477BE829" w14:textId="678627E5"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t xml:space="preserve">Τα συμβαλλόμενα μέρη συμφωνούν και συναποδέχονται ότι όλες οι διαφορές που προκύπτουν ή σχετίζονται με την  ερμηνεία και/ ή το κύρος και/ή την εφαρμογή και/ή την εκτέλεση  της  σύμβασης, επιλύονται οριστικά από διαιτητικό δικαστήριο /όργανο  το οποίο διορίζεται και διεξάγει τη διαιτησία σύμφωνα με τις διατάξεις που εκάστοτε ισχύουν για τις διαιτησίες του Δημοσίου. (Κατά παρέκκλιση από τις διατάξεις που ισχύουν για τις διαιτησίες του Δημοσίου, η αναθέτουσα αρχή  μπορεί να καθορίσει στο σημείο αυτό, κατά περίπτωση, το περιεχόμενο της διαιτητικής ρήτρας σύμφωνα με τον επιλεγέντα φορέα διαιτησίας, </w:t>
      </w:r>
      <w:r w:rsidR="00F6145F" w:rsidRPr="00B9372F">
        <w:rPr>
          <w:rFonts w:ascii="Cambria" w:eastAsia="Times New Roman" w:hAnsi="Cambria" w:cs="Cambria"/>
          <w:bCs/>
          <w:sz w:val="22"/>
          <w:szCs w:val="22"/>
          <w:lang w:val="el-GR" w:bidi="ar-SA"/>
        </w:rPr>
        <w:t>αναφέροντας,</w:t>
      </w:r>
      <w:r w:rsidRPr="006F5D86">
        <w:rPr>
          <w:rFonts w:ascii="Cambria" w:eastAsia="Times New Roman" w:hAnsi="Cambria" w:cs="Cambria"/>
          <w:bCs/>
          <w:sz w:val="22"/>
          <w:szCs w:val="22"/>
          <w:lang w:val="el-GR" w:bidi="ar-SA"/>
        </w:rPr>
        <w:t xml:space="preserve"> μεταξύ άλλων, τους κανόνες που διέπουν τον ορισμό των διαιτητών, τους εφαρμοστέους κανόνες διαιτησίας, την έδρα του διαιτητικού δικαστηρίου (ή οργάνου), τις αμοιβές των διαιτητών (εφόσον δεν ορίζονται από τους εφαρμοστέους κανόνες διαιτησίας), τη γλώσσα στην οποία θα διεξαχθεί η διαιτησία και κάθε άλλο σχετικό θέμα).</w:t>
      </w:r>
    </w:p>
    <w:p w14:paraId="77863B91" w14:textId="77777777" w:rsidR="00CE1109" w:rsidRPr="006F5D86" w:rsidRDefault="00CE1109">
      <w:pPr>
        <w:jc w:val="both"/>
        <w:rPr>
          <w:rFonts w:ascii="Cambria" w:eastAsia="Times New Roman" w:hAnsi="Cambria" w:cs="Cambria"/>
          <w:bCs/>
          <w:sz w:val="22"/>
          <w:szCs w:val="22"/>
          <w:lang w:val="el-GR" w:bidi="ar-SA"/>
        </w:rPr>
      </w:pPr>
      <w:r w:rsidRPr="00B93840">
        <w:rPr>
          <w:rFonts w:ascii="Cambria" w:hAnsi="Cambria"/>
          <w:sz w:val="22"/>
        </w:rPr>
        <w:t> </w:t>
      </w:r>
    </w:p>
    <w:p w14:paraId="73A81F3C" w14:textId="77777777"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lastRenderedPageBreak/>
        <w:t>Η διεξαγωγή της διαιτησίας υπόκειται στον «Κανονισμό Διαφάνειας στις δυνάμει Συνθήκης Διαιτησίες Επενδυτών-Κρατών» (</w:t>
      </w:r>
      <w:r w:rsidRPr="00B93840">
        <w:rPr>
          <w:rFonts w:ascii="Cambria" w:hAnsi="Cambria"/>
          <w:sz w:val="22"/>
        </w:rPr>
        <w:t>Rules</w:t>
      </w:r>
      <w:r w:rsidRPr="006F5D86">
        <w:rPr>
          <w:rFonts w:ascii="Cambria" w:eastAsia="Times New Roman" w:hAnsi="Cambria" w:cs="Cambria"/>
          <w:bCs/>
          <w:sz w:val="22"/>
          <w:szCs w:val="22"/>
          <w:lang w:val="el-GR" w:bidi="ar-SA"/>
        </w:rPr>
        <w:t xml:space="preserve"> </w:t>
      </w:r>
      <w:r w:rsidRPr="00B93840">
        <w:rPr>
          <w:rFonts w:ascii="Cambria" w:hAnsi="Cambria"/>
          <w:sz w:val="22"/>
        </w:rPr>
        <w:t>on</w:t>
      </w:r>
      <w:r w:rsidRPr="006F5D86">
        <w:rPr>
          <w:rFonts w:ascii="Cambria" w:eastAsia="Times New Roman" w:hAnsi="Cambria" w:cs="Cambria"/>
          <w:bCs/>
          <w:sz w:val="22"/>
          <w:szCs w:val="22"/>
          <w:lang w:val="el-GR" w:bidi="ar-SA"/>
        </w:rPr>
        <w:t xml:space="preserve"> </w:t>
      </w:r>
      <w:r w:rsidRPr="00B93840">
        <w:rPr>
          <w:rFonts w:ascii="Cambria" w:hAnsi="Cambria"/>
          <w:sz w:val="22"/>
        </w:rPr>
        <w:t>Transparency</w:t>
      </w:r>
      <w:r w:rsidRPr="006F5D86">
        <w:rPr>
          <w:rFonts w:ascii="Cambria" w:eastAsia="Times New Roman" w:hAnsi="Cambria" w:cs="Cambria"/>
          <w:bCs/>
          <w:sz w:val="22"/>
          <w:szCs w:val="22"/>
          <w:lang w:val="el-GR" w:bidi="ar-SA"/>
        </w:rPr>
        <w:t xml:space="preserve"> </w:t>
      </w:r>
      <w:r w:rsidRPr="00B93840">
        <w:rPr>
          <w:rFonts w:ascii="Cambria" w:hAnsi="Cambria"/>
          <w:sz w:val="22"/>
        </w:rPr>
        <w:t>in</w:t>
      </w:r>
      <w:r w:rsidRPr="006F5D86">
        <w:rPr>
          <w:rFonts w:ascii="Cambria" w:eastAsia="Times New Roman" w:hAnsi="Cambria" w:cs="Cambria"/>
          <w:bCs/>
          <w:sz w:val="22"/>
          <w:szCs w:val="22"/>
          <w:lang w:val="el-GR" w:bidi="ar-SA"/>
        </w:rPr>
        <w:t xml:space="preserve"> </w:t>
      </w:r>
      <w:r w:rsidRPr="00B93840">
        <w:rPr>
          <w:rFonts w:ascii="Cambria" w:hAnsi="Cambria"/>
          <w:sz w:val="22"/>
        </w:rPr>
        <w:t>Treaty</w:t>
      </w:r>
      <w:r w:rsidRPr="006F5D86">
        <w:rPr>
          <w:rFonts w:ascii="Cambria" w:eastAsia="Times New Roman" w:hAnsi="Cambria" w:cs="Cambria"/>
          <w:bCs/>
          <w:sz w:val="22"/>
          <w:szCs w:val="22"/>
          <w:lang w:val="el-GR" w:bidi="ar-SA"/>
        </w:rPr>
        <w:t xml:space="preserve"> </w:t>
      </w:r>
      <w:r w:rsidRPr="00B93840">
        <w:rPr>
          <w:rFonts w:ascii="Cambria" w:hAnsi="Cambria"/>
          <w:sz w:val="22"/>
        </w:rPr>
        <w:t>based</w:t>
      </w:r>
      <w:r w:rsidRPr="006F5D86">
        <w:rPr>
          <w:rFonts w:ascii="Cambria" w:eastAsia="Times New Roman" w:hAnsi="Cambria" w:cs="Cambria"/>
          <w:bCs/>
          <w:sz w:val="22"/>
          <w:szCs w:val="22"/>
          <w:lang w:val="el-GR" w:bidi="ar-SA"/>
        </w:rPr>
        <w:t xml:space="preserve"> </w:t>
      </w:r>
      <w:r w:rsidRPr="00B93840">
        <w:rPr>
          <w:rFonts w:ascii="Cambria" w:hAnsi="Cambria"/>
          <w:sz w:val="22"/>
        </w:rPr>
        <w:t>Investor</w:t>
      </w:r>
      <w:r w:rsidRPr="006F5D86">
        <w:rPr>
          <w:rFonts w:ascii="Cambria" w:eastAsia="Times New Roman" w:hAnsi="Cambria" w:cs="Cambria"/>
          <w:bCs/>
          <w:sz w:val="22"/>
          <w:szCs w:val="22"/>
          <w:lang w:val="el-GR" w:bidi="ar-SA"/>
        </w:rPr>
        <w:t>-</w:t>
      </w:r>
      <w:r w:rsidRPr="00B93840">
        <w:rPr>
          <w:rFonts w:ascii="Cambria" w:hAnsi="Cambria"/>
          <w:sz w:val="22"/>
        </w:rPr>
        <w:t>State</w:t>
      </w:r>
      <w:r w:rsidRPr="006F5D86">
        <w:rPr>
          <w:rFonts w:ascii="Cambria" w:eastAsia="Times New Roman" w:hAnsi="Cambria" w:cs="Cambria"/>
          <w:bCs/>
          <w:sz w:val="22"/>
          <w:szCs w:val="22"/>
          <w:lang w:val="el-GR" w:bidi="ar-SA"/>
        </w:rPr>
        <w:t xml:space="preserve"> </w:t>
      </w:r>
      <w:r w:rsidRPr="00B93840">
        <w:rPr>
          <w:rFonts w:ascii="Cambria" w:hAnsi="Cambria"/>
          <w:sz w:val="22"/>
        </w:rPr>
        <w:t>Arbitration</w:t>
      </w:r>
      <w:r w:rsidRPr="006F5D86">
        <w:rPr>
          <w:rFonts w:ascii="Cambria" w:eastAsia="Times New Roman" w:hAnsi="Cambria" w:cs="Cambria"/>
          <w:bCs/>
          <w:sz w:val="22"/>
          <w:szCs w:val="22"/>
          <w:lang w:val="el-GR" w:bidi="ar-SA"/>
        </w:rPr>
        <w:t>) της Επιτροπής των Ηνωμένων Εθνών για το Διεθνές Εμπορικό Δίκαιο (</w:t>
      </w:r>
      <w:r w:rsidRPr="00B93840">
        <w:rPr>
          <w:rFonts w:ascii="Cambria" w:hAnsi="Cambria"/>
          <w:sz w:val="22"/>
        </w:rPr>
        <w:t>UNCITRAL</w:t>
      </w:r>
      <w:r w:rsidRPr="006F5D86">
        <w:rPr>
          <w:rFonts w:ascii="Cambria" w:eastAsia="Times New Roman" w:hAnsi="Cambria" w:cs="Cambria"/>
          <w:bCs/>
          <w:sz w:val="22"/>
          <w:szCs w:val="22"/>
          <w:lang w:val="el-GR" w:bidi="ar-SA"/>
        </w:rPr>
        <w:t>), οι διατάξεις του οποίου κατισχύουν των εφαρμοστέων κανόνων διαιτησίας που καθορίζονται σύμφωνα με την παρ. 3 του άρθρου 175 ν. 4412/2016,</w:t>
      </w:r>
      <w:r w:rsidRPr="00B93840">
        <w:rPr>
          <w:rFonts w:ascii="Cambria" w:hAnsi="Cambria"/>
          <w:sz w:val="22"/>
        </w:rPr>
        <w:t> </w:t>
      </w:r>
    </w:p>
    <w:p w14:paraId="13C340DA" w14:textId="77777777" w:rsidR="00CE1109" w:rsidRPr="006F5D86" w:rsidRDefault="00CE1109">
      <w:pPr>
        <w:jc w:val="both"/>
        <w:rPr>
          <w:rFonts w:ascii="Cambria" w:eastAsia="Times New Roman" w:hAnsi="Cambria" w:cs="Cambria"/>
          <w:bCs/>
          <w:sz w:val="22"/>
          <w:szCs w:val="22"/>
          <w:lang w:val="el-GR" w:bidi="ar-SA"/>
        </w:rPr>
      </w:pPr>
    </w:p>
    <w:p w14:paraId="449BAF01" w14:textId="582E7823"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t xml:space="preserve">Της προσφυγής στο διαιτητικό δικαστήριο  / όργανο προηγείται στάδιο συμβιβαστικής επίλυσης διαφορών. Για τη συμβιβαστική επίλυση της διαφοράς συγκροτείται Συμβούλιο Επίλυσης Διαφορών (ΣΕΔ). Η αμοιβή κάθε μέλους του ΣΕΔ καθορίζεται σύμφωνα με το άρθρο 18 </w:t>
      </w:r>
      <w:r w:rsidR="00F6145F" w:rsidRPr="00B9372F">
        <w:rPr>
          <w:rFonts w:ascii="Cambria" w:eastAsia="Times New Roman" w:hAnsi="Cambria" w:cs="Cambria"/>
          <w:bCs/>
          <w:sz w:val="22"/>
          <w:szCs w:val="22"/>
          <w:lang w:val="el-GR" w:bidi="ar-SA"/>
        </w:rPr>
        <w:t xml:space="preserve"> του </w:t>
      </w:r>
      <w:r w:rsidRPr="006F5D86">
        <w:rPr>
          <w:rFonts w:ascii="Cambria" w:eastAsia="Times New Roman" w:hAnsi="Cambria" w:cs="Cambria"/>
          <w:bCs/>
          <w:sz w:val="22"/>
          <w:szCs w:val="22"/>
          <w:lang w:val="el-GR" w:bidi="ar-SA"/>
        </w:rPr>
        <w:t>ν. 4640/2019 (Α’ 190), περί αμοιβής διαμεσολαβητή. Κατά τα λοιπά εφαρμόζονται οι παρ. 7 και 8 του άρθρου 176 ν. 4412/2016 και ο ν. 4640/2019.</w:t>
      </w:r>
    </w:p>
    <w:p w14:paraId="2395A1F7" w14:textId="77777777" w:rsidR="00CE1109" w:rsidRPr="006F5D86" w:rsidRDefault="00CE1109">
      <w:pPr>
        <w:jc w:val="both"/>
        <w:rPr>
          <w:rFonts w:ascii="Cambria" w:eastAsia="Times New Roman" w:hAnsi="Cambria" w:cs="Cambria"/>
          <w:bCs/>
          <w:sz w:val="22"/>
          <w:szCs w:val="22"/>
          <w:lang w:val="el-GR" w:bidi="ar-SA"/>
        </w:rPr>
      </w:pPr>
    </w:p>
    <w:p w14:paraId="3E734A16" w14:textId="77777777" w:rsidR="00CE1109" w:rsidRPr="006F5D86" w:rsidRDefault="00CE1109" w:rsidP="009B469C">
      <w:pPr>
        <w:jc w:val="both"/>
        <w:rPr>
          <w:rFonts w:ascii="Cambria" w:eastAsia="Times New Roman" w:hAnsi="Cambria" w:cs="Cambria"/>
          <w:bCs/>
          <w:sz w:val="22"/>
          <w:szCs w:val="22"/>
          <w:lang w:val="el-GR" w:bidi="ar-SA"/>
        </w:rPr>
      </w:pPr>
    </w:p>
    <w:p w14:paraId="67EE0129" w14:textId="77777777" w:rsidR="00CE1109" w:rsidRPr="00B93840" w:rsidRDefault="00CE1109">
      <w:pPr>
        <w:pStyle w:val="2"/>
      </w:pPr>
      <w:bookmarkStart w:id="84" w:name="_Toc220052575"/>
      <w:bookmarkStart w:id="85" w:name="_Toc237514139"/>
      <w:r w:rsidRPr="00B93840">
        <w:t>Άρθρο 26 :  Διάφορες ρυθμίσεις</w:t>
      </w:r>
      <w:bookmarkEnd w:id="84"/>
      <w:bookmarkEnd w:id="85"/>
      <w:r w:rsidRPr="00B93840">
        <w:t xml:space="preserve"> </w:t>
      </w:r>
    </w:p>
    <w:p w14:paraId="30AF7390" w14:textId="77777777" w:rsidR="00CE1109" w:rsidRPr="009B469C" w:rsidRDefault="00CE1109" w:rsidP="009B469C">
      <w:pPr>
        <w:pStyle w:val="Standard"/>
        <w:rPr>
          <w:lang w:val="el-GR"/>
        </w:rPr>
      </w:pPr>
    </w:p>
    <w:p w14:paraId="55F123D8" w14:textId="4B2B6917" w:rsidR="00CE1109" w:rsidRPr="006F5D86" w:rsidRDefault="00CE1109" w:rsidP="00B93840">
      <w:pPr>
        <w:tabs>
          <w:tab w:val="left" w:pos="2155"/>
          <w:tab w:val="left" w:pos="2722"/>
          <w:tab w:val="left" w:pos="3289"/>
          <w:tab w:val="left" w:pos="3856"/>
        </w:tabs>
        <w:ind w:left="567" w:hanging="567"/>
        <w:jc w:val="both"/>
        <w:textAlignment w:val="auto"/>
        <w:rPr>
          <w:rFonts w:ascii="Cambria" w:hAnsi="Cambria" w:cs="Calibri"/>
          <w:spacing w:val="5"/>
          <w:sz w:val="22"/>
          <w:szCs w:val="22"/>
          <w:lang w:val="el-GR"/>
        </w:rPr>
      </w:pPr>
      <w:r w:rsidRPr="006F5D86">
        <w:rPr>
          <w:rFonts w:ascii="Cambria" w:hAnsi="Cambria" w:cs="Calibri"/>
          <w:b/>
          <w:spacing w:val="5"/>
          <w:sz w:val="22"/>
          <w:szCs w:val="22"/>
          <w:lang w:val="el-GR"/>
        </w:rPr>
        <w:t>26.1</w:t>
      </w:r>
      <w:r w:rsidRPr="006F5D86">
        <w:rPr>
          <w:rFonts w:ascii="Cambria" w:hAnsi="Cambria" w:cs="Calibri"/>
          <w:spacing w:val="5"/>
          <w:sz w:val="22"/>
          <w:szCs w:val="22"/>
          <w:lang w:val="el-GR"/>
        </w:rPr>
        <w:t xml:space="preserve"> Η έγκριση κατασκευής του δημοπρατούμενου έργου, αποφασίστηκε με την </w:t>
      </w:r>
      <w:proofErr w:type="spellStart"/>
      <w:r w:rsidRPr="006F5D86">
        <w:rPr>
          <w:rFonts w:ascii="Cambria" w:hAnsi="Cambria" w:cs="Calibri"/>
          <w:spacing w:val="5"/>
          <w:sz w:val="22"/>
          <w:szCs w:val="22"/>
          <w:lang w:val="el-GR"/>
        </w:rPr>
        <w:t>αριθμ</w:t>
      </w:r>
      <w:proofErr w:type="spellEnd"/>
      <w:r w:rsidRPr="006F5D86">
        <w:rPr>
          <w:rFonts w:ascii="Cambria" w:hAnsi="Cambria" w:cs="Calibri"/>
          <w:spacing w:val="5"/>
          <w:sz w:val="22"/>
          <w:szCs w:val="22"/>
          <w:lang w:val="el-GR"/>
        </w:rPr>
        <w:t xml:space="preserve">. </w:t>
      </w:r>
      <w:r w:rsidR="00716553">
        <w:rPr>
          <w:rFonts w:ascii="Cambria" w:hAnsi="Cambria" w:cs="Calibri"/>
          <w:spacing w:val="5"/>
          <w:sz w:val="22"/>
          <w:szCs w:val="22"/>
          <w:lang w:val="el-GR"/>
        </w:rPr>
        <w:t>460/2026</w:t>
      </w:r>
      <w:r w:rsidRPr="006F5D86">
        <w:rPr>
          <w:rFonts w:ascii="Cambria" w:hAnsi="Cambria" w:cs="Calibri"/>
          <w:spacing w:val="5"/>
          <w:sz w:val="22"/>
          <w:szCs w:val="22"/>
          <w:lang w:val="el-GR"/>
        </w:rPr>
        <w:t xml:space="preserve"> Απόφαση</w:t>
      </w:r>
      <w:r w:rsidR="00716553">
        <w:rPr>
          <w:rFonts w:ascii="Cambria" w:hAnsi="Cambria" w:cs="Calibri"/>
          <w:spacing w:val="5"/>
          <w:sz w:val="22"/>
          <w:szCs w:val="22"/>
          <w:lang w:val="el-GR"/>
        </w:rPr>
        <w:t xml:space="preserve"> Δημοτικής Επιτροπής</w:t>
      </w:r>
      <w:r w:rsidRPr="006F5D86">
        <w:rPr>
          <w:rFonts w:ascii="Cambria" w:hAnsi="Cambria" w:cs="Calibri"/>
          <w:spacing w:val="5"/>
          <w:sz w:val="22"/>
          <w:szCs w:val="22"/>
          <w:lang w:val="el-GR"/>
        </w:rPr>
        <w:t>.</w:t>
      </w:r>
    </w:p>
    <w:p w14:paraId="1EF8E8B7" w14:textId="77777777" w:rsidR="00CE1109" w:rsidRPr="006F5D86" w:rsidRDefault="00CE1109" w:rsidP="00B93840">
      <w:pPr>
        <w:tabs>
          <w:tab w:val="left" w:pos="2155"/>
          <w:tab w:val="left" w:pos="2722"/>
          <w:tab w:val="left" w:pos="3289"/>
          <w:tab w:val="left" w:pos="3856"/>
        </w:tabs>
        <w:ind w:left="567" w:hanging="567"/>
        <w:jc w:val="both"/>
        <w:textAlignment w:val="auto"/>
        <w:rPr>
          <w:rFonts w:ascii="Cambria" w:hAnsi="Cambria" w:cs="Calibri"/>
          <w:b/>
          <w:spacing w:val="5"/>
          <w:sz w:val="22"/>
          <w:szCs w:val="22"/>
          <w:lang w:val="el-GR"/>
        </w:rPr>
      </w:pPr>
    </w:p>
    <w:p w14:paraId="4E0486C0" w14:textId="332C295C"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r w:rsidRPr="006F5D86">
        <w:rPr>
          <w:rFonts w:ascii="Cambria" w:hAnsi="Cambria" w:cs="Calibri"/>
          <w:b/>
          <w:spacing w:val="5"/>
          <w:sz w:val="22"/>
          <w:szCs w:val="22"/>
          <w:lang w:val="el-GR"/>
        </w:rPr>
        <w:t>26.2</w:t>
      </w:r>
      <w:r w:rsidRPr="006F5D86">
        <w:rPr>
          <w:rFonts w:ascii="Cambria" w:hAnsi="Cambria" w:cs="Calibri"/>
          <w:spacing w:val="5"/>
          <w:sz w:val="22"/>
          <w:szCs w:val="22"/>
          <w:lang w:val="el-GR"/>
        </w:rPr>
        <w:t xml:space="preserve"> Ο </w:t>
      </w:r>
      <w:r w:rsidR="00F6145F" w:rsidRPr="00B9372F">
        <w:rPr>
          <w:rFonts w:ascii="Cambria" w:hAnsi="Cambria" w:cs="Calibri"/>
          <w:spacing w:val="5"/>
          <w:sz w:val="22"/>
          <w:szCs w:val="22"/>
          <w:lang w:val="el-GR"/>
        </w:rPr>
        <w:t>κ</w:t>
      </w:r>
      <w:r w:rsidRPr="006F5D86">
        <w:rPr>
          <w:rFonts w:ascii="Cambria" w:hAnsi="Cambria" w:cs="Calibri"/>
          <w:spacing w:val="5"/>
          <w:sz w:val="22"/>
          <w:szCs w:val="22"/>
          <w:lang w:val="el-GR"/>
        </w:rPr>
        <w:t xml:space="preserve">ύριος του </w:t>
      </w:r>
      <w:r w:rsidR="00F6145F" w:rsidRPr="00B9372F">
        <w:rPr>
          <w:rFonts w:ascii="Cambria" w:hAnsi="Cambria" w:cs="Calibri"/>
          <w:spacing w:val="5"/>
          <w:sz w:val="22"/>
          <w:szCs w:val="22"/>
          <w:lang w:val="el-GR"/>
        </w:rPr>
        <w:t>έ</w:t>
      </w:r>
      <w:r w:rsidRPr="006F5D86">
        <w:rPr>
          <w:rFonts w:ascii="Cambria" w:hAnsi="Cambria" w:cs="Calibri"/>
          <w:spacing w:val="5"/>
          <w:sz w:val="22"/>
          <w:szCs w:val="22"/>
          <w:lang w:val="el-GR"/>
        </w:rPr>
        <w:t xml:space="preserve">ργου μπορεί να εγκαταστήσει για το έργο αυτό </w:t>
      </w:r>
      <w:r w:rsidR="007E205F" w:rsidRPr="00B9372F">
        <w:rPr>
          <w:rFonts w:ascii="Cambria" w:hAnsi="Cambria" w:cs="Calibri"/>
          <w:spacing w:val="5"/>
          <w:sz w:val="22"/>
          <w:szCs w:val="22"/>
          <w:lang w:val="el-GR"/>
        </w:rPr>
        <w:t>τ</w:t>
      </w:r>
      <w:r w:rsidRPr="006F5D86">
        <w:rPr>
          <w:rFonts w:ascii="Cambria" w:hAnsi="Cambria" w:cs="Calibri"/>
          <w:spacing w:val="5"/>
          <w:sz w:val="22"/>
          <w:szCs w:val="22"/>
          <w:lang w:val="el-GR"/>
        </w:rPr>
        <w:t xml:space="preserve">εχνικό </w:t>
      </w:r>
      <w:r w:rsidR="007E205F" w:rsidRPr="00B9372F">
        <w:rPr>
          <w:rFonts w:ascii="Cambria" w:hAnsi="Cambria" w:cs="Calibri"/>
          <w:spacing w:val="5"/>
          <w:sz w:val="22"/>
          <w:szCs w:val="22"/>
          <w:lang w:val="el-GR"/>
        </w:rPr>
        <w:t>σ</w:t>
      </w:r>
      <w:r w:rsidRPr="006F5D86">
        <w:rPr>
          <w:rFonts w:ascii="Cambria" w:hAnsi="Cambria" w:cs="Calibri"/>
          <w:spacing w:val="5"/>
          <w:sz w:val="22"/>
          <w:szCs w:val="22"/>
          <w:lang w:val="el-GR"/>
        </w:rPr>
        <w:t xml:space="preserve">ύμβουλο. Ο </w:t>
      </w:r>
      <w:r w:rsidR="00F6145F" w:rsidRPr="00B9372F">
        <w:rPr>
          <w:rFonts w:ascii="Cambria" w:hAnsi="Cambria" w:cs="Calibri"/>
          <w:spacing w:val="5"/>
          <w:sz w:val="22"/>
          <w:szCs w:val="22"/>
          <w:lang w:val="el-GR"/>
        </w:rPr>
        <w:t>α</w:t>
      </w:r>
      <w:r w:rsidRPr="006F5D86">
        <w:rPr>
          <w:rFonts w:ascii="Cambria" w:hAnsi="Cambria" w:cs="Calibri"/>
          <w:spacing w:val="5"/>
          <w:sz w:val="22"/>
          <w:szCs w:val="22"/>
          <w:lang w:val="el-GR"/>
        </w:rPr>
        <w:t xml:space="preserve">νάδοχος του έργου, έχει την υποχρέωση να διευκολύνει τις δραστηριότητες του </w:t>
      </w:r>
      <w:r w:rsidR="007E205F" w:rsidRPr="00B9372F">
        <w:rPr>
          <w:rFonts w:ascii="Cambria" w:hAnsi="Cambria" w:cs="Calibri"/>
          <w:spacing w:val="5"/>
          <w:sz w:val="22"/>
          <w:szCs w:val="22"/>
          <w:lang w:val="el-GR"/>
        </w:rPr>
        <w:t>τ</w:t>
      </w:r>
      <w:r w:rsidRPr="006F5D86">
        <w:rPr>
          <w:rFonts w:ascii="Cambria" w:hAnsi="Cambria" w:cs="Calibri"/>
          <w:spacing w:val="5"/>
          <w:sz w:val="22"/>
          <w:szCs w:val="22"/>
          <w:lang w:val="el-GR"/>
        </w:rPr>
        <w:t xml:space="preserve">εχνικού </w:t>
      </w:r>
      <w:r w:rsidR="007E205F" w:rsidRPr="00B9372F">
        <w:rPr>
          <w:rFonts w:ascii="Cambria" w:hAnsi="Cambria" w:cs="Calibri"/>
          <w:spacing w:val="5"/>
          <w:sz w:val="22"/>
          <w:szCs w:val="22"/>
          <w:lang w:val="el-GR"/>
        </w:rPr>
        <w:t>σ</w:t>
      </w:r>
      <w:r w:rsidRPr="006F5D86">
        <w:rPr>
          <w:rFonts w:ascii="Cambria" w:hAnsi="Cambria" w:cs="Calibri"/>
          <w:spacing w:val="5"/>
          <w:sz w:val="22"/>
          <w:szCs w:val="22"/>
          <w:lang w:val="el-GR"/>
        </w:rPr>
        <w:t>υμβούλου, που πηγάζουν από τη συμβατική σχέση της Υπηρεσίας με αυτόν.</w:t>
      </w:r>
    </w:p>
    <w:p w14:paraId="1EB25E86" w14:textId="77777777" w:rsidR="00CE1109" w:rsidRPr="009B469C" w:rsidRDefault="00CE1109" w:rsidP="009B469C">
      <w:pPr>
        <w:tabs>
          <w:tab w:val="left" w:pos="1588"/>
          <w:tab w:val="left" w:pos="2155"/>
          <w:tab w:val="left" w:pos="2722"/>
          <w:tab w:val="left" w:pos="3289"/>
        </w:tabs>
        <w:jc w:val="both"/>
        <w:textAlignment w:val="auto"/>
        <w:rPr>
          <w:rFonts w:ascii="Cambria" w:hAnsi="Cambria"/>
          <w:spacing w:val="5"/>
          <w:sz w:val="22"/>
          <w:lang w:val="el-GR"/>
        </w:rPr>
      </w:pPr>
    </w:p>
    <w:p w14:paraId="3BE10E4D" w14:textId="403B6BB7" w:rsidR="00CE1109" w:rsidRPr="006F5D86" w:rsidRDefault="00CE1109" w:rsidP="00B93840">
      <w:pPr>
        <w:tabs>
          <w:tab w:val="left" w:pos="-879"/>
          <w:tab w:val="left" w:pos="-579"/>
          <w:tab w:val="left" w:pos="821"/>
        </w:tabs>
        <w:jc w:val="both"/>
        <w:textAlignment w:val="auto"/>
        <w:rPr>
          <w:rFonts w:ascii="Cambria" w:eastAsia="Calibri" w:hAnsi="Cambria" w:cs="Calibri"/>
          <w:spacing w:val="5"/>
          <w:sz w:val="22"/>
          <w:szCs w:val="22"/>
          <w:lang w:val="el-GR"/>
        </w:rPr>
      </w:pPr>
      <w:r w:rsidRPr="00AC73AE">
        <w:rPr>
          <w:rFonts w:ascii="Cambria" w:hAnsi="Cambria" w:cs="Calibri"/>
          <w:b/>
          <w:spacing w:val="5"/>
          <w:sz w:val="22"/>
          <w:szCs w:val="22"/>
          <w:lang w:val="el-GR"/>
        </w:rPr>
        <w:t>26.3</w:t>
      </w:r>
      <w:r w:rsidRPr="00AC73AE">
        <w:rPr>
          <w:rFonts w:ascii="Cambria" w:hAnsi="Cambria" w:cs="Calibri"/>
          <w:spacing w:val="5"/>
          <w:sz w:val="22"/>
          <w:szCs w:val="22"/>
          <w:lang w:val="el-GR"/>
        </w:rPr>
        <w:t xml:space="preserve"> </w:t>
      </w:r>
      <w:r w:rsidRPr="00AC73AE">
        <w:rPr>
          <w:rFonts w:ascii="Cambria" w:eastAsia="Calibri" w:hAnsi="Cambria" w:cs="Calibri"/>
          <w:spacing w:val="5"/>
          <w:sz w:val="22"/>
          <w:szCs w:val="22"/>
          <w:lang w:val="el-GR"/>
        </w:rPr>
        <w:t xml:space="preserve">Οι προσφέροντες, με την υποβολή της προσφοράς τους, αποδέχονται ανεπιφύλακτα τους όρους της παρούσας </w:t>
      </w:r>
      <w:r w:rsidR="007E205F" w:rsidRPr="00B9372F">
        <w:rPr>
          <w:rFonts w:ascii="Cambria" w:eastAsia="Calibri" w:hAnsi="Cambria" w:cs="Calibri"/>
          <w:spacing w:val="5"/>
          <w:sz w:val="22"/>
          <w:szCs w:val="22"/>
          <w:lang w:val="el-GR"/>
        </w:rPr>
        <w:t>δ</w:t>
      </w:r>
      <w:r w:rsidRPr="00AC73AE">
        <w:rPr>
          <w:rFonts w:ascii="Cambria" w:eastAsia="Calibri" w:hAnsi="Cambria" w:cs="Calibri"/>
          <w:spacing w:val="5"/>
          <w:sz w:val="22"/>
          <w:szCs w:val="22"/>
          <w:lang w:val="el-GR"/>
        </w:rPr>
        <w:t>ιακήρυξης.</w:t>
      </w:r>
      <w:r w:rsidRPr="006F5D86">
        <w:rPr>
          <w:rFonts w:ascii="Cambria" w:eastAsia="Calibri" w:hAnsi="Cambria" w:cs="Calibri"/>
          <w:spacing w:val="5"/>
          <w:sz w:val="22"/>
          <w:szCs w:val="22"/>
          <w:lang w:val="el-GR"/>
        </w:rPr>
        <w:t xml:space="preserve"> </w:t>
      </w:r>
    </w:p>
    <w:p w14:paraId="43EE6EB9" w14:textId="77777777" w:rsidR="00CE1109" w:rsidRPr="009B469C" w:rsidRDefault="00CE1109" w:rsidP="009B469C">
      <w:pPr>
        <w:tabs>
          <w:tab w:val="left" w:pos="-879"/>
          <w:tab w:val="left" w:pos="-579"/>
          <w:tab w:val="left" w:pos="821"/>
        </w:tabs>
        <w:jc w:val="both"/>
        <w:textAlignment w:val="auto"/>
        <w:rPr>
          <w:rFonts w:ascii="Cambria" w:hAnsi="Cambria"/>
          <w:spacing w:val="5"/>
          <w:sz w:val="22"/>
          <w:lang w:val="el-GR"/>
        </w:rPr>
      </w:pPr>
    </w:p>
    <w:p w14:paraId="2D1A8560" w14:textId="6CE2BBAD" w:rsidR="00CE1109" w:rsidRPr="006F5D86" w:rsidRDefault="00CE1109" w:rsidP="00B93840">
      <w:pPr>
        <w:tabs>
          <w:tab w:val="left" w:pos="-879"/>
          <w:tab w:val="left" w:pos="-579"/>
          <w:tab w:val="left" w:pos="821"/>
        </w:tabs>
        <w:jc w:val="both"/>
        <w:textAlignment w:val="auto"/>
        <w:rPr>
          <w:rFonts w:ascii="Cambria" w:eastAsia="Calibri" w:hAnsi="Cambria" w:cs="Calibri"/>
          <w:spacing w:val="5"/>
          <w:sz w:val="22"/>
          <w:szCs w:val="22"/>
          <w:lang w:val="el-GR"/>
        </w:rPr>
      </w:pPr>
      <w:r w:rsidRPr="00EC75F9">
        <w:rPr>
          <w:rFonts w:ascii="Cambria" w:eastAsia="Calibri" w:hAnsi="Cambria" w:cs="Calibri"/>
          <w:b/>
          <w:spacing w:val="5"/>
          <w:sz w:val="22"/>
          <w:szCs w:val="22"/>
          <w:lang w:val="el-GR"/>
        </w:rPr>
        <w:t>26. 4</w:t>
      </w:r>
      <w:r w:rsidRPr="00EC75F9">
        <w:rPr>
          <w:rFonts w:ascii="Cambria" w:eastAsia="Calibri" w:hAnsi="Cambria" w:cs="Calibri"/>
          <w:spacing w:val="5"/>
          <w:sz w:val="22"/>
          <w:szCs w:val="22"/>
          <w:lang w:val="el-GR"/>
        </w:rPr>
        <w:t xml:space="preserve"> Η </w:t>
      </w:r>
      <w:r w:rsidR="00F6145F" w:rsidRPr="00B9372F">
        <w:rPr>
          <w:rFonts w:ascii="Cambria" w:eastAsia="Calibri" w:hAnsi="Cambria" w:cs="Calibri"/>
          <w:spacing w:val="5"/>
          <w:sz w:val="22"/>
          <w:szCs w:val="22"/>
          <w:lang w:val="el-GR"/>
        </w:rPr>
        <w:t>α</w:t>
      </w:r>
      <w:r w:rsidRPr="00EC75F9">
        <w:rPr>
          <w:rFonts w:ascii="Cambria" w:eastAsia="Calibri" w:hAnsi="Cambria" w:cs="Calibri"/>
          <w:spacing w:val="5"/>
          <w:sz w:val="22"/>
          <w:szCs w:val="22"/>
          <w:lang w:val="el-GR"/>
        </w:rPr>
        <w:t xml:space="preserve">ναθέτουσα </w:t>
      </w:r>
      <w:r w:rsidR="00F6145F" w:rsidRPr="00B9372F">
        <w:rPr>
          <w:rFonts w:ascii="Cambria" w:eastAsia="Calibri" w:hAnsi="Cambria" w:cs="Calibri"/>
          <w:spacing w:val="5"/>
          <w:sz w:val="22"/>
          <w:szCs w:val="22"/>
          <w:lang w:val="el-GR"/>
        </w:rPr>
        <w:t>α</w:t>
      </w:r>
      <w:r w:rsidRPr="00EC75F9">
        <w:rPr>
          <w:rFonts w:ascii="Cambria" w:eastAsia="Calibri" w:hAnsi="Cambria" w:cs="Calibri"/>
          <w:spacing w:val="5"/>
          <w:sz w:val="22"/>
          <w:szCs w:val="22"/>
          <w:lang w:val="el-GR"/>
        </w:rPr>
        <w:t xml:space="preserve">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w:t>
      </w:r>
      <w:r w:rsidR="007E205F" w:rsidRPr="00B9372F">
        <w:rPr>
          <w:rFonts w:ascii="Cambria" w:eastAsia="Calibri" w:hAnsi="Cambria" w:cs="Calibri"/>
          <w:spacing w:val="5"/>
          <w:sz w:val="22"/>
          <w:szCs w:val="22"/>
          <w:lang w:val="el-GR"/>
        </w:rPr>
        <w:t>δ</w:t>
      </w:r>
      <w:r w:rsidRPr="00EC75F9">
        <w:rPr>
          <w:rFonts w:ascii="Cambria" w:eastAsia="Calibri" w:hAnsi="Cambria" w:cs="Calibri"/>
          <w:spacing w:val="5"/>
          <w:sz w:val="22"/>
          <w:szCs w:val="22"/>
          <w:lang w:val="el-GR"/>
        </w:rPr>
        <w:t>ιαγωνισμού, για το</w:t>
      </w:r>
      <w:r w:rsidR="007E205F" w:rsidRPr="00B9372F">
        <w:rPr>
          <w:rFonts w:ascii="Cambria" w:eastAsia="Calibri" w:hAnsi="Cambria" w:cs="Calibri"/>
          <w:spacing w:val="5"/>
          <w:sz w:val="22"/>
          <w:szCs w:val="22"/>
          <w:lang w:val="el-GR"/>
        </w:rPr>
        <w:t>ν</w:t>
      </w:r>
      <w:r w:rsidRPr="00EC75F9">
        <w:rPr>
          <w:rFonts w:ascii="Cambria" w:eastAsia="Calibri" w:hAnsi="Cambria" w:cs="Calibri"/>
          <w:spacing w:val="5"/>
          <w:sz w:val="22"/>
          <w:szCs w:val="22"/>
          <w:lang w:val="el-GR"/>
        </w:rPr>
        <w:t xml:space="preserve"> σκοπό της αξιολόγησης των προσφορών και της ενημέρωσης έτερων συμμετεχόντων σε αυτόν, λαμβάνοντας κάθε εύλογο μέτρο για τη διασφάλιση του απ</w:t>
      </w:r>
      <w:r w:rsidR="007E205F" w:rsidRPr="00B9372F">
        <w:rPr>
          <w:rFonts w:ascii="Cambria" w:eastAsia="Calibri" w:hAnsi="Cambria" w:cs="Calibri"/>
          <w:spacing w:val="5"/>
          <w:sz w:val="22"/>
          <w:szCs w:val="22"/>
          <w:lang w:val="el-GR"/>
        </w:rPr>
        <w:t>ορρή</w:t>
      </w:r>
      <w:r w:rsidRPr="00EC75F9">
        <w:rPr>
          <w:rFonts w:ascii="Cambria" w:eastAsia="Calibri" w:hAnsi="Cambria" w:cs="Calibri"/>
          <w:spacing w:val="5"/>
          <w:sz w:val="22"/>
          <w:szCs w:val="22"/>
          <w:lang w:val="el-GR"/>
        </w:rPr>
        <w:t>του  και της προστασίας τ</w:t>
      </w:r>
      <w:r w:rsidR="00BC0BA5" w:rsidRPr="00B9372F">
        <w:rPr>
          <w:rFonts w:ascii="Cambria" w:eastAsia="Calibri" w:hAnsi="Cambria" w:cs="Calibri"/>
          <w:spacing w:val="5"/>
          <w:sz w:val="22"/>
          <w:szCs w:val="22"/>
          <w:lang w:val="el-GR"/>
        </w:rPr>
        <w:t xml:space="preserve">ων δεδομένων </w:t>
      </w:r>
      <w:r w:rsidRPr="00EC75F9">
        <w:rPr>
          <w:rFonts w:ascii="Cambria" w:eastAsia="Calibri" w:hAnsi="Cambria" w:cs="Calibri"/>
          <w:spacing w:val="5"/>
          <w:sz w:val="22"/>
          <w:szCs w:val="22"/>
          <w:lang w:val="el-GR"/>
        </w:rPr>
        <w:t xml:space="preserve"> από κάθε μορφής αθέμιτη επεξεργασία, σύμφωνα με τις διατάξεις της κείμενης νομοθεσίας περί προστασίας προσωπικών δεδομένων.</w:t>
      </w:r>
    </w:p>
    <w:p w14:paraId="6D7B895E" w14:textId="77777777" w:rsidR="00CE1109" w:rsidRPr="009B469C" w:rsidRDefault="00CE1109" w:rsidP="00B93840">
      <w:pPr>
        <w:tabs>
          <w:tab w:val="left" w:pos="1588"/>
          <w:tab w:val="left" w:pos="2155"/>
          <w:tab w:val="left" w:pos="2722"/>
          <w:tab w:val="left" w:pos="3289"/>
        </w:tabs>
        <w:jc w:val="both"/>
        <w:textAlignment w:val="auto"/>
        <w:rPr>
          <w:rFonts w:ascii="Cambria" w:hAnsi="Cambria"/>
          <w:i/>
          <w:spacing w:val="5"/>
          <w:sz w:val="22"/>
          <w:lang w:val="el-GR"/>
        </w:rPr>
      </w:pPr>
    </w:p>
    <w:p w14:paraId="3751BEA7" w14:textId="240AAC34"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r w:rsidRPr="006F5D86">
        <w:rPr>
          <w:rFonts w:ascii="Cambria" w:hAnsi="Cambria" w:cs="Calibri"/>
          <w:b/>
          <w:spacing w:val="5"/>
          <w:sz w:val="22"/>
          <w:szCs w:val="22"/>
          <w:lang w:val="el-GR"/>
        </w:rPr>
        <w:t>26.</w:t>
      </w:r>
      <w:r>
        <w:rPr>
          <w:rFonts w:ascii="Cambria" w:hAnsi="Cambria" w:cs="Calibri"/>
          <w:b/>
          <w:spacing w:val="5"/>
          <w:sz w:val="22"/>
          <w:szCs w:val="22"/>
          <w:lang w:val="el-GR"/>
        </w:rPr>
        <w:t>5</w:t>
      </w:r>
      <w:r w:rsidRPr="006F5D86">
        <w:rPr>
          <w:rFonts w:ascii="Cambria" w:hAnsi="Cambria" w:cs="Calibri"/>
          <w:spacing w:val="5"/>
          <w:sz w:val="22"/>
          <w:szCs w:val="22"/>
          <w:lang w:val="el-GR"/>
        </w:rPr>
        <w:t xml:space="preserve"> Αν, μετά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6F5D86">
        <w:rPr>
          <w:rFonts w:ascii="Cambria" w:hAnsi="Cambria" w:cs="Calibri"/>
          <w:spacing w:val="5"/>
          <w:sz w:val="22"/>
          <w:szCs w:val="22"/>
          <w:lang w:val="el-GR"/>
        </w:rPr>
        <w:br/>
      </w:r>
    </w:p>
    <w:p w14:paraId="560BEEE6" w14:textId="77777777"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r w:rsidRPr="006F5D86">
        <w:rPr>
          <w:rFonts w:ascii="Cambria" w:hAnsi="Cambria" w:cs="Calibri"/>
          <w:spacing w:val="5"/>
          <w:sz w:val="22"/>
          <w:szCs w:val="22"/>
          <w:lang w:val="el-GR"/>
        </w:rPr>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14:paraId="22D8CC6A" w14:textId="77777777"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p>
    <w:p w14:paraId="7226D6B2" w14:textId="77777777" w:rsidR="00CE1109" w:rsidRPr="006F5D86" w:rsidRDefault="00CE1109" w:rsidP="00CE1109">
      <w:pPr>
        <w:ind w:left="227"/>
        <w:rPr>
          <w:sz w:val="22"/>
          <w:szCs w:val="22"/>
          <w:lang w:val="el-GR" w:bidi="ar-SA"/>
        </w:rPr>
      </w:pPr>
    </w:p>
    <w:p w14:paraId="570762D9" w14:textId="77777777" w:rsidR="00CE1109" w:rsidRPr="009B469C" w:rsidRDefault="00CE1109">
      <w:pPr>
        <w:ind w:left="227" w:hanging="227"/>
        <w:rPr>
          <w:rFonts w:ascii="Cambria" w:hAnsi="Cambria"/>
          <w:b/>
          <w:sz w:val="22"/>
          <w:lang w:val="el-GR"/>
        </w:rPr>
      </w:pPr>
      <w:r w:rsidRPr="00AC73AE">
        <w:rPr>
          <w:rFonts w:ascii="Cambria" w:eastAsia="Calibri" w:hAnsi="Cambria" w:cs="Calibri"/>
          <w:b/>
          <w:sz w:val="22"/>
          <w:szCs w:val="22"/>
          <w:lang w:val="el-GR"/>
        </w:rPr>
        <w:t>26.</w:t>
      </w:r>
      <w:r>
        <w:rPr>
          <w:rFonts w:ascii="Cambria" w:eastAsia="Calibri" w:hAnsi="Cambria" w:cs="Calibri"/>
          <w:b/>
          <w:sz w:val="22"/>
          <w:szCs w:val="22"/>
          <w:lang w:val="el-GR"/>
        </w:rPr>
        <w:t>6</w:t>
      </w:r>
      <w:r w:rsidRPr="00AC73AE">
        <w:rPr>
          <w:rFonts w:ascii="Cambria" w:eastAsia="Calibri" w:hAnsi="Cambria" w:cs="Calibri"/>
          <w:b/>
          <w:sz w:val="22"/>
          <w:szCs w:val="22"/>
          <w:lang w:val="el-GR"/>
        </w:rPr>
        <w:t xml:space="preserve"> </w:t>
      </w:r>
      <w:r w:rsidRPr="00716553">
        <w:rPr>
          <w:rFonts w:ascii="Cambria" w:eastAsia="Calibri" w:hAnsi="Cambria" w:cs="Calibri"/>
          <w:b/>
          <w:strike/>
          <w:sz w:val="22"/>
          <w:szCs w:val="22"/>
          <w:lang w:val="el-GR"/>
        </w:rPr>
        <w:t>………………………………………….</w:t>
      </w:r>
      <w:r w:rsidRPr="00AC73AE">
        <w:rPr>
          <w:rFonts w:ascii="Cambria" w:eastAsia="Calibri" w:hAnsi="Cambria" w:cs="Calibri"/>
          <w:b/>
          <w:sz w:val="22"/>
          <w:szCs w:val="22"/>
          <w:vertAlign w:val="superscript"/>
          <w:lang w:val="el-GR"/>
        </w:rPr>
        <w:endnoteReference w:id="188"/>
      </w:r>
    </w:p>
    <w:p w14:paraId="51680628" w14:textId="77777777" w:rsidR="00CE1109" w:rsidRPr="005D2B63" w:rsidRDefault="00CE1109" w:rsidP="009B469C">
      <w:pPr>
        <w:pStyle w:val="Standard"/>
        <w:tabs>
          <w:tab w:val="left" w:pos="1134"/>
        </w:tabs>
        <w:ind w:left="567" w:hanging="567"/>
        <w:jc w:val="both"/>
        <w:rPr>
          <w:rFonts w:ascii="Cambria" w:eastAsia="Times New Roman" w:hAnsi="Cambria" w:cs="Cambria"/>
          <w:bCs/>
          <w:sz w:val="22"/>
          <w:szCs w:val="22"/>
          <w:lang w:val="el-GR" w:bidi="ar-SA"/>
        </w:rPr>
      </w:pPr>
    </w:p>
    <w:p w14:paraId="1EC118E1" w14:textId="77777777" w:rsidR="00CE1109" w:rsidRPr="00B93840" w:rsidRDefault="00CE1109" w:rsidP="009B469C">
      <w:pPr>
        <w:pStyle w:val="para-1"/>
        <w:tabs>
          <w:tab w:val="left" w:pos="-879"/>
          <w:tab w:val="left" w:pos="-579"/>
          <w:tab w:val="left" w:pos="821"/>
        </w:tabs>
        <w:ind w:left="0" w:firstLine="0"/>
        <w:rPr>
          <w:rFonts w:ascii="Cambria" w:hAnsi="Cambria"/>
          <w:b/>
          <w:lang w:val="el-GR"/>
        </w:rPr>
      </w:pPr>
    </w:p>
    <w:p w14:paraId="70E43C3D" w14:textId="77777777" w:rsidR="00CE1109" w:rsidRPr="00A3772A" w:rsidRDefault="00CE1109" w:rsidP="009B469C">
      <w:pPr>
        <w:pStyle w:val="Standard"/>
        <w:jc w:val="center"/>
      </w:pPr>
    </w:p>
    <w:p w14:paraId="7EE7DB74" w14:textId="684842BB" w:rsidR="00CE1109" w:rsidRPr="009B469C" w:rsidRDefault="00716553" w:rsidP="009B469C">
      <w:pPr>
        <w:pStyle w:val="Standard"/>
        <w:jc w:val="center"/>
        <w:rPr>
          <w:rFonts w:ascii="Cambria" w:hAnsi="Cambria"/>
          <w:b/>
          <w:sz w:val="22"/>
          <w:lang w:val="el-GR"/>
        </w:rPr>
      </w:pPr>
      <w:proofErr w:type="spellStart"/>
      <w:r>
        <w:rPr>
          <w:rFonts w:ascii="Cambria" w:hAnsi="Cambria"/>
          <w:b/>
          <w:sz w:val="22"/>
          <w:lang w:val="el-GR"/>
        </w:rPr>
        <w:t>Αργαλαστή</w:t>
      </w:r>
      <w:proofErr w:type="spellEnd"/>
      <w:r>
        <w:rPr>
          <w:rFonts w:ascii="Cambria" w:hAnsi="Cambria"/>
          <w:b/>
          <w:sz w:val="22"/>
          <w:lang w:val="el-GR"/>
        </w:rPr>
        <w:t xml:space="preserve"> – 13 Αυγούστου 2026</w:t>
      </w:r>
    </w:p>
    <w:p w14:paraId="2E0A877A" w14:textId="77777777" w:rsidR="00CE1109" w:rsidRPr="009B469C" w:rsidRDefault="00CE1109" w:rsidP="009B469C">
      <w:pPr>
        <w:pStyle w:val="Standard"/>
        <w:jc w:val="center"/>
        <w:rPr>
          <w:rFonts w:ascii="Cambria" w:hAnsi="Cambria"/>
          <w:b/>
          <w:sz w:val="22"/>
          <w:lang w:val="el-GR"/>
        </w:rPr>
      </w:pPr>
    </w:p>
    <w:tbl>
      <w:tblPr>
        <w:tblW w:w="9900" w:type="dxa"/>
        <w:tblInd w:w="10" w:type="dxa"/>
        <w:tblLayout w:type="fixed"/>
        <w:tblCellMar>
          <w:left w:w="10" w:type="dxa"/>
          <w:right w:w="10" w:type="dxa"/>
        </w:tblCellMar>
        <w:tblLook w:val="0000" w:firstRow="0" w:lastRow="0" w:firstColumn="0" w:lastColumn="0" w:noHBand="0" w:noVBand="0"/>
      </w:tblPr>
      <w:tblGrid>
        <w:gridCol w:w="3000"/>
        <w:gridCol w:w="46"/>
        <w:gridCol w:w="3442"/>
        <w:gridCol w:w="3312"/>
        <w:gridCol w:w="100"/>
      </w:tblGrid>
      <w:tr w:rsidR="00CE1109" w:rsidRPr="005D2B63" w14:paraId="63197D9A" w14:textId="77777777" w:rsidTr="009B469C">
        <w:tc>
          <w:tcPr>
            <w:tcW w:w="3046" w:type="dxa"/>
            <w:gridSpan w:val="2"/>
          </w:tcPr>
          <w:p w14:paraId="64FC0CB7" w14:textId="77777777" w:rsidR="00CE1109" w:rsidRPr="009B469C" w:rsidRDefault="00CE1109" w:rsidP="009B469C">
            <w:pPr>
              <w:pStyle w:val="Standard"/>
              <w:snapToGrid w:val="0"/>
              <w:spacing w:before="40" w:after="40"/>
              <w:jc w:val="center"/>
              <w:rPr>
                <w:rFonts w:ascii="Cambria" w:hAnsi="Cambria"/>
                <w:b/>
                <w:sz w:val="22"/>
                <w:lang w:val="el-GR"/>
              </w:rPr>
            </w:pPr>
            <w:r w:rsidRPr="009B469C">
              <w:rPr>
                <w:rFonts w:ascii="Cambria" w:hAnsi="Cambria"/>
                <w:b/>
                <w:sz w:val="22"/>
                <w:lang w:val="el-GR"/>
              </w:rPr>
              <w:t>ΣΥΝΤΑΧΘΗΚΕ</w:t>
            </w:r>
          </w:p>
        </w:tc>
        <w:tc>
          <w:tcPr>
            <w:tcW w:w="3442" w:type="dxa"/>
          </w:tcPr>
          <w:p w14:paraId="3480A791" w14:textId="77777777" w:rsidR="00CE1109" w:rsidRPr="009B469C" w:rsidRDefault="00CE1109" w:rsidP="009B469C">
            <w:pPr>
              <w:pStyle w:val="Standard"/>
              <w:snapToGrid w:val="0"/>
              <w:spacing w:before="40" w:after="40"/>
              <w:jc w:val="center"/>
              <w:rPr>
                <w:rFonts w:ascii="Cambria" w:hAnsi="Cambria"/>
                <w:b/>
                <w:sz w:val="22"/>
                <w:lang w:val="el-GR"/>
              </w:rPr>
            </w:pPr>
          </w:p>
        </w:tc>
        <w:tc>
          <w:tcPr>
            <w:tcW w:w="3412" w:type="dxa"/>
            <w:gridSpan w:val="2"/>
          </w:tcPr>
          <w:p w14:paraId="46A92C68" w14:textId="77777777" w:rsidR="00CE1109" w:rsidRPr="009B469C" w:rsidRDefault="00CE1109" w:rsidP="009B469C">
            <w:pPr>
              <w:pStyle w:val="Standard"/>
              <w:snapToGrid w:val="0"/>
              <w:spacing w:before="40" w:after="40"/>
              <w:jc w:val="center"/>
              <w:rPr>
                <w:rFonts w:ascii="Cambria" w:hAnsi="Cambria"/>
                <w:sz w:val="22"/>
                <w:lang w:val="el-GR"/>
              </w:rPr>
            </w:pPr>
            <w:r w:rsidRPr="009B469C">
              <w:rPr>
                <w:rFonts w:ascii="Cambria" w:hAnsi="Cambria"/>
                <w:b/>
                <w:sz w:val="22"/>
                <w:lang w:val="el-GR"/>
              </w:rPr>
              <w:t>ΕΛΕΓΧΘΗΚΕ &amp; ΘΕΩΡΗΘΗΚΕ</w:t>
            </w:r>
          </w:p>
        </w:tc>
      </w:tr>
      <w:tr w:rsidR="00CE1109" w:rsidRPr="004C4E50" w14:paraId="6DDB9897" w14:textId="77777777" w:rsidTr="009B469C">
        <w:trPr>
          <w:trHeight w:val="1639"/>
        </w:trPr>
        <w:tc>
          <w:tcPr>
            <w:tcW w:w="3000" w:type="dxa"/>
          </w:tcPr>
          <w:p w14:paraId="63F46565" w14:textId="77777777" w:rsidR="00CE1109" w:rsidRPr="009B469C" w:rsidRDefault="00CE1109" w:rsidP="009B469C">
            <w:pPr>
              <w:pStyle w:val="Standard"/>
              <w:snapToGrid w:val="0"/>
              <w:spacing w:before="40" w:after="40"/>
              <w:jc w:val="center"/>
              <w:rPr>
                <w:rFonts w:ascii="Cambria" w:hAnsi="Cambria"/>
                <w:b/>
                <w:sz w:val="22"/>
                <w:lang w:val="el-GR"/>
              </w:rPr>
            </w:pPr>
          </w:p>
          <w:p w14:paraId="31E2B579" w14:textId="77777777" w:rsidR="00CE1109" w:rsidRPr="009B469C" w:rsidRDefault="00CE1109" w:rsidP="009B469C">
            <w:pPr>
              <w:pStyle w:val="Standard"/>
              <w:spacing w:before="40" w:after="40"/>
              <w:jc w:val="center"/>
              <w:rPr>
                <w:rFonts w:ascii="Cambria" w:hAnsi="Cambria"/>
                <w:b/>
                <w:sz w:val="22"/>
                <w:lang w:val="el-GR"/>
              </w:rPr>
            </w:pPr>
          </w:p>
          <w:p w14:paraId="6158BE5E" w14:textId="1AB610C2" w:rsidR="00CE1109" w:rsidRDefault="002236E1" w:rsidP="009B469C">
            <w:pPr>
              <w:pStyle w:val="Standard"/>
              <w:spacing w:before="40" w:after="40"/>
              <w:jc w:val="center"/>
              <w:rPr>
                <w:rFonts w:ascii="Cambria" w:hAnsi="Cambria"/>
                <w:b/>
                <w:sz w:val="22"/>
                <w:lang w:val="el-GR"/>
              </w:rPr>
            </w:pPr>
            <w:r>
              <w:rPr>
                <w:rFonts w:ascii="Cambria" w:hAnsi="Cambria"/>
                <w:b/>
                <w:sz w:val="22"/>
                <w:lang w:val="el-GR"/>
              </w:rPr>
              <w:t xml:space="preserve">Κωνσταντίνος </w:t>
            </w:r>
            <w:proofErr w:type="spellStart"/>
            <w:r>
              <w:rPr>
                <w:rFonts w:ascii="Cambria" w:hAnsi="Cambria"/>
                <w:b/>
                <w:sz w:val="22"/>
                <w:lang w:val="el-GR"/>
              </w:rPr>
              <w:t>Τσάνης</w:t>
            </w:r>
            <w:proofErr w:type="spellEnd"/>
          </w:p>
          <w:p w14:paraId="7EFFA794" w14:textId="57BF5D3C" w:rsidR="002236E1" w:rsidRPr="002236E1" w:rsidRDefault="002236E1" w:rsidP="009B469C">
            <w:pPr>
              <w:pStyle w:val="Standard"/>
              <w:spacing w:before="40" w:after="40"/>
              <w:jc w:val="center"/>
              <w:rPr>
                <w:rFonts w:ascii="Cambria" w:hAnsi="Cambria"/>
                <w:b/>
                <w:sz w:val="22"/>
                <w:lang w:val="el-GR"/>
              </w:rPr>
            </w:pPr>
            <w:r>
              <w:rPr>
                <w:rFonts w:ascii="Cambria" w:hAnsi="Cambria"/>
                <w:b/>
                <w:sz w:val="22"/>
                <w:lang w:val="el-GR"/>
              </w:rPr>
              <w:t>Μηχανολόγος Μηχανικός ΠΕ</w:t>
            </w:r>
          </w:p>
          <w:p w14:paraId="248C0D11" w14:textId="77777777" w:rsidR="00CE1109" w:rsidRPr="009B469C" w:rsidRDefault="00CE1109" w:rsidP="009B469C">
            <w:pPr>
              <w:pStyle w:val="Standard"/>
              <w:spacing w:before="40" w:after="40"/>
              <w:jc w:val="center"/>
              <w:rPr>
                <w:rFonts w:ascii="Cambria" w:hAnsi="Cambria"/>
                <w:b/>
                <w:sz w:val="22"/>
                <w:lang w:val="el-GR"/>
              </w:rPr>
            </w:pPr>
          </w:p>
          <w:p w14:paraId="2BDE14C0" w14:textId="77777777" w:rsidR="00CE1109" w:rsidRPr="009B469C" w:rsidRDefault="00CE1109" w:rsidP="009B469C">
            <w:pPr>
              <w:pStyle w:val="Standard"/>
              <w:spacing w:before="40" w:after="40"/>
              <w:jc w:val="center"/>
              <w:rPr>
                <w:rFonts w:ascii="Cambria" w:hAnsi="Cambria"/>
                <w:b/>
                <w:sz w:val="22"/>
                <w:lang w:val="el-GR"/>
              </w:rPr>
            </w:pPr>
          </w:p>
        </w:tc>
        <w:tc>
          <w:tcPr>
            <w:tcW w:w="3488" w:type="dxa"/>
            <w:gridSpan w:val="2"/>
          </w:tcPr>
          <w:p w14:paraId="01CEDFD9" w14:textId="77777777" w:rsidR="00CE1109" w:rsidRPr="009B469C" w:rsidRDefault="00CE1109" w:rsidP="009B469C">
            <w:pPr>
              <w:pStyle w:val="Standard"/>
              <w:snapToGrid w:val="0"/>
              <w:spacing w:before="40" w:after="40"/>
              <w:jc w:val="center"/>
              <w:rPr>
                <w:rFonts w:ascii="Cambria" w:hAnsi="Cambria"/>
                <w:b/>
                <w:sz w:val="22"/>
                <w:lang w:val="el-GR"/>
              </w:rPr>
            </w:pPr>
          </w:p>
        </w:tc>
        <w:tc>
          <w:tcPr>
            <w:tcW w:w="3412" w:type="dxa"/>
            <w:gridSpan w:val="2"/>
          </w:tcPr>
          <w:p w14:paraId="786E2FFE" w14:textId="77777777" w:rsidR="00CE1109" w:rsidRPr="009B469C" w:rsidRDefault="00CE1109" w:rsidP="009B469C">
            <w:pPr>
              <w:pStyle w:val="Standard"/>
              <w:snapToGrid w:val="0"/>
              <w:spacing w:before="40" w:after="40"/>
              <w:jc w:val="center"/>
              <w:rPr>
                <w:rFonts w:ascii="Cambria" w:hAnsi="Cambria"/>
                <w:b/>
                <w:sz w:val="22"/>
                <w:lang w:val="el-GR"/>
              </w:rPr>
            </w:pPr>
          </w:p>
          <w:p w14:paraId="36340AE7" w14:textId="77777777" w:rsidR="00CE1109" w:rsidRPr="009B469C" w:rsidRDefault="00CE1109" w:rsidP="009B469C">
            <w:pPr>
              <w:pStyle w:val="Standard"/>
              <w:spacing w:before="40" w:after="40"/>
              <w:jc w:val="center"/>
              <w:rPr>
                <w:rFonts w:ascii="Cambria" w:hAnsi="Cambria"/>
                <w:b/>
                <w:sz w:val="22"/>
                <w:lang w:val="el-GR"/>
              </w:rPr>
            </w:pPr>
          </w:p>
          <w:p w14:paraId="0593126B" w14:textId="56BBFB61" w:rsidR="00CE1109" w:rsidRPr="009B469C" w:rsidRDefault="004C4E50" w:rsidP="009B469C">
            <w:pPr>
              <w:pStyle w:val="Standard"/>
              <w:spacing w:before="40" w:after="40"/>
              <w:jc w:val="center"/>
              <w:rPr>
                <w:rFonts w:ascii="Cambria" w:hAnsi="Cambria"/>
                <w:b/>
                <w:sz w:val="22"/>
                <w:lang w:val="el-GR"/>
              </w:rPr>
            </w:pPr>
            <w:r>
              <w:rPr>
                <w:rFonts w:ascii="Cambria" w:hAnsi="Cambria"/>
                <w:b/>
                <w:sz w:val="22"/>
              </w:rPr>
              <w:t xml:space="preserve"> O </w:t>
            </w:r>
            <w:r w:rsidR="0083264B">
              <w:rPr>
                <w:rFonts w:ascii="Cambria" w:hAnsi="Cambria"/>
                <w:b/>
                <w:sz w:val="22"/>
                <w:lang w:val="el-GR"/>
              </w:rPr>
              <w:t>Προϊστάμενος Τεχνικής Υπηρεσίας</w:t>
            </w:r>
          </w:p>
          <w:p w14:paraId="763645D2" w14:textId="777A4EC0" w:rsidR="00CE1109" w:rsidRDefault="002236E1" w:rsidP="009B469C">
            <w:pPr>
              <w:pStyle w:val="Standard"/>
              <w:spacing w:before="40" w:after="40"/>
              <w:jc w:val="center"/>
              <w:rPr>
                <w:rFonts w:ascii="Cambria" w:hAnsi="Cambria"/>
                <w:b/>
                <w:sz w:val="22"/>
                <w:lang w:val="el-GR"/>
              </w:rPr>
            </w:pPr>
            <w:r>
              <w:rPr>
                <w:rFonts w:ascii="Cambria" w:hAnsi="Cambria"/>
                <w:b/>
                <w:sz w:val="22"/>
                <w:lang w:val="el-GR"/>
              </w:rPr>
              <w:t>Ευστάθιος Ευαγγελόπουλος</w:t>
            </w:r>
          </w:p>
          <w:p w14:paraId="77B242F9" w14:textId="31E59387" w:rsidR="002236E1" w:rsidRPr="009B469C" w:rsidRDefault="0083264B" w:rsidP="009B469C">
            <w:pPr>
              <w:pStyle w:val="Standard"/>
              <w:spacing w:before="40" w:after="40"/>
              <w:jc w:val="center"/>
              <w:rPr>
                <w:rFonts w:ascii="Cambria" w:hAnsi="Cambria"/>
                <w:b/>
                <w:sz w:val="22"/>
                <w:lang w:val="el-GR"/>
              </w:rPr>
            </w:pPr>
            <w:r>
              <w:rPr>
                <w:rFonts w:ascii="Cambria" w:hAnsi="Cambria"/>
                <w:b/>
                <w:sz w:val="22"/>
                <w:lang w:val="el-GR"/>
              </w:rPr>
              <w:t>Πολιτικός Μηχανικός ΠΕ</w:t>
            </w:r>
          </w:p>
          <w:p w14:paraId="1B2176E9" w14:textId="77777777" w:rsidR="00CE1109" w:rsidRPr="009B469C" w:rsidRDefault="00CE1109" w:rsidP="009B469C">
            <w:pPr>
              <w:pStyle w:val="Standard"/>
              <w:spacing w:before="40" w:after="40"/>
              <w:jc w:val="center"/>
              <w:rPr>
                <w:rFonts w:ascii="Cambria" w:hAnsi="Cambria"/>
                <w:b/>
                <w:sz w:val="22"/>
                <w:lang w:val="el-GR"/>
              </w:rPr>
            </w:pPr>
          </w:p>
        </w:tc>
      </w:tr>
      <w:tr w:rsidR="00CE1109" w:rsidRPr="005D2B63" w14:paraId="1B48AD00" w14:textId="77777777" w:rsidTr="009B469C">
        <w:tc>
          <w:tcPr>
            <w:tcW w:w="9800" w:type="dxa"/>
            <w:gridSpan w:val="4"/>
          </w:tcPr>
          <w:p w14:paraId="1C79D1CB" w14:textId="77777777" w:rsidR="00CE1109" w:rsidRPr="009B469C" w:rsidRDefault="00CE1109" w:rsidP="009B469C">
            <w:pPr>
              <w:pStyle w:val="Standard"/>
              <w:snapToGrid w:val="0"/>
              <w:spacing w:before="40" w:after="40"/>
              <w:jc w:val="center"/>
              <w:rPr>
                <w:rFonts w:ascii="Cambria" w:hAnsi="Cambria"/>
                <w:b/>
                <w:sz w:val="22"/>
                <w:lang w:val="el-GR"/>
              </w:rPr>
            </w:pPr>
            <w:r w:rsidRPr="009B469C">
              <w:rPr>
                <w:rFonts w:ascii="Cambria" w:hAnsi="Cambria"/>
                <w:b/>
                <w:sz w:val="22"/>
                <w:lang w:val="el-GR"/>
              </w:rPr>
              <w:t>ΕΓΚΡΙΘΗΚΕ</w:t>
            </w:r>
          </w:p>
        </w:tc>
        <w:tc>
          <w:tcPr>
            <w:tcW w:w="100" w:type="dxa"/>
          </w:tcPr>
          <w:p w14:paraId="087212D2" w14:textId="77777777" w:rsidR="00CE1109" w:rsidRPr="009B469C" w:rsidRDefault="00CE1109" w:rsidP="009B469C">
            <w:pPr>
              <w:pStyle w:val="Standard"/>
              <w:snapToGrid w:val="0"/>
              <w:jc w:val="center"/>
              <w:rPr>
                <w:rFonts w:ascii="Cambria" w:hAnsi="Cambria"/>
                <w:b/>
                <w:sz w:val="22"/>
                <w:lang w:val="el-GR"/>
              </w:rPr>
            </w:pPr>
          </w:p>
        </w:tc>
      </w:tr>
      <w:tr w:rsidR="00CE1109" w:rsidRPr="004C4E50" w14:paraId="2B4540B5" w14:textId="77777777" w:rsidTr="009B469C">
        <w:tc>
          <w:tcPr>
            <w:tcW w:w="9800" w:type="dxa"/>
            <w:gridSpan w:val="4"/>
          </w:tcPr>
          <w:p w14:paraId="4E21A101" w14:textId="0F3CE92C" w:rsidR="00CE1109" w:rsidRPr="009B469C" w:rsidRDefault="00CE1109" w:rsidP="00716553">
            <w:pPr>
              <w:pStyle w:val="Standard"/>
              <w:snapToGrid w:val="0"/>
              <w:spacing w:before="40" w:after="40"/>
              <w:jc w:val="center"/>
              <w:rPr>
                <w:rFonts w:ascii="Cambria" w:hAnsi="Cambria"/>
                <w:sz w:val="22"/>
                <w:lang w:val="el-GR"/>
              </w:rPr>
            </w:pPr>
            <w:r w:rsidRPr="009B469C">
              <w:rPr>
                <w:rFonts w:ascii="Cambria" w:hAnsi="Cambria"/>
                <w:sz w:val="22"/>
                <w:lang w:val="el-GR"/>
              </w:rPr>
              <w:t xml:space="preserve">Με την αριθμό </w:t>
            </w:r>
            <w:proofErr w:type="spellStart"/>
            <w:r w:rsidRPr="009B469C">
              <w:rPr>
                <w:rFonts w:ascii="Cambria" w:hAnsi="Cambria"/>
                <w:sz w:val="22"/>
                <w:lang w:val="el-GR"/>
              </w:rPr>
              <w:t>πρωτ</w:t>
            </w:r>
            <w:proofErr w:type="spellEnd"/>
            <w:r w:rsidRPr="009B469C">
              <w:rPr>
                <w:rFonts w:ascii="Cambria" w:hAnsi="Cambria"/>
                <w:sz w:val="22"/>
                <w:lang w:val="el-GR"/>
              </w:rPr>
              <w:t xml:space="preserve">. </w:t>
            </w:r>
            <w:r w:rsidR="00716553">
              <w:rPr>
                <w:rFonts w:ascii="Cambria" w:hAnsi="Cambria"/>
                <w:sz w:val="22"/>
                <w:lang w:val="el-GR"/>
              </w:rPr>
              <w:t>460/2026</w:t>
            </w:r>
            <w:r w:rsidRPr="009B469C">
              <w:rPr>
                <w:rFonts w:ascii="Cambria" w:hAnsi="Cambria"/>
                <w:sz w:val="22"/>
                <w:lang w:val="el-GR"/>
              </w:rPr>
              <w:t xml:space="preserve"> απόφαση</w:t>
            </w:r>
            <w:r w:rsidR="00716553">
              <w:rPr>
                <w:rFonts w:ascii="Cambria" w:hAnsi="Cambria"/>
                <w:sz w:val="22"/>
                <w:lang w:val="el-GR"/>
              </w:rPr>
              <w:t xml:space="preserve"> Δημοτικής Επιτροπής Δήμου Νοτίου Πηλίου</w:t>
            </w:r>
          </w:p>
        </w:tc>
        <w:tc>
          <w:tcPr>
            <w:tcW w:w="100" w:type="dxa"/>
          </w:tcPr>
          <w:p w14:paraId="7B2A928E" w14:textId="77777777" w:rsidR="00CE1109" w:rsidRPr="009B469C" w:rsidRDefault="00CE1109" w:rsidP="009B469C">
            <w:pPr>
              <w:pStyle w:val="Standard"/>
              <w:snapToGrid w:val="0"/>
              <w:jc w:val="center"/>
              <w:rPr>
                <w:rFonts w:ascii="Cambria" w:hAnsi="Cambria"/>
                <w:sz w:val="22"/>
                <w:lang w:val="el-GR"/>
              </w:rPr>
            </w:pPr>
          </w:p>
        </w:tc>
      </w:tr>
      <w:tr w:rsidR="00CE1109" w:rsidRPr="004C4E50" w14:paraId="0220DAB0" w14:textId="77777777" w:rsidTr="00A02478">
        <w:tc>
          <w:tcPr>
            <w:tcW w:w="9800" w:type="dxa"/>
            <w:gridSpan w:val="4"/>
          </w:tcPr>
          <w:p w14:paraId="1AD0219E" w14:textId="7E195441" w:rsidR="00CE1109" w:rsidRPr="005D2B63" w:rsidRDefault="00CE1109" w:rsidP="00A02478">
            <w:pPr>
              <w:pStyle w:val="Standard"/>
              <w:snapToGrid w:val="0"/>
              <w:spacing w:before="40" w:after="40"/>
              <w:jc w:val="center"/>
              <w:rPr>
                <w:rFonts w:ascii="Cambria" w:hAnsi="Cambria" w:cs="Calibri"/>
                <w:sz w:val="22"/>
                <w:szCs w:val="22"/>
                <w:lang w:val="el-GR"/>
              </w:rPr>
            </w:pPr>
          </w:p>
          <w:p w14:paraId="3DA67746" w14:textId="77777777" w:rsidR="00CE1109" w:rsidRPr="005D2B63" w:rsidRDefault="00CE1109" w:rsidP="00A02478">
            <w:pPr>
              <w:pStyle w:val="Standard"/>
              <w:snapToGrid w:val="0"/>
              <w:spacing w:before="40" w:after="40"/>
              <w:jc w:val="center"/>
              <w:rPr>
                <w:rFonts w:ascii="Cambria" w:hAnsi="Cambria" w:cs="Calibri"/>
                <w:sz w:val="22"/>
                <w:szCs w:val="22"/>
                <w:lang w:val="el-GR"/>
              </w:rPr>
            </w:pPr>
          </w:p>
        </w:tc>
        <w:tc>
          <w:tcPr>
            <w:tcW w:w="100" w:type="dxa"/>
          </w:tcPr>
          <w:p w14:paraId="363AA035" w14:textId="77777777" w:rsidR="00CE1109" w:rsidRPr="005D2B63" w:rsidRDefault="00CE1109" w:rsidP="00A02478">
            <w:pPr>
              <w:pStyle w:val="Standard"/>
              <w:snapToGrid w:val="0"/>
              <w:jc w:val="center"/>
              <w:rPr>
                <w:rFonts w:ascii="Cambria" w:hAnsi="Cambria" w:cs="Calibri"/>
                <w:sz w:val="22"/>
                <w:szCs w:val="22"/>
                <w:lang w:val="el-GR"/>
              </w:rPr>
            </w:pPr>
          </w:p>
        </w:tc>
      </w:tr>
    </w:tbl>
    <w:p w14:paraId="417245B7" w14:textId="77777777" w:rsidR="00CE1109" w:rsidRPr="005D2B63" w:rsidRDefault="00CE1109" w:rsidP="00CE1109">
      <w:pPr>
        <w:pStyle w:val="Standard"/>
        <w:tabs>
          <w:tab w:val="left" w:pos="720"/>
          <w:tab w:val="left" w:pos="3240"/>
        </w:tabs>
        <w:jc w:val="center"/>
        <w:rPr>
          <w:rFonts w:ascii="Cambria" w:hAnsi="Cambria"/>
          <w:sz w:val="22"/>
          <w:szCs w:val="22"/>
          <w:lang w:val="el-GR"/>
        </w:rPr>
      </w:pPr>
    </w:p>
    <w:p w14:paraId="57E944AA" w14:textId="77777777" w:rsidR="00CE1109" w:rsidRPr="005D2B63" w:rsidRDefault="00CE1109" w:rsidP="00CE1109">
      <w:pPr>
        <w:pStyle w:val="Standard"/>
        <w:tabs>
          <w:tab w:val="left" w:pos="720"/>
          <w:tab w:val="left" w:pos="3240"/>
        </w:tabs>
        <w:rPr>
          <w:rFonts w:ascii="Cambria" w:hAnsi="Cambria"/>
          <w:sz w:val="22"/>
          <w:szCs w:val="22"/>
          <w:lang w:val="el-GR"/>
        </w:rPr>
      </w:pPr>
      <w:r>
        <w:rPr>
          <w:rFonts w:ascii="Cambria" w:hAnsi="Cambria"/>
          <w:sz w:val="22"/>
          <w:szCs w:val="22"/>
          <w:lang w:val="el-GR"/>
        </w:rPr>
        <w:br w:type="page"/>
      </w:r>
    </w:p>
    <w:p w14:paraId="2AFC0DAB" w14:textId="77777777" w:rsidR="00540CDA" w:rsidRPr="009B469C" w:rsidRDefault="00540CDA" w:rsidP="009B469C">
      <w:pPr>
        <w:rPr>
          <w:lang w:val="el-GR"/>
        </w:rPr>
      </w:pPr>
    </w:p>
    <w:sectPr w:rsidR="00540CDA" w:rsidRPr="009B469C" w:rsidSect="009B469C">
      <w:headerReference w:type="default" r:id="rId20"/>
      <w:footerReference w:type="default" r:id="rId21"/>
      <w:endnotePr>
        <w:numFmt w:val="decimal"/>
      </w:endnotePr>
      <w:pgSz w:w="11906" w:h="16838"/>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299C2" w14:textId="77777777" w:rsidR="00B60948" w:rsidRDefault="00B60948" w:rsidP="00CE1109">
      <w:r>
        <w:separator/>
      </w:r>
    </w:p>
  </w:endnote>
  <w:endnote w:type="continuationSeparator" w:id="0">
    <w:p w14:paraId="7FA4ECFE" w14:textId="77777777" w:rsidR="00B60948" w:rsidRDefault="00B60948" w:rsidP="00CE1109">
      <w:r>
        <w:continuationSeparator/>
      </w:r>
    </w:p>
  </w:endnote>
  <w:endnote w:id="1">
    <w:p w14:paraId="3915A8D5" w14:textId="77777777" w:rsidR="00AD7B06" w:rsidRPr="00D42F74" w:rsidRDefault="00AD7B06" w:rsidP="009B469C">
      <w:pPr>
        <w:ind w:left="284" w:hanging="284"/>
        <w:jc w:val="both"/>
        <w:rPr>
          <w:rFonts w:ascii="Cambria" w:hAnsi="Cambria"/>
          <w:strike/>
          <w:sz w:val="22"/>
          <w:szCs w:val="22"/>
          <w:lang w:val="el-GR"/>
        </w:rPr>
      </w:pPr>
      <w:r w:rsidRPr="00D42F74">
        <w:rPr>
          <w:rFonts w:ascii="Cambria" w:hAnsi="Cambria"/>
          <w:sz w:val="22"/>
          <w:szCs w:val="22"/>
        </w:rPr>
        <w:endnoteRef/>
      </w:r>
      <w:r w:rsidRPr="00D42F74">
        <w:rPr>
          <w:rFonts w:ascii="Cambria" w:eastAsia="Times New Roman" w:hAnsi="Cambria"/>
          <w:sz w:val="22"/>
          <w:szCs w:val="22"/>
          <w:lang w:val="el-GR"/>
        </w:rPr>
        <w:t xml:space="preserve">   </w:t>
      </w:r>
      <w:r w:rsidRPr="00D42F74">
        <w:rPr>
          <w:rFonts w:ascii="Cambria" w:hAnsi="Cambria"/>
          <w:sz w:val="22"/>
          <w:szCs w:val="22"/>
          <w:lang w:val="el-GR"/>
        </w:rPr>
        <w:t xml:space="preserve">Στην περίπτωση που πηγή χρηματοδότησης είναι ο τακτικός προϋπολογισμός, η αναθέτουσα αρχή αναγράφει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καταχώρισής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σύμφωνα με όσα προβλέπονται στην παρ. 4 του άρθρου 4 του π.δ. 80/2016 (Α’ 145), περί διαδικασίας για την έκδοση της απόφασης ανάληψης υποχρέωσης. Στην περίπτωση που πηγή χρηματοδότησης είναι το Πρόγραμμα Δημόσιων Επενδύσεων, αναγράφει τη Συλλογική Απόφαση Ένταξης και τον ενάριθμο. (Πρβλ. άρθρο 53 παρ. 2 περ. ζ του ν. 4412/2016). </w:t>
      </w:r>
    </w:p>
  </w:endnote>
  <w:endnote w:id="2">
    <w:p w14:paraId="0EFAC714" w14:textId="4F56BDC3" w:rsidR="00AD7B06" w:rsidRPr="00D42F74" w:rsidRDefault="00AD7B06" w:rsidP="004400BA">
      <w:pPr>
        <w:pStyle w:val="a"/>
        <w:numPr>
          <w:ilvl w:val="0"/>
          <w:numId w:val="0"/>
        </w:numPr>
        <w:rPr>
          <w:rFonts w:ascii="Cambria" w:hAnsi="Cambria"/>
          <w:sz w:val="22"/>
          <w:szCs w:val="22"/>
          <w:lang w:val="el-GR"/>
        </w:rPr>
      </w:pPr>
      <w:r w:rsidRPr="00D42F74">
        <w:rPr>
          <w:rStyle w:val="ab"/>
          <w:rFonts w:ascii="Cambria" w:hAnsi="Cambria"/>
          <w:sz w:val="22"/>
          <w:szCs w:val="22"/>
        </w:rPr>
        <w:endnoteRef/>
      </w:r>
      <w:r>
        <w:rPr>
          <w:rFonts w:ascii="Cambria" w:hAnsi="Cambria"/>
          <w:sz w:val="22"/>
          <w:szCs w:val="22"/>
          <w:lang w:val="el-GR"/>
        </w:rPr>
        <w:t xml:space="preserve">    </w:t>
      </w:r>
      <w:r w:rsidRPr="009B469C">
        <w:rPr>
          <w:rFonts w:ascii="Cambria" w:hAnsi="Cambria"/>
          <w:sz w:val="22"/>
          <w:szCs w:val="22"/>
          <w:lang w:val="el-GR"/>
        </w:rPr>
        <w:t>Συμπληρώνεται η επωνυμία της αναθέτουσας αρχής</w:t>
      </w:r>
      <w:r w:rsidRPr="00D42F74">
        <w:rPr>
          <w:rFonts w:ascii="Cambria" w:hAnsi="Cambria"/>
          <w:sz w:val="22"/>
          <w:szCs w:val="22"/>
          <w:lang w:val="el-GR"/>
        </w:rPr>
        <w:t>/αναθέτοντος φορέα</w:t>
      </w:r>
    </w:p>
  </w:endnote>
  <w:endnote w:id="3">
    <w:p w14:paraId="30F4A713" w14:textId="33C0C318" w:rsidR="00AD7B06" w:rsidRPr="004B7761" w:rsidRDefault="00AD7B06" w:rsidP="009B469C">
      <w:pPr>
        <w:pStyle w:val="afb"/>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53 παρ. 2 περ. α του ν. 4412/2016. Ο κωδικός της αναθέτουσας αρχής για την ηλεκτρονική τιμολόγηση, όπως αυτός προσδιορίζεται στον επίσημο ιστότοπο της ΓΓΠΣΔΔ. Βλ. Απόφαση αριθμ. 63446</w:t>
      </w:r>
      <w:r w:rsidRPr="004B7761">
        <w:rPr>
          <w:rFonts w:ascii="Cambria" w:hAnsi="Cambria"/>
          <w:i/>
          <w:sz w:val="22"/>
          <w:szCs w:val="22"/>
          <w:lang w:val="el-GR"/>
        </w:rPr>
        <w:t>/2021 Κ.Υ.Α</w:t>
      </w:r>
      <w:r w:rsidRPr="004B7761">
        <w:rPr>
          <w:rFonts w:ascii="Cambria" w:hAnsi="Cambria"/>
          <w:sz w:val="22"/>
          <w:szCs w:val="22"/>
          <w:lang w:val="el-GR"/>
        </w:rPr>
        <w:t xml:space="preserve"> (B’ 2338/02.06.2021) των Υπουργών Οικονομικών – Ανάπτυξης και Επενδύσεων – Επικρατείας «</w:t>
      </w:r>
      <w:r w:rsidRPr="004B7761">
        <w:rPr>
          <w:rFonts w:ascii="Cambria" w:hAnsi="Cambria"/>
          <w:i/>
          <w:sz w:val="22"/>
          <w:szCs w:val="22"/>
          <w:lang w:val="el-GR"/>
        </w:rPr>
        <w:t>Καθορισμός Εθνικού Μορφότυπου ηλεκτρονικού τιμολογίου στο πλαίσιο των Δημοσίων Συμβάσεων», άρθρο 3, παρ.6, πεδίο «</w:t>
      </w:r>
      <w:r w:rsidRPr="009B469C">
        <w:rPr>
          <w:rFonts w:ascii="Cambria" w:hAnsi="Cambria"/>
          <w:i/>
          <w:sz w:val="22"/>
        </w:rPr>
        <w:t>BT</w:t>
      </w:r>
      <w:r w:rsidRPr="004B7761">
        <w:rPr>
          <w:rFonts w:ascii="Cambria" w:hAnsi="Cambria"/>
          <w:i/>
          <w:sz w:val="22"/>
          <w:szCs w:val="22"/>
          <w:lang w:val="el-GR"/>
        </w:rPr>
        <w:t>-46: Κωδικός αγοραστή», σε συνδυασμό  με το πεδίο «ΒΤ-10: Στοιχείο αναφοράς   Αγοραστή».</w:t>
      </w:r>
    </w:p>
  </w:endnote>
  <w:endnote w:id="4">
    <w:p w14:paraId="34BA51D4" w14:textId="4D698660" w:rsidR="00AD7B06" w:rsidRPr="004B7761" w:rsidRDefault="00AD7B06"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Ως «έγγραφο διαδικασίας σύναψης της σύμβασης» ή «έγγραφο της σύμβασης», κατά την έννοια της περ. 14 της παρ.1 του άρθρου 2 του ν. 4412/2016</w:t>
      </w:r>
      <w:r w:rsidRPr="00B9372F">
        <w:rPr>
          <w:rFonts w:ascii="Cambria" w:hAnsi="Cambria"/>
          <w:sz w:val="22"/>
          <w:szCs w:val="22"/>
          <w:lang w:val="el-GR"/>
        </w:rPr>
        <w:t>,</w:t>
      </w:r>
      <w:r w:rsidRPr="004B7761">
        <w:rPr>
          <w:rFonts w:ascii="Cambria" w:hAnsi="Cambria"/>
          <w:sz w:val="22"/>
          <w:szCs w:val="22"/>
          <w:lang w:val="el-GR"/>
        </w:rPr>
        <w:t xml:space="preserve">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w:t>
      </w:r>
      <w:r w:rsidRPr="00B9372F">
        <w:rPr>
          <w:rFonts w:ascii="Cambria" w:hAnsi="Cambria"/>
          <w:sz w:val="22"/>
          <w:szCs w:val="22"/>
          <w:lang w:val="el-GR"/>
        </w:rPr>
        <w:t>ων</w:t>
      </w:r>
      <w:r w:rsidRPr="004B7761">
        <w:rPr>
          <w:rFonts w:ascii="Cambria" w:hAnsi="Cambria"/>
          <w:sz w:val="22"/>
          <w:szCs w:val="22"/>
          <w:lang w:val="el-GR"/>
        </w:rPr>
        <w:t xml:space="preserve"> άρθρ</w:t>
      </w:r>
      <w:r w:rsidRPr="00B9372F">
        <w:rPr>
          <w:rFonts w:ascii="Cambria" w:hAnsi="Cambria"/>
          <w:sz w:val="22"/>
          <w:szCs w:val="22"/>
          <w:lang w:val="el-GR"/>
        </w:rPr>
        <w:t>ων</w:t>
      </w:r>
      <w:r w:rsidRPr="004B7761">
        <w:rPr>
          <w:rFonts w:ascii="Cambria" w:hAnsi="Cambria"/>
          <w:sz w:val="22"/>
          <w:szCs w:val="22"/>
          <w:lang w:val="el-GR"/>
        </w:rPr>
        <w:t xml:space="preserve">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 τ</w:t>
      </w:r>
      <w:r w:rsidRPr="00B9372F">
        <w:rPr>
          <w:rFonts w:ascii="Cambria" w:hAnsi="Cambria"/>
          <w:sz w:val="22"/>
          <w:szCs w:val="22"/>
          <w:lang w:val="el-GR"/>
        </w:rPr>
        <w:t>α</w:t>
      </w:r>
      <w:r w:rsidRPr="004B7761">
        <w:rPr>
          <w:rFonts w:ascii="Cambria" w:hAnsi="Cambria"/>
          <w:sz w:val="22"/>
          <w:szCs w:val="22"/>
          <w:lang w:val="el-GR"/>
        </w:rPr>
        <w:t xml:space="preserve"> Παραρτ</w:t>
      </w:r>
      <w:r w:rsidRPr="00B9372F">
        <w:rPr>
          <w:rFonts w:ascii="Cambria" w:hAnsi="Cambria"/>
          <w:sz w:val="22"/>
          <w:szCs w:val="22"/>
          <w:lang w:val="el-GR"/>
        </w:rPr>
        <w:t>ήματα</w:t>
      </w:r>
      <w:r w:rsidRPr="004B7761">
        <w:rPr>
          <w:rFonts w:ascii="Cambria" w:hAnsi="Cambria"/>
          <w:sz w:val="22"/>
          <w:szCs w:val="22"/>
          <w:lang w:val="el-GR"/>
        </w:rPr>
        <w:t xml:space="preserve"> αυτής και η τεχνική συγγραφή υποχρεώσεων που περιλαμβάνει και τις εφαρμοστέες τεχνικές προδιαγραφές.</w:t>
      </w:r>
    </w:p>
  </w:endnote>
  <w:endnote w:id="5">
    <w:p w14:paraId="7C63A86F"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 xml:space="preserve">  Το ΕΕΕΣ καταρτίζεται βάσει του τυποποιημένου εντύπου του Παραρτήματος 2 του Εκτελεστικού Κανονισμού (ΕΕ) 2016/7 της Επιτροπής της 5</w:t>
      </w:r>
      <w:r w:rsidRPr="004B7761">
        <w:rPr>
          <w:rFonts w:ascii="Cambria" w:hAnsi="Cambria"/>
          <w:sz w:val="22"/>
          <w:szCs w:val="22"/>
          <w:vertAlign w:val="superscript"/>
          <w:lang w:val="el-GR"/>
        </w:rPr>
        <w:t>ης</w:t>
      </w:r>
      <w:r w:rsidRPr="004B7761">
        <w:rPr>
          <w:rFonts w:ascii="Cambria" w:hAnsi="Cambria"/>
          <w:sz w:val="22"/>
          <w:szCs w:val="22"/>
          <w:lang w:val="el-GR"/>
        </w:rPr>
        <w:t xml:space="preserve"> Ιανουαρίου 2016 για την καθιέρωση του τυποποιημένου εντύπου για το Ευρωπαϊκό Έγγραφο Προμήθειας (</w:t>
      </w:r>
      <w:r w:rsidRPr="004B7761">
        <w:rPr>
          <w:rFonts w:ascii="Cambria" w:hAnsi="Cambria"/>
          <w:sz w:val="22"/>
          <w:szCs w:val="22"/>
        </w:rPr>
        <w:t>L</w:t>
      </w:r>
      <w:r w:rsidRPr="004B7761">
        <w:rPr>
          <w:rFonts w:ascii="Cambria" w:hAnsi="Cambria"/>
          <w:sz w:val="22"/>
          <w:szCs w:val="22"/>
          <w:lang w:val="el-GR"/>
        </w:rPr>
        <w:t xml:space="preserve"> 3) και παρέχεται αποκλειστικά σε ηλεκτρονική μορφή. </w:t>
      </w:r>
    </w:p>
    <w:p w14:paraId="1641B039" w14:textId="77777777" w:rsidR="00AD7B06" w:rsidRPr="004B7761" w:rsidRDefault="00AD7B06" w:rsidP="009B469C">
      <w:pPr>
        <w:pStyle w:val="a"/>
        <w:numPr>
          <w:ilvl w:val="0"/>
          <w:numId w:val="0"/>
        </w:numPr>
        <w:tabs>
          <w:tab w:val="left" w:pos="142"/>
        </w:tabs>
        <w:ind w:left="284"/>
        <w:jc w:val="both"/>
        <w:rPr>
          <w:rFonts w:ascii="Cambria" w:hAnsi="Cambria"/>
          <w:sz w:val="22"/>
          <w:szCs w:val="22"/>
          <w:lang w:val="el-GR"/>
        </w:rPr>
      </w:pPr>
      <w:r w:rsidRPr="004B7761">
        <w:rPr>
          <w:rFonts w:ascii="Cambria" w:hAnsi="Cambria"/>
          <w:sz w:val="22"/>
          <w:szCs w:val="22"/>
          <w:lang w:val="el-GR"/>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sidRPr="009B469C">
        <w:rPr>
          <w:rFonts w:ascii="Cambria" w:hAnsi="Cambria"/>
          <w:sz w:val="22"/>
        </w:rPr>
        <w:t>IV</w:t>
      </w:r>
      <w:r w:rsidRPr="004B7761">
        <w:rPr>
          <w:rFonts w:ascii="Cambria" w:hAnsi="Cambria"/>
          <w:sz w:val="22"/>
          <w:szCs w:val="22"/>
          <w:lang w:val="el-GR"/>
        </w:rPr>
        <w:t xml:space="preserve"> Κριτήρια Επιλογής,  Μέρος </w:t>
      </w:r>
      <w:r w:rsidRPr="009B469C">
        <w:rPr>
          <w:rFonts w:ascii="Cambria" w:hAnsi="Cambria"/>
          <w:sz w:val="22"/>
        </w:rPr>
        <w:t>VI</w:t>
      </w:r>
      <w:r w:rsidRPr="004B7761">
        <w:rPr>
          <w:rFonts w:ascii="Cambria" w:hAnsi="Cambria"/>
          <w:sz w:val="22"/>
          <w:szCs w:val="22"/>
          <w:lang w:val="el-GR"/>
        </w:rPr>
        <w:t xml:space="preserve"> Τελικές δηλώσεις.</w:t>
      </w:r>
    </w:p>
    <w:p w14:paraId="711244F5" w14:textId="77777777" w:rsidR="00AD7B06" w:rsidRPr="004B7761" w:rsidRDefault="00AD7B06" w:rsidP="00CE1109">
      <w:pPr>
        <w:ind w:left="284"/>
        <w:jc w:val="both"/>
        <w:rPr>
          <w:rFonts w:ascii="Cambria" w:hAnsi="Cambria"/>
          <w:sz w:val="22"/>
          <w:szCs w:val="22"/>
          <w:lang w:val="el-GR"/>
        </w:rPr>
      </w:pPr>
      <w:r w:rsidRPr="004B7761">
        <w:rPr>
          <w:rFonts w:ascii="Cambria" w:hAnsi="Cambria"/>
          <w:sz w:val="22"/>
          <w:szCs w:val="22"/>
          <w:lang w:val="el-GR"/>
        </w:rPr>
        <w:t>Το ΕΕΕΣ φέρει υπογραφή με ημερομηνία εντός του χρονικού διαστήματος, κατά το οποίο μπορούν να υποβάλλονται προσφορές.</w:t>
      </w:r>
    </w:p>
    <w:p w14:paraId="5CE241B0" w14:textId="48EB0A35" w:rsidR="00AD7B06" w:rsidRPr="004B7761" w:rsidRDefault="00AD7B06" w:rsidP="009B469C">
      <w:pPr>
        <w:pStyle w:val="foothanging"/>
        <w:ind w:left="284" w:firstLine="0"/>
        <w:rPr>
          <w:rFonts w:ascii="Cambria" w:hAnsi="Cambria"/>
          <w:sz w:val="22"/>
          <w:szCs w:val="22"/>
          <w:lang w:val="el-GR"/>
        </w:rPr>
      </w:pPr>
      <w:r w:rsidRPr="004B7761">
        <w:rPr>
          <w:rFonts w:ascii="Cambria" w:hAnsi="Cambria"/>
          <w:sz w:val="22"/>
          <w:szCs w:val="22"/>
          <w:lang w:val="el-GR"/>
        </w:rPr>
        <w:t>Οι αναθέτουσες αρχές συντάσσουν και διαχειρίζονται το ΕΕΕΣ ηλεκτρονικά (eΕΕΕΣ) με τη χρήση της ηλεκτρονικής υπηρεσίας Promitheus ESPDint</w:t>
      </w:r>
      <w:r w:rsidRPr="00B9372F">
        <w:rPr>
          <w:rFonts w:ascii="Cambria" w:hAnsi="Cambria"/>
          <w:sz w:val="22"/>
          <w:szCs w:val="22"/>
          <w:lang w:val="el-GR"/>
        </w:rPr>
        <w:t>,</w:t>
      </w:r>
      <w:r w:rsidRPr="004B7761">
        <w:rPr>
          <w:rFonts w:ascii="Cambria" w:hAnsi="Cambria"/>
          <w:sz w:val="22"/>
          <w:szCs w:val="22"/>
          <w:lang w:val="el-GR"/>
        </w:rPr>
        <w:t xml:space="preserve"> προσβάσιμη μέσω της Διαδικτυακής Πύλης Ηλεκτρονικών Δημοσίων Συμβάσεων «Προμηθεύς» του ΟΠΣ ΕΣΗΔΗΣ (www.promitheus.gov.gr  ή www.eprocurement.gov.gr) ή απευθείας στο URL </w:t>
      </w:r>
      <w:r>
        <w:fldChar w:fldCharType="begin"/>
      </w:r>
      <w:r>
        <w:instrText>HYPERLINK</w:instrText>
      </w:r>
      <w:r w:rsidRPr="004C4E50">
        <w:rPr>
          <w:lang w:val="el-GR"/>
        </w:rPr>
        <w:instrText xml:space="preserve"> "</w:instrText>
      </w:r>
      <w:r>
        <w:instrText>https</w:instrText>
      </w:r>
      <w:r w:rsidRPr="004C4E50">
        <w:rPr>
          <w:lang w:val="el-GR"/>
        </w:rPr>
        <w:instrText>://</w:instrText>
      </w:r>
      <w:r>
        <w:instrText>espd</w:instrText>
      </w:r>
      <w:r w:rsidRPr="004C4E50">
        <w:rPr>
          <w:lang w:val="el-GR"/>
        </w:rPr>
        <w:instrText>.</w:instrText>
      </w:r>
      <w:r>
        <w:instrText>eprocurement</w:instrText>
      </w:r>
      <w:r w:rsidRPr="004C4E50">
        <w:rPr>
          <w:lang w:val="el-GR"/>
        </w:rPr>
        <w:instrText>.</w:instrText>
      </w:r>
      <w:r>
        <w:instrText>gov</w:instrText>
      </w:r>
      <w:r w:rsidRPr="004C4E50">
        <w:rPr>
          <w:lang w:val="el-GR"/>
        </w:rPr>
        <w:instrText>.</w:instrText>
      </w:r>
      <w:r>
        <w:instrText>gr</w:instrText>
      </w:r>
      <w:r w:rsidRPr="004C4E50">
        <w:rPr>
          <w:lang w:val="el-GR"/>
        </w:rPr>
        <w:instrText>/"</w:instrText>
      </w:r>
      <w:r>
        <w:fldChar w:fldCharType="separate"/>
      </w:r>
      <w:r w:rsidRPr="004B7761">
        <w:rPr>
          <w:rStyle w:val="-"/>
          <w:rFonts w:ascii="Cambria" w:hAnsi="Cambria"/>
          <w:sz w:val="22"/>
          <w:szCs w:val="22"/>
          <w:lang w:val="el-GR"/>
        </w:rPr>
        <w:t>https://espd.eprocurement.gov.gr/</w:t>
      </w:r>
      <w:r>
        <w:fldChar w:fldCharType="end"/>
      </w:r>
      <w:r w:rsidRPr="004B7761">
        <w:rPr>
          <w:rFonts w:ascii="Cambria" w:hAnsi="Cambria"/>
          <w:sz w:val="22"/>
          <w:szCs w:val="22"/>
          <w:lang w:val="el-GR"/>
        </w:rPr>
        <w:t xml:space="preserve">, που προσφέρει τη δυνατότητα ηλεκτρονικής σύνταξης και διαχείρισης </w:t>
      </w:r>
      <w:r w:rsidRPr="00B9372F">
        <w:rPr>
          <w:rFonts w:ascii="Cambria" w:hAnsi="Cambria"/>
          <w:sz w:val="22"/>
          <w:szCs w:val="22"/>
          <w:lang w:val="el-GR"/>
        </w:rPr>
        <w:t xml:space="preserve">του </w:t>
      </w:r>
      <w:r w:rsidRPr="004B7761">
        <w:rPr>
          <w:rFonts w:ascii="Cambria" w:hAnsi="Cambria"/>
          <w:sz w:val="22"/>
          <w:szCs w:val="22"/>
          <w:lang w:val="el-GR"/>
        </w:rPr>
        <w:t xml:space="preserve">ΕΕΕΣ. </w:t>
      </w:r>
      <w:r w:rsidRPr="00B9372F">
        <w:rPr>
          <w:rFonts w:ascii="Cambria" w:hAnsi="Cambria"/>
          <w:sz w:val="22"/>
          <w:szCs w:val="22"/>
          <w:lang w:val="el-GR"/>
        </w:rPr>
        <w:t xml:space="preserve"> </w:t>
      </w:r>
      <w:r w:rsidRPr="004B7761">
        <w:rPr>
          <w:rFonts w:ascii="Cambria" w:hAnsi="Cambria"/>
          <w:sz w:val="22"/>
          <w:szCs w:val="22"/>
          <w:lang w:val="el-GR"/>
        </w:rPr>
        <w:t xml:space="preserve">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1" w:history="1">
        <w:r w:rsidRPr="004B7761">
          <w:rPr>
            <w:rStyle w:val="-"/>
            <w:rFonts w:ascii="Cambria" w:hAnsi="Cambria"/>
            <w:sz w:val="22"/>
            <w:szCs w:val="22"/>
            <w:lang w:val="el-GR"/>
          </w:rPr>
          <w:t>https://eur-lex.europa.eu/legal-content/EL/TXT/HTML/?uri=CELEX:32016R0007R(01)&amp;from=EL</w:t>
        </w:r>
      </w:hyperlink>
    </w:p>
  </w:endnote>
  <w:endnote w:id="6">
    <w:p w14:paraId="6EFED7E6" w14:textId="2CD374F6"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 xml:space="preserve"> </w:t>
      </w:r>
      <w:r>
        <w:rPr>
          <w:rFonts w:ascii="Cambria" w:eastAsia="Times New Roman" w:hAnsi="Cambria" w:cs="Calibri"/>
          <w:sz w:val="22"/>
          <w:szCs w:val="22"/>
          <w:lang w:val="el-GR"/>
        </w:rPr>
        <w:tab/>
      </w:r>
      <w:r w:rsidRPr="004B7761">
        <w:rPr>
          <w:rFonts w:ascii="Cambria" w:hAnsi="Cambria" w:cs="Calibri"/>
          <w:sz w:val="22"/>
          <w:szCs w:val="22"/>
          <w:lang w:val="el-GR"/>
        </w:rPr>
        <w:t xml:space="preserve">Η περίπτωση ια) συμπληρώνεται και περιλαμβάνεται στη </w:t>
      </w:r>
      <w:r w:rsidRPr="00B9372F">
        <w:rPr>
          <w:rFonts w:ascii="Cambria" w:hAnsi="Cambria" w:cs="Calibri"/>
          <w:sz w:val="22"/>
          <w:szCs w:val="22"/>
          <w:lang w:val="el-GR"/>
        </w:rPr>
        <w:t>δ</w:t>
      </w:r>
      <w:r w:rsidRPr="004B7761">
        <w:rPr>
          <w:rFonts w:ascii="Cambria" w:hAnsi="Cambria" w:cs="Calibri"/>
          <w:sz w:val="22"/>
          <w:szCs w:val="22"/>
          <w:lang w:val="el-GR"/>
        </w:rPr>
        <w:t>ιακήρυξη, εφόσον η αναθέτουσα αρχή περιλάβει υποδείγματα εγγράφων προς υποβολή από τους οικονομικούς φορείς, π.χ</w:t>
      </w:r>
      <w:r w:rsidRPr="00B9372F">
        <w:rPr>
          <w:rFonts w:ascii="Cambria" w:hAnsi="Cambria" w:cs="Calibri"/>
          <w:sz w:val="22"/>
          <w:szCs w:val="22"/>
          <w:lang w:val="el-GR"/>
        </w:rPr>
        <w:t>.</w:t>
      </w:r>
      <w:r w:rsidRPr="004B7761">
        <w:rPr>
          <w:rFonts w:ascii="Cambria" w:hAnsi="Cambria" w:cs="Calibri"/>
          <w:sz w:val="22"/>
          <w:szCs w:val="22"/>
          <w:lang w:val="el-GR"/>
        </w:rPr>
        <w:t xml:space="preserve"> εγγυητικών επιστολών.</w:t>
      </w:r>
    </w:p>
  </w:endnote>
  <w:endnote w:id="7">
    <w:p w14:paraId="0D85445B" w14:textId="77777777" w:rsidR="00AD7B06" w:rsidRPr="003D2E0A" w:rsidRDefault="00AD7B06" w:rsidP="003D2E0A">
      <w:pPr>
        <w:ind w:left="284" w:hanging="284"/>
        <w:jc w:val="both"/>
        <w:rPr>
          <w:rFonts w:ascii="Cambria" w:hAnsi="Cambria"/>
          <w:sz w:val="22"/>
          <w:szCs w:val="22"/>
          <w:lang w:val="el-GR"/>
        </w:rPr>
      </w:pPr>
      <w:r w:rsidRPr="00D42F74">
        <w:rPr>
          <w:rStyle w:val="ab"/>
          <w:rFonts w:ascii="Cambria" w:hAnsi="Cambria"/>
          <w:sz w:val="22"/>
          <w:szCs w:val="22"/>
        </w:rPr>
        <w:endnoteRef/>
      </w:r>
      <w:r w:rsidRPr="009B469C">
        <w:rPr>
          <w:rFonts w:ascii="Cambria" w:hAnsi="Cambria"/>
          <w:sz w:val="22"/>
          <w:szCs w:val="22"/>
          <w:lang w:val="el-GR"/>
        </w:rPr>
        <w:tab/>
        <w:t>Συμπληρώνονται τυχόν άλλα έγγραφα σύμβασης ή τεύχη που η αναθέτουσα αρχή κρίν</w:t>
      </w:r>
      <w:r w:rsidRPr="00DF4DD3">
        <w:rPr>
          <w:rFonts w:ascii="Cambria" w:hAnsi="Cambria"/>
          <w:sz w:val="22"/>
          <w:szCs w:val="22"/>
          <w:lang w:val="el-GR"/>
        </w:rPr>
        <w:t>ει</w:t>
      </w:r>
      <w:r w:rsidRPr="009B469C">
        <w:rPr>
          <w:rFonts w:ascii="Cambria" w:hAnsi="Cambria"/>
          <w:sz w:val="22"/>
          <w:szCs w:val="22"/>
          <w:lang w:val="el-GR"/>
        </w:rPr>
        <w:t xml:space="preserve"> αναγκαία με σκοπό να περιγράψ</w:t>
      </w:r>
      <w:r w:rsidRPr="00DF4DD3">
        <w:rPr>
          <w:rFonts w:ascii="Cambria" w:hAnsi="Cambria"/>
          <w:sz w:val="22"/>
          <w:szCs w:val="22"/>
          <w:lang w:val="el-GR"/>
        </w:rPr>
        <w:t>ει</w:t>
      </w:r>
      <w:r w:rsidRPr="009B469C">
        <w:rPr>
          <w:rFonts w:ascii="Cambria" w:hAnsi="Cambria"/>
          <w:sz w:val="22"/>
          <w:szCs w:val="22"/>
          <w:lang w:val="el-GR"/>
        </w:rPr>
        <w:t xml:space="preserve"> ή να προσδιορίσ</w:t>
      </w:r>
      <w:r w:rsidRPr="00DF4DD3">
        <w:rPr>
          <w:rFonts w:ascii="Cambria" w:hAnsi="Cambria"/>
          <w:sz w:val="22"/>
          <w:szCs w:val="22"/>
          <w:lang w:val="el-GR"/>
        </w:rPr>
        <w:t>ει</w:t>
      </w:r>
      <w:r w:rsidRPr="009B469C">
        <w:rPr>
          <w:rFonts w:ascii="Cambria" w:hAnsi="Cambria"/>
          <w:sz w:val="22"/>
          <w:szCs w:val="22"/>
          <w:lang w:val="el-GR"/>
        </w:rPr>
        <w:t xml:space="preserve"> στοιχεία της σύμβασης ή της διαδικασίας </w:t>
      </w:r>
      <w:r w:rsidRPr="00DF4DD3">
        <w:rPr>
          <w:rFonts w:ascii="Cambria" w:hAnsi="Cambria"/>
          <w:sz w:val="22"/>
          <w:szCs w:val="22"/>
          <w:lang w:val="el-GR"/>
        </w:rPr>
        <w:t>σύναψης</w:t>
      </w:r>
      <w:r w:rsidRPr="009B469C">
        <w:rPr>
          <w:rFonts w:ascii="Cambria" w:hAnsi="Cambria"/>
          <w:sz w:val="22"/>
          <w:szCs w:val="22"/>
          <w:lang w:val="el-GR"/>
        </w:rPr>
        <w:t>.</w:t>
      </w:r>
      <w:r w:rsidRPr="00DF4DD3">
        <w:rPr>
          <w:rFonts w:ascii="Cambria" w:hAnsi="Cambria" w:cs="Calibri"/>
          <w:sz w:val="22"/>
          <w:szCs w:val="22"/>
          <w:lang w:val="el-GR"/>
        </w:rPr>
        <w:t xml:space="preserve"> </w:t>
      </w:r>
      <w:bookmarkStart w:id="7" w:name="_Hlk220073929"/>
      <w:r w:rsidRPr="00DF4DD3">
        <w:rPr>
          <w:rFonts w:ascii="Cambria" w:hAnsi="Cambria" w:cs="Calibri"/>
          <w:sz w:val="22"/>
          <w:szCs w:val="22"/>
          <w:lang w:val="el-GR"/>
        </w:rPr>
        <w:t>(π.χ. σχέδιο συμφωνητικού).</w:t>
      </w:r>
      <w:bookmarkEnd w:id="7"/>
    </w:p>
  </w:endnote>
  <w:endnote w:id="8">
    <w:p w14:paraId="38154E8E" w14:textId="2E017FE0"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 xml:space="preserve"> </w:t>
      </w:r>
      <w:r>
        <w:rPr>
          <w:rFonts w:ascii="Cambria" w:eastAsia="Times New Roman" w:hAnsi="Cambria" w:cs="Calibri"/>
          <w:sz w:val="22"/>
          <w:szCs w:val="22"/>
          <w:lang w:val="el-GR"/>
        </w:rPr>
        <w:tab/>
      </w:r>
      <w:r w:rsidRPr="004B7761">
        <w:rPr>
          <w:rFonts w:ascii="Cambria" w:eastAsia="Times New Roman" w:hAnsi="Cambria" w:cs="Calibri"/>
          <w:sz w:val="22"/>
          <w:szCs w:val="22"/>
          <w:lang w:val="el-GR"/>
        </w:rPr>
        <w:t>Βλ.</w:t>
      </w:r>
      <w:r w:rsidRPr="004B7761">
        <w:rPr>
          <w:rFonts w:ascii="Cambria" w:hAnsi="Cambria" w:cs="Calibri"/>
          <w:sz w:val="22"/>
          <w:szCs w:val="22"/>
          <w:lang w:val="el-GR"/>
        </w:rPr>
        <w:t xml:space="preserve"> άρθρο 67 του ν. 4412/2016.</w:t>
      </w:r>
    </w:p>
  </w:endnote>
  <w:endnote w:id="9">
    <w:p w14:paraId="24737867" w14:textId="473ADA15" w:rsidR="00AD7B06" w:rsidRPr="004B7761" w:rsidRDefault="00AD7B06" w:rsidP="00CE1109">
      <w:pPr>
        <w:ind w:left="284" w:hanging="284"/>
        <w:jc w:val="both"/>
        <w:rPr>
          <w:rFonts w:ascii="Cambria" w:hAnsi="Cambria" w:cs="Calibri"/>
          <w:sz w:val="22"/>
          <w:szCs w:val="22"/>
          <w:lang w:val="el-GR"/>
        </w:rPr>
      </w:pPr>
      <w:r w:rsidRPr="004B7761">
        <w:rPr>
          <w:rStyle w:val="ab"/>
          <w:rFonts w:ascii="Cambria" w:hAnsi="Cambria"/>
          <w:sz w:val="22"/>
          <w:szCs w:val="22"/>
        </w:rPr>
        <w:endnoteRef/>
      </w:r>
      <w:r w:rsidRPr="004B7761">
        <w:rPr>
          <w:rFonts w:ascii="Cambria" w:eastAsia="Calibri" w:hAnsi="Cambria" w:cs="Calibri"/>
          <w:bCs/>
          <w:sz w:val="22"/>
          <w:szCs w:val="22"/>
          <w:lang w:val="el-GR"/>
        </w:rPr>
        <w:t xml:space="preserve"> </w:t>
      </w:r>
      <w:r>
        <w:rPr>
          <w:rFonts w:ascii="Cambria" w:eastAsia="Calibri" w:hAnsi="Cambria" w:cs="Calibri"/>
          <w:bCs/>
          <w:sz w:val="22"/>
          <w:szCs w:val="22"/>
          <w:lang w:val="el-GR"/>
        </w:rPr>
        <w:tab/>
      </w:r>
      <w:r w:rsidRPr="004B7761">
        <w:rPr>
          <w:rFonts w:ascii="Cambria" w:hAnsi="Cambria" w:cs="Calibri"/>
          <w:sz w:val="22"/>
          <w:szCs w:val="22"/>
          <w:lang w:val="el-GR"/>
        </w:rPr>
        <w:t xml:space="preserve">Όταν είναι αδύνατο να παρασχεθεί ελεύθερη, πλήρης, άμεση και δωρεάν ηλεκτρονική πρόσβαση σε ορισμένα έγγραφα της σύμβασης μπορεί να περιληφθεί στο παρόν άρθρο της διακήρυξης πρόβλεψη ότι τα σχετικά έγγραφα της σύμβασης θα διατεθούν με μέσα άλλα πλην των ηλεκτρονικών (όπως το ταχυδρομείο ή άλλο κατάλληλο μέσο ή συνδυασμός ταχυδρομικών ή άλλων καταλλήλων μέσων και ηλεκτρονικών μέσων) (τρίτο εδάφιο παρ. 1 άρθρου 67 </w:t>
      </w:r>
      <w:r w:rsidRPr="00B9372F">
        <w:rPr>
          <w:rFonts w:ascii="Cambria" w:hAnsi="Cambria" w:cs="Calibri"/>
          <w:sz w:val="22"/>
          <w:szCs w:val="22"/>
          <w:lang w:val="el-GR"/>
        </w:rPr>
        <w:t>του</w:t>
      </w:r>
      <w:r w:rsidRPr="004B7761">
        <w:rPr>
          <w:rFonts w:ascii="Cambria" w:hAnsi="Cambria" w:cs="Calibri"/>
          <w:sz w:val="22"/>
          <w:szCs w:val="22"/>
          <w:lang w:val="el-GR"/>
        </w:rPr>
        <w:t xml:space="preserve"> ν. 4412/2016).  Στην περίπτωση αυτή  προτείνεται η ακόλουθη διατύπωση: «Τα ακόλουθα έγγραφα της σύμβασης ........................... διατίθενται από …………………………., οδός …………………, πληροφορίες …………………. τηλ.:……………..:….. Οι ενδιαφερόμενοι μπορούν ακόμ</w:t>
      </w:r>
      <w:r w:rsidRPr="00B9372F">
        <w:rPr>
          <w:rFonts w:ascii="Cambria" w:hAnsi="Cambria" w:cs="Calibri"/>
          <w:sz w:val="22"/>
          <w:szCs w:val="22"/>
          <w:lang w:val="el-GR"/>
        </w:rPr>
        <w:t>η</w:t>
      </w:r>
      <w:r w:rsidRPr="004B7761">
        <w:rPr>
          <w:rFonts w:ascii="Cambria" w:hAnsi="Cambria" w:cs="Calibri"/>
          <w:sz w:val="22"/>
          <w:szCs w:val="22"/>
          <w:lang w:val="el-GR"/>
        </w:rPr>
        <w:t xml:space="preserve"> να λάβουν γνώση των παρακάτω εγγράφων της σύμβασης ……, στα γραφεία της αναθέτουσας αρχής κατά τις εργάσιμες ημέρες και ώρες.»</w:t>
      </w:r>
    </w:p>
  </w:endnote>
  <w:endnote w:id="10">
    <w:p w14:paraId="7CDEC096" w14:textId="15FEE1CB" w:rsidR="00AD7B06" w:rsidRPr="00D7602F" w:rsidRDefault="00AD7B06">
      <w:pPr>
        <w:ind w:left="284" w:hanging="284"/>
        <w:jc w:val="both"/>
        <w:rPr>
          <w:rFonts w:ascii="Cambria" w:hAnsi="Cambria" w:cs="Calibri"/>
          <w:sz w:val="22"/>
          <w:szCs w:val="22"/>
          <w:lang w:val="el-GR"/>
        </w:rPr>
      </w:pPr>
      <w:r w:rsidRPr="004B7761">
        <w:rPr>
          <w:rStyle w:val="ab"/>
          <w:rFonts w:ascii="Cambria" w:hAnsi="Cambria"/>
          <w:sz w:val="22"/>
          <w:szCs w:val="22"/>
        </w:rPr>
        <w:endnoteRef/>
      </w:r>
      <w:r w:rsidRPr="004B7761">
        <w:rPr>
          <w:rFonts w:ascii="Cambria" w:eastAsia="Calibri" w:hAnsi="Cambria" w:cs="Calibri"/>
          <w:bCs/>
          <w:sz w:val="22"/>
          <w:szCs w:val="22"/>
          <w:lang w:val="el-GR"/>
        </w:rPr>
        <w:t xml:space="preserve">  </w:t>
      </w:r>
      <w:r w:rsidRPr="004B7761">
        <w:rPr>
          <w:rFonts w:ascii="Cambria" w:hAnsi="Cambria" w:cs="Calibri"/>
          <w:sz w:val="22"/>
          <w:szCs w:val="22"/>
          <w:lang w:val="el-GR"/>
        </w:rPr>
        <w:t>Όταν δεν μπορεί να προσφερθεί ελεύθερη, πλήρης, άμεση και δωρεάν ηλεκτρονική πρόσβαση σε ορισμένα έγγραφα της σύμβασης, διότι η αναθέτουσα αρχή προτίθεται να εφαρμόσει την παρ. 2 του άρθρου 21 του ν. 4412/2016,</w:t>
      </w:r>
      <w:r w:rsidRPr="00B9372F">
        <w:rPr>
          <w:rFonts w:ascii="Cambria" w:hAnsi="Cambria" w:cs="Calibri"/>
          <w:sz w:val="22"/>
          <w:szCs w:val="22"/>
          <w:lang w:val="el-GR"/>
        </w:rPr>
        <w:t xml:space="preserve">  στο</w:t>
      </w:r>
      <w:r w:rsidRPr="004B7761">
        <w:rPr>
          <w:rFonts w:ascii="Cambria" w:hAnsi="Cambria" w:cs="Calibri"/>
          <w:sz w:val="22"/>
          <w:szCs w:val="22"/>
          <w:lang w:val="el-GR"/>
        </w:rPr>
        <w:t xml:space="preserve"> παρόν άρθρο της διακήρυξης</w:t>
      </w:r>
      <w:r w:rsidRPr="00B9372F">
        <w:rPr>
          <w:rFonts w:ascii="Cambria" w:hAnsi="Cambria" w:cs="Calibri"/>
          <w:sz w:val="22"/>
          <w:szCs w:val="22"/>
          <w:lang w:val="el-GR"/>
        </w:rPr>
        <w:t xml:space="preserve"> αναφέρονται τα απαιτούμενα </w:t>
      </w:r>
      <w:r w:rsidRPr="004B7761">
        <w:rPr>
          <w:rFonts w:ascii="Cambria" w:hAnsi="Cambria" w:cs="Calibri"/>
          <w:sz w:val="22"/>
          <w:szCs w:val="22"/>
          <w:lang w:val="el-GR"/>
        </w:rPr>
        <w:t>μέτρα προστασίας του εμπιστευτικού χαρακτήρα των πληροφοριών,</w:t>
      </w:r>
      <w:r w:rsidRPr="00B9372F">
        <w:rPr>
          <w:rFonts w:ascii="Cambria" w:hAnsi="Cambria" w:cs="Calibri"/>
          <w:sz w:val="22"/>
          <w:szCs w:val="22"/>
          <w:lang w:val="el-GR"/>
        </w:rPr>
        <w:t xml:space="preserve"> καθώς </w:t>
      </w:r>
      <w:r w:rsidRPr="004B7761">
        <w:rPr>
          <w:rFonts w:ascii="Cambria" w:hAnsi="Cambria" w:cs="Calibri"/>
          <w:sz w:val="22"/>
          <w:szCs w:val="22"/>
          <w:lang w:val="el-GR"/>
        </w:rPr>
        <w:t xml:space="preserve">και </w:t>
      </w:r>
      <w:r w:rsidRPr="00B9372F">
        <w:rPr>
          <w:rFonts w:ascii="Cambria" w:hAnsi="Cambria" w:cs="Calibri"/>
          <w:sz w:val="22"/>
          <w:szCs w:val="22"/>
          <w:lang w:val="el-GR"/>
        </w:rPr>
        <w:t>ο</w:t>
      </w:r>
      <w:r w:rsidRPr="004B7761">
        <w:rPr>
          <w:rFonts w:ascii="Cambria" w:hAnsi="Cambria" w:cs="Calibri"/>
          <w:sz w:val="22"/>
          <w:szCs w:val="22"/>
          <w:lang w:val="el-GR"/>
        </w:rPr>
        <w:t xml:space="preserve"> τρόπο</w:t>
      </w:r>
      <w:r w:rsidRPr="00B9372F">
        <w:rPr>
          <w:rFonts w:ascii="Cambria" w:hAnsi="Cambria" w:cs="Calibri"/>
          <w:sz w:val="22"/>
          <w:szCs w:val="22"/>
          <w:lang w:val="el-GR"/>
        </w:rPr>
        <w:t>ς</w:t>
      </w:r>
      <w:r w:rsidRPr="004B7761">
        <w:rPr>
          <w:rFonts w:ascii="Cambria" w:hAnsi="Cambria" w:cs="Calibri"/>
          <w:sz w:val="22"/>
          <w:szCs w:val="22"/>
          <w:lang w:val="el-GR"/>
        </w:rPr>
        <w:t xml:space="preserve"> με τον οποίο είναι δυνατή η πρόσβαση στα σχετικά έγγραφα.  Ενδεικτικά, λ.χ. η αναθέτουσα αρχή θα μπορούσε να αναφέρει ότι: “</w:t>
      </w:r>
      <w:r w:rsidRPr="004B7761">
        <w:rPr>
          <w:rFonts w:ascii="Cambria" w:hAnsi="Cambria" w:cs="Calibri"/>
          <w:iCs/>
          <w:sz w:val="22"/>
          <w:szCs w:val="22"/>
          <w:lang w:val="el-GR"/>
        </w:rPr>
        <w:t xml:space="preserve">Ο οικονομικός φορέας αναλαμβάνει την υποχρέωση να τηρήσει εμπιστευτικά και να μη γνωστοποιήσει σε τρίτους (συμπεριλαμβανομένων των εκπροσώπων του ελληνικού και διεθνούς Τύπου), χωρίς την προηγούμενη έγγραφη συγκατάθεση της </w:t>
      </w:r>
      <w:r w:rsidRPr="00B9372F">
        <w:rPr>
          <w:rFonts w:ascii="Cambria" w:hAnsi="Cambria" w:cs="Calibri"/>
          <w:iCs/>
          <w:sz w:val="22"/>
          <w:szCs w:val="22"/>
          <w:lang w:val="el-GR"/>
        </w:rPr>
        <w:t>α</w:t>
      </w:r>
      <w:r w:rsidRPr="004B7761">
        <w:rPr>
          <w:rFonts w:ascii="Cambria" w:hAnsi="Cambria" w:cs="Calibri"/>
          <w:iCs/>
          <w:sz w:val="22"/>
          <w:szCs w:val="22"/>
          <w:lang w:val="el-GR"/>
        </w:rPr>
        <w:t xml:space="preserve">ναθέτουσας </w:t>
      </w:r>
      <w:r w:rsidRPr="00B9372F">
        <w:rPr>
          <w:rFonts w:ascii="Cambria" w:hAnsi="Cambria" w:cs="Calibri"/>
          <w:iCs/>
          <w:sz w:val="22"/>
          <w:szCs w:val="22"/>
          <w:lang w:val="el-GR"/>
        </w:rPr>
        <w:t>α</w:t>
      </w:r>
      <w:r w:rsidRPr="004B7761">
        <w:rPr>
          <w:rFonts w:ascii="Cambria" w:hAnsi="Cambria" w:cs="Calibri"/>
          <w:iCs/>
          <w:sz w:val="22"/>
          <w:szCs w:val="22"/>
          <w:lang w:val="el-GR"/>
        </w:rPr>
        <w:t>ρχής, τα ανωτέρω έγγραφα ή πληροφορίες που προκύπτουν από αυτά. Οι οικονομικοί φορείς διασφαλίζουν την τήρηση των απαιτήσεων αυτών από το προσωπικό τους, τους υπεργολάβους τους και κάθε άλλο τρίτο πρόσωπο που χρησιμοποιούν κατά την ανάθεση ή εκτέλεση της σύμβασης. Για τον σκοπό αυτό, κατά την παραλαβή των εγγράφων της σύμβασης, υποβάλλ</w:t>
      </w:r>
      <w:r w:rsidRPr="00B9372F">
        <w:rPr>
          <w:rFonts w:ascii="Cambria" w:hAnsi="Cambria" w:cs="Calibri"/>
          <w:iCs/>
          <w:sz w:val="22"/>
          <w:szCs w:val="22"/>
          <w:lang w:val="el-GR"/>
        </w:rPr>
        <w:t>ουν</w:t>
      </w:r>
      <w:r w:rsidRPr="004B7761">
        <w:rPr>
          <w:rFonts w:ascii="Cambria" w:hAnsi="Cambria" w:cs="Calibri"/>
          <w:iCs/>
          <w:sz w:val="22"/>
          <w:szCs w:val="22"/>
          <w:lang w:val="el-GR"/>
        </w:rPr>
        <w:t xml:space="preserve"> υπεύθυνη δήλωση του ν. 1599/1986 με την οποία δηλών</w:t>
      </w:r>
      <w:r w:rsidRPr="00B9372F">
        <w:rPr>
          <w:rFonts w:ascii="Cambria" w:hAnsi="Cambria" w:cs="Calibri"/>
          <w:iCs/>
          <w:sz w:val="22"/>
          <w:szCs w:val="22"/>
          <w:lang w:val="el-GR"/>
        </w:rPr>
        <w:t>ουν</w:t>
      </w:r>
      <w:r w:rsidRPr="004B7761">
        <w:rPr>
          <w:rFonts w:ascii="Cambria" w:hAnsi="Cambria" w:cs="Calibri"/>
          <w:iCs/>
          <w:sz w:val="22"/>
          <w:szCs w:val="22"/>
          <w:lang w:val="el-GR"/>
        </w:rPr>
        <w:t xml:space="preserve"> τα ανωτέρω</w:t>
      </w:r>
      <w:r w:rsidRPr="004B7761">
        <w:rPr>
          <w:rFonts w:ascii="Cambria" w:hAnsi="Cambria" w:cs="Calibri"/>
          <w:sz w:val="22"/>
          <w:szCs w:val="22"/>
          <w:lang w:val="el-GR"/>
        </w:rPr>
        <w:t>”.</w:t>
      </w:r>
    </w:p>
  </w:endnote>
  <w:endnote w:id="11">
    <w:p w14:paraId="088F2B0A" w14:textId="32397172" w:rsidR="00AD7B06" w:rsidRPr="004B7761" w:rsidRDefault="00AD7B06" w:rsidP="009B469C">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 άρθρο 11 ΚΥΑ ΕΣΗΔΗΣ Δημόσια Έργα</w:t>
      </w:r>
      <w:r>
        <w:rPr>
          <w:rFonts w:ascii="Cambria" w:hAnsi="Cambria"/>
          <w:sz w:val="22"/>
          <w:szCs w:val="22"/>
          <w:lang w:val="el-GR"/>
        </w:rPr>
        <w:t>.</w:t>
      </w:r>
    </w:p>
  </w:endnote>
  <w:endnote w:id="12">
    <w:p w14:paraId="7772CB83" w14:textId="30504B7C" w:rsidR="00AD7B06" w:rsidRPr="009B469C" w:rsidRDefault="00AD7B06" w:rsidP="009B469C">
      <w:pPr>
        <w:ind w:left="284" w:hanging="284"/>
        <w:jc w:val="both"/>
        <w:rPr>
          <w:rFonts w:ascii="Cambria" w:hAnsi="Cambria"/>
          <w:sz w:val="22"/>
          <w:lang w:val="el-GR"/>
        </w:rPr>
      </w:pPr>
      <w:r w:rsidRPr="009B469C">
        <w:rPr>
          <w:rStyle w:val="ab"/>
        </w:rPr>
        <w:endnoteRef/>
      </w:r>
      <w:r w:rsidRPr="004B7761">
        <w:rPr>
          <w:rFonts w:ascii="Cambria" w:eastAsia="Times New Roman" w:hAnsi="Cambria" w:cs="Calibri"/>
          <w:sz w:val="22"/>
          <w:szCs w:val="22"/>
          <w:lang w:val="el-GR"/>
        </w:rPr>
        <w:tab/>
      </w:r>
      <w:r w:rsidRPr="009B469C">
        <w:rPr>
          <w:rFonts w:ascii="Cambria" w:hAnsi="Cambria"/>
          <w:sz w:val="22"/>
          <w:lang w:val="el-GR"/>
        </w:rPr>
        <w:t xml:space="preserve"> </w:t>
      </w:r>
      <w:r w:rsidRPr="004B7761">
        <w:rPr>
          <w:rFonts w:ascii="Cambria" w:hAnsi="Cambria" w:cs="Calibri"/>
          <w:sz w:val="22"/>
          <w:szCs w:val="22"/>
          <w:lang w:val="el-GR"/>
        </w:rPr>
        <w:t xml:space="preserve">Συμπληρώνεται από την </w:t>
      </w:r>
      <w:r w:rsidRPr="00B9372F">
        <w:rPr>
          <w:rFonts w:ascii="Cambria" w:hAnsi="Cambria" w:cs="Calibri"/>
          <w:sz w:val="22"/>
          <w:szCs w:val="22"/>
          <w:lang w:val="el-GR"/>
        </w:rPr>
        <w:t>α</w:t>
      </w:r>
      <w:r w:rsidRPr="004B7761">
        <w:rPr>
          <w:rFonts w:ascii="Cambria" w:hAnsi="Cambria" w:cs="Calibri"/>
          <w:sz w:val="22"/>
          <w:szCs w:val="22"/>
          <w:lang w:val="el-GR"/>
        </w:rPr>
        <w:t xml:space="preserve">ναθέτουσα </w:t>
      </w:r>
      <w:r w:rsidRPr="00B9372F">
        <w:rPr>
          <w:rFonts w:ascii="Cambria" w:hAnsi="Cambria" w:cs="Calibri"/>
          <w:sz w:val="22"/>
          <w:szCs w:val="22"/>
          <w:lang w:val="el-GR"/>
        </w:rPr>
        <w:t>α</w:t>
      </w:r>
      <w:r w:rsidRPr="004B7761">
        <w:rPr>
          <w:rFonts w:ascii="Cambria" w:hAnsi="Cambria" w:cs="Calibri"/>
          <w:sz w:val="22"/>
          <w:szCs w:val="22"/>
          <w:lang w:val="el-GR"/>
        </w:rPr>
        <w:t>ρχή με σαφήνεια συγκεκριμένη ημερομηνία (εγκαίρως, ήτοι ως την... ), προς αποφυγή ο</w:t>
      </w:r>
      <w:r w:rsidRPr="00B9372F">
        <w:rPr>
          <w:rFonts w:ascii="Cambria" w:hAnsi="Cambria" w:cs="Calibri"/>
          <w:sz w:val="22"/>
          <w:szCs w:val="22"/>
          <w:lang w:val="el-GR"/>
        </w:rPr>
        <w:t>ποια</w:t>
      </w:r>
      <w:r w:rsidRPr="004B7761">
        <w:rPr>
          <w:rFonts w:ascii="Cambria" w:hAnsi="Cambria" w:cs="Calibri"/>
          <w:sz w:val="22"/>
          <w:szCs w:val="22"/>
          <w:lang w:val="el-GR"/>
        </w:rPr>
        <w:t>σδήποτε σύγχυσης και αμφιβολίας.</w:t>
      </w:r>
    </w:p>
  </w:endnote>
  <w:endnote w:id="13">
    <w:p w14:paraId="09F6593A" w14:textId="08A95DA9" w:rsidR="00AD7B06" w:rsidRPr="004B7761" w:rsidRDefault="00AD7B06" w:rsidP="00CE1109">
      <w:pPr>
        <w:ind w:left="284" w:hanging="284"/>
        <w:jc w:val="both"/>
        <w:rPr>
          <w:rFonts w:ascii="Cambria" w:hAnsi="Cambria"/>
          <w:sz w:val="22"/>
          <w:szCs w:val="22"/>
          <w:lang w:val="el-GR"/>
        </w:rPr>
      </w:pPr>
      <w:r w:rsidRPr="009B469C">
        <w:rPr>
          <w:rStyle w:val="ab"/>
        </w:rPr>
        <w:endnoteRef/>
      </w:r>
      <w:r w:rsidRPr="004B7761">
        <w:rPr>
          <w:rFonts w:ascii="Cambria" w:eastAsia="Calibri" w:hAnsi="Cambria" w:cs="Calibri"/>
          <w:sz w:val="22"/>
          <w:szCs w:val="22"/>
          <w:lang w:val="el-GR"/>
        </w:rPr>
        <w:tab/>
      </w:r>
      <w:r w:rsidRPr="009B469C">
        <w:rPr>
          <w:rFonts w:ascii="Cambria" w:hAnsi="Cambria"/>
          <w:sz w:val="22"/>
          <w:lang w:val="el-GR"/>
        </w:rPr>
        <w:t xml:space="preserve"> </w:t>
      </w:r>
      <w:r w:rsidRPr="004B7761">
        <w:rPr>
          <w:rFonts w:ascii="Cambria" w:hAnsi="Cambria" w:cs="Calibri"/>
          <w:sz w:val="22"/>
          <w:szCs w:val="22"/>
          <w:lang w:val="el-GR"/>
        </w:rPr>
        <w:t xml:space="preserve">Συμπληρώνεται η </w:t>
      </w:r>
      <w:r w:rsidRPr="00D42F74">
        <w:rPr>
          <w:rFonts w:ascii="Cambria" w:hAnsi="Cambria" w:cs="Calibri"/>
          <w:sz w:val="22"/>
          <w:szCs w:val="22"/>
          <w:lang w:val="el-GR"/>
        </w:rPr>
        <w:t>τέταρτη</w:t>
      </w:r>
      <w:r w:rsidRPr="004B7761">
        <w:rPr>
          <w:rFonts w:ascii="Cambria" w:hAnsi="Cambria" w:cs="Calibri"/>
          <w:sz w:val="22"/>
          <w:szCs w:val="22"/>
          <w:lang w:val="el-GR"/>
        </w:rPr>
        <w:t xml:space="preserve"> ημέρα πριν από τη λήξη της προθεσμίας του άρθρου 18 της παρούσας. </w:t>
      </w:r>
    </w:p>
  </w:endnote>
  <w:endnote w:id="14">
    <w:p w14:paraId="4AC9CAA1" w14:textId="3FAA0C6D" w:rsidR="00AD7B06" w:rsidRPr="004B7761" w:rsidRDefault="00AD7B06"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w:t>
      </w:r>
      <w:r>
        <w:rPr>
          <w:rFonts w:ascii="Cambria" w:hAnsi="Cambria"/>
          <w:sz w:val="22"/>
          <w:szCs w:val="22"/>
          <w:lang w:val="el-GR"/>
        </w:rPr>
        <w:t>.</w:t>
      </w:r>
      <w:r w:rsidRPr="004B7761">
        <w:rPr>
          <w:rFonts w:ascii="Cambria" w:hAnsi="Cambria"/>
          <w:sz w:val="22"/>
          <w:szCs w:val="22"/>
          <w:lang w:val="el-GR"/>
        </w:rPr>
        <w:t xml:space="preserve"> έγγραφο ΕΑΑΔΗΣΥ με α.π. </w:t>
      </w:r>
      <w:r>
        <w:fldChar w:fldCharType="begin"/>
      </w:r>
      <w:r>
        <w:instrText>HYPERLINK</w:instrText>
      </w:r>
      <w:r w:rsidRPr="004C4E50">
        <w:rPr>
          <w:lang w:val="el-GR"/>
        </w:rPr>
        <w:instrText xml:space="preserve"> "</w:instrText>
      </w:r>
      <w:r>
        <w:instrText>https</w:instrText>
      </w:r>
      <w:r w:rsidRPr="004C4E50">
        <w:rPr>
          <w:lang w:val="el-GR"/>
        </w:rPr>
        <w:instrText>://</w:instrText>
      </w:r>
      <w:r>
        <w:instrText>diavgeia</w:instrText>
      </w:r>
      <w:r w:rsidRPr="004C4E50">
        <w:rPr>
          <w:lang w:val="el-GR"/>
        </w:rPr>
        <w:instrText>.</w:instrText>
      </w:r>
      <w:r>
        <w:instrText>gov</w:instrText>
      </w:r>
      <w:r w:rsidRPr="004C4E50">
        <w:rPr>
          <w:lang w:val="el-GR"/>
        </w:rPr>
        <w:instrText>.</w:instrText>
      </w:r>
      <w:r>
        <w:instrText>gr</w:instrText>
      </w:r>
      <w:r w:rsidRPr="004C4E50">
        <w:rPr>
          <w:lang w:val="el-GR"/>
        </w:rPr>
        <w:instrText>/</w:instrText>
      </w:r>
      <w:r>
        <w:instrText>doc</w:instrText>
      </w:r>
      <w:r w:rsidRPr="004C4E50">
        <w:rPr>
          <w:lang w:val="el-GR"/>
        </w:rPr>
        <w:instrText>/%</w:instrText>
      </w:r>
      <w:r>
        <w:instrText>CE</w:instrText>
      </w:r>
      <w:r w:rsidRPr="004C4E50">
        <w:rPr>
          <w:lang w:val="el-GR"/>
        </w:rPr>
        <w:instrText>%</w:instrText>
      </w:r>
      <w:r>
        <w:instrText>A</w:instrText>
      </w:r>
      <w:r w:rsidRPr="004C4E50">
        <w:rPr>
          <w:lang w:val="el-GR"/>
        </w:rPr>
        <w:instrText>9%</w:instrText>
      </w:r>
      <w:r>
        <w:instrText>CE</w:instrText>
      </w:r>
      <w:r w:rsidRPr="004C4E50">
        <w:rPr>
          <w:lang w:val="el-GR"/>
        </w:rPr>
        <w:instrText>%</w:instrText>
      </w:r>
      <w:r>
        <w:instrText>A</w:instrText>
      </w:r>
      <w:r w:rsidRPr="004C4E50">
        <w:rPr>
          <w:lang w:val="el-GR"/>
        </w:rPr>
        <w:instrText>1%</w:instrText>
      </w:r>
      <w:r>
        <w:instrText>CE</w:instrText>
      </w:r>
      <w:r w:rsidRPr="004C4E50">
        <w:rPr>
          <w:lang w:val="el-GR"/>
        </w:rPr>
        <w:instrText>%979%</w:instrText>
      </w:r>
      <w:r>
        <w:instrText>CE</w:instrText>
      </w:r>
      <w:r w:rsidRPr="004C4E50">
        <w:rPr>
          <w:lang w:val="el-GR"/>
        </w:rPr>
        <w:instrText>%9</w:instrText>
      </w:r>
      <w:r>
        <w:instrText>F</w:instrText>
      </w:r>
      <w:r w:rsidRPr="004C4E50">
        <w:rPr>
          <w:lang w:val="el-GR"/>
        </w:rPr>
        <w:instrText>%</w:instrText>
      </w:r>
      <w:r>
        <w:instrText>CE</w:instrText>
      </w:r>
      <w:r w:rsidRPr="004C4E50">
        <w:rPr>
          <w:lang w:val="el-GR"/>
        </w:rPr>
        <w:instrText>%9</w:instrText>
      </w:r>
      <w:r>
        <w:instrText>E</w:instrText>
      </w:r>
      <w:r w:rsidRPr="004C4E50">
        <w:rPr>
          <w:lang w:val="el-GR"/>
        </w:rPr>
        <w:instrText>%</w:instrText>
      </w:r>
      <w:r>
        <w:instrText>CE</w:instrText>
      </w:r>
      <w:r w:rsidRPr="004C4E50">
        <w:rPr>
          <w:lang w:val="el-GR"/>
        </w:rPr>
        <w:instrText>%</w:instrText>
      </w:r>
      <w:r>
        <w:instrText>A</w:instrText>
      </w:r>
      <w:r w:rsidRPr="004C4E50">
        <w:rPr>
          <w:lang w:val="el-GR"/>
        </w:rPr>
        <w:instrText>4%</w:instrText>
      </w:r>
      <w:r>
        <w:instrText>CE</w:instrText>
      </w:r>
      <w:r w:rsidRPr="004C4E50">
        <w:rPr>
          <w:lang w:val="el-GR"/>
        </w:rPr>
        <w:instrText>%92-2%</w:instrText>
      </w:r>
      <w:r>
        <w:instrText>CE</w:instrText>
      </w:r>
      <w:r w:rsidRPr="004C4E50">
        <w:rPr>
          <w:lang w:val="el-GR"/>
        </w:rPr>
        <w:instrText>%</w:instrText>
      </w:r>
      <w:r>
        <w:instrText>A</w:instrText>
      </w:r>
      <w:r w:rsidRPr="004C4E50">
        <w:rPr>
          <w:lang w:val="el-GR"/>
        </w:rPr>
        <w:instrText>7%</w:instrText>
      </w:r>
      <w:r>
        <w:instrText>CE</w:instrText>
      </w:r>
      <w:r w:rsidRPr="004C4E50">
        <w:rPr>
          <w:lang w:val="el-GR"/>
        </w:rPr>
        <w:instrText>%96?</w:instrText>
      </w:r>
      <w:r>
        <w:instrText>inline</w:instrText>
      </w:r>
      <w:r w:rsidRPr="004C4E50">
        <w:rPr>
          <w:lang w:val="el-GR"/>
        </w:rPr>
        <w:instrText>=</w:instrText>
      </w:r>
      <w:r>
        <w:instrText>true</w:instrText>
      </w:r>
      <w:r w:rsidRPr="004C4E50">
        <w:rPr>
          <w:lang w:val="el-GR"/>
        </w:rPr>
        <w:instrText>" \</w:instrText>
      </w:r>
      <w:r>
        <w:instrText>t</w:instrText>
      </w:r>
      <w:r w:rsidRPr="004C4E50">
        <w:rPr>
          <w:lang w:val="el-GR"/>
        </w:rPr>
        <w:instrText xml:space="preserve"> "_</w:instrText>
      </w:r>
      <w:r>
        <w:instrText>blank</w:instrText>
      </w:r>
      <w:r w:rsidRPr="004C4E50">
        <w:rPr>
          <w:lang w:val="el-GR"/>
        </w:rPr>
        <w:instrText>"</w:instrText>
      </w:r>
      <w:r>
        <w:fldChar w:fldCharType="separate"/>
      </w:r>
      <w:r w:rsidRPr="004B7761">
        <w:rPr>
          <w:rStyle w:val="-"/>
          <w:rFonts w:ascii="Cambria" w:hAnsi="Cambria"/>
          <w:sz w:val="22"/>
          <w:szCs w:val="22"/>
          <w:lang w:val="el-GR"/>
        </w:rPr>
        <w:t>4121/30-07-2020</w:t>
      </w:r>
      <w:r>
        <w:fldChar w:fldCharType="end"/>
      </w:r>
      <w:r w:rsidRPr="004B7761">
        <w:rPr>
          <w:rFonts w:ascii="Cambria" w:hAnsi="Cambria"/>
          <w:sz w:val="22"/>
          <w:szCs w:val="22"/>
          <w:lang w:val="el-GR"/>
        </w:rPr>
        <w:t xml:space="preserve">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endnote>
  <w:endnote w:id="15">
    <w:p w14:paraId="3A6F640C" w14:textId="6B0DC5AB" w:rsidR="00AD7B06" w:rsidRPr="004B7761" w:rsidRDefault="00AD7B06" w:rsidP="00B93840">
      <w:pPr>
        <w:pStyle w:val="a"/>
        <w:numPr>
          <w:ilvl w:val="0"/>
          <w:numId w:val="0"/>
        </w:numPr>
        <w:ind w:left="227" w:hanging="227"/>
        <w:rPr>
          <w:rFonts w:ascii="Cambria" w:hAnsi="Cambria"/>
          <w:sz w:val="22"/>
          <w:szCs w:val="22"/>
          <w:lang w:val="el-GR"/>
        </w:rPr>
      </w:pPr>
      <w:r w:rsidRPr="004B7761">
        <w:rPr>
          <w:rStyle w:val="WW-FootnoteReference2"/>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w:t>
      </w:r>
      <w:r>
        <w:rPr>
          <w:rFonts w:ascii="Cambria" w:hAnsi="Cambria"/>
          <w:sz w:val="22"/>
          <w:szCs w:val="22"/>
          <w:lang w:val="el-GR"/>
        </w:rPr>
        <w:t xml:space="preserve"> </w:t>
      </w:r>
      <w:r w:rsidRPr="004B7761">
        <w:rPr>
          <w:rFonts w:ascii="Cambria" w:hAnsi="Cambria"/>
          <w:sz w:val="22"/>
          <w:szCs w:val="22"/>
          <w:lang w:val="el-GR"/>
        </w:rPr>
        <w:t>άρθρο 18 παρ. 2 του ν. 4412/2016.</w:t>
      </w:r>
    </w:p>
  </w:endnote>
  <w:endnote w:id="16">
    <w:p w14:paraId="5E5DE6DE" w14:textId="04A93974"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 xml:space="preserve">Βλ. άρθρο 12 παρ. 1.2 της ΚΥΑ ΕΣΗΔΗΣ- Δημόσια Έργα. </w:t>
      </w:r>
    </w:p>
  </w:endnote>
  <w:endnote w:id="17">
    <w:p w14:paraId="536EA990" w14:textId="79AB84D7" w:rsidR="00AD7B06" w:rsidRPr="004B7761" w:rsidRDefault="00AD7B06" w:rsidP="00B93840">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96 παρ. 7 του ν. 4412/2016.</w:t>
      </w:r>
    </w:p>
  </w:endnote>
  <w:endnote w:id="18">
    <w:p w14:paraId="576BEE20" w14:textId="441424BD" w:rsidR="00AD7B06" w:rsidRPr="004B7761" w:rsidRDefault="00AD7B06"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Αν η διεύθυνση της υπηρεσίας που τηρεί το πρωτόκολλο της </w:t>
      </w:r>
      <w:r w:rsidRPr="00B9372F">
        <w:rPr>
          <w:rFonts w:ascii="Cambria" w:hAnsi="Cambria"/>
          <w:sz w:val="22"/>
          <w:szCs w:val="22"/>
          <w:lang w:val="el-GR"/>
        </w:rPr>
        <w:t>α</w:t>
      </w:r>
      <w:r w:rsidRPr="004B7761">
        <w:rPr>
          <w:rFonts w:ascii="Cambria" w:hAnsi="Cambria"/>
          <w:sz w:val="22"/>
          <w:szCs w:val="22"/>
          <w:lang w:val="el-GR"/>
        </w:rPr>
        <w:t xml:space="preserve">ναθέτουσας </w:t>
      </w:r>
      <w:r w:rsidRPr="00B9372F">
        <w:rPr>
          <w:rFonts w:ascii="Cambria" w:hAnsi="Cambria"/>
          <w:sz w:val="22"/>
          <w:szCs w:val="22"/>
          <w:lang w:val="el-GR"/>
        </w:rPr>
        <w:t>α</w:t>
      </w:r>
      <w:r w:rsidRPr="004B7761">
        <w:rPr>
          <w:rFonts w:ascii="Cambria" w:hAnsi="Cambria"/>
          <w:sz w:val="22"/>
          <w:szCs w:val="22"/>
          <w:lang w:val="el-GR"/>
        </w:rPr>
        <w:t>ρχής είναι διαφορετική από την αναφερόμενη στο άρθρο 1, αναγράφεται στο παρόν σημείο η σχετική διεύθυνση.</w:t>
      </w:r>
    </w:p>
  </w:endnote>
  <w:endnote w:id="19">
    <w:p w14:paraId="629B2248" w14:textId="77777777"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 του ν. 4412/2016.</w:t>
      </w:r>
    </w:p>
  </w:endnote>
  <w:endnote w:id="20">
    <w:p w14:paraId="747F0A21" w14:textId="53D25195" w:rsidR="00AD7B06" w:rsidRPr="004B7761" w:rsidRDefault="00AD7B06"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Στην περίπτωση που χρησιμοποιείται ενιαίο ποσοστό έκπτωσης απαλείφεται η περίπτωση δ της παρ. 3.5. Βλ. άρθρο 95 παρ. 2 περ. α του ν. 4412/2016, σύμφωνα με το οποίο «</w:t>
      </w:r>
      <w:r w:rsidRPr="004B7761">
        <w:rPr>
          <w:rFonts w:ascii="Cambria" w:hAnsi="Cambria"/>
          <w:i/>
          <w:sz w:val="22"/>
          <w:szCs w:val="22"/>
          <w:lang w:val="el-GR"/>
        </w:rPr>
        <w:t xml:space="preserve">αν κριτήριο ανάθεσης είναι η πλέον συμφέρουσα από οικονομική άποψη προσφορά μόνο βάσει τιμής, οι οικονομικοί φορείς προσφέρουν είτε συνολικό και ενιαίο ποσοστό έκπτωσης επί της προϋπολογιζόμενης δαπάνης για το συνολικό αντικείμενο του έργου που προκηρύσσεται με κατ’ αποκοπή τίμημα είτε επιμέρους ποσοστά έκπτωσης για κάθε ομάδα τιμών ομοειδών εργασιών του τιμολογίου και του προϋπολογισμού, εκφραζόμενα σε ακέραιες μονάδες επί τοις εκατό (%), ιδίως όταν είναι μεγάλο το πλήθος των τιμών μονάδας, με τις οποίες θα καταρτισθεί η σύμβαση». </w:t>
      </w:r>
    </w:p>
  </w:endnote>
  <w:endnote w:id="21">
    <w:p w14:paraId="48B49C5C"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Σε περίπτωση εφαρμογής της διαδικασίας του άρθρου 95 παρ. 2 περ. β υποπ. Αα του ν. 4412/2016 “Ελεύθερη συμπλήρωση τιμολογίου”, οι αναθέτουσες αρχές περιλαμβάνουν στην εν λόγω περίπτωση  (στ) αναφορά για την υποβολή του σχετικού τιμολογίου.</w:t>
      </w:r>
    </w:p>
  </w:endnote>
  <w:endnote w:id="22">
    <w:p w14:paraId="53DF3F60" w14:textId="4690A2AF"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 άρθρο 12 παρ. 1.2.1 της ΚΥΑ ΕΣΗΔΗΣ- Δημόσια Έργα.</w:t>
      </w:r>
    </w:p>
  </w:endnote>
  <w:endnote w:id="23">
    <w:p w14:paraId="368F2A6E" w14:textId="35BE0072"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w:t>
      </w:r>
      <w:r>
        <w:rPr>
          <w:rFonts w:ascii="Cambria" w:hAnsi="Cambria"/>
          <w:sz w:val="22"/>
          <w:szCs w:val="22"/>
          <w:lang w:val="el-GR"/>
        </w:rPr>
        <w:t xml:space="preserve"> </w:t>
      </w:r>
      <w:r w:rsidRPr="004B7761">
        <w:rPr>
          <w:rFonts w:ascii="Cambria" w:hAnsi="Cambria"/>
          <w:sz w:val="22"/>
          <w:szCs w:val="22"/>
          <w:lang w:val="el-GR"/>
        </w:rPr>
        <w:t>άρθρο 12 παρ. 1.2.2 της ΚΥΑ ΕΣΗΔΗΣ- Δημόσια Έργα</w:t>
      </w:r>
      <w:r w:rsidRPr="00B9372F">
        <w:rPr>
          <w:rFonts w:ascii="Cambria" w:hAnsi="Cambria"/>
          <w:sz w:val="22"/>
          <w:szCs w:val="22"/>
          <w:lang w:val="el-GR"/>
        </w:rPr>
        <w:t>.</w:t>
      </w:r>
    </w:p>
  </w:endnote>
  <w:endnote w:id="24">
    <w:p w14:paraId="2D5B8EA9" w14:textId="5523EC54"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Pr>
          <w:rFonts w:ascii="Cambria" w:hAnsi="Cambria"/>
          <w:sz w:val="22"/>
          <w:szCs w:val="22"/>
          <w:lang w:val="el-GR"/>
        </w:rPr>
        <w:t xml:space="preserve"> </w:t>
      </w:r>
      <w:r w:rsidRPr="004B7761">
        <w:rPr>
          <w:rFonts w:ascii="Cambria" w:hAnsi="Cambria"/>
          <w:sz w:val="22"/>
          <w:szCs w:val="22"/>
          <w:lang w:val="el-GR"/>
        </w:rPr>
        <w:t xml:space="preserve"> Βλ. άρθρο 12 παρ. 2 της ΚΥΑ ΕΣΗΔΗΣ- Δημόσια Έργα.</w:t>
      </w:r>
    </w:p>
  </w:endnote>
  <w:endnote w:id="25">
    <w:p w14:paraId="2C7CB4EC" w14:textId="3073422D"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 xml:space="preserve"> </w:t>
      </w:r>
      <w:r w:rsidRPr="004B7761">
        <w:rPr>
          <w:rFonts w:ascii="Cambria" w:hAnsi="Cambria"/>
          <w:sz w:val="22"/>
          <w:szCs w:val="22"/>
          <w:lang w:val="el-GR"/>
        </w:rPr>
        <w:t>Βλ.</w:t>
      </w:r>
      <w:r>
        <w:rPr>
          <w:rFonts w:ascii="Cambria" w:hAnsi="Cambria"/>
          <w:sz w:val="22"/>
          <w:szCs w:val="22"/>
          <w:lang w:val="el-GR"/>
        </w:rPr>
        <w:t xml:space="preserve"> </w:t>
      </w:r>
      <w:r w:rsidRPr="004B7761">
        <w:rPr>
          <w:rFonts w:ascii="Cambria" w:hAnsi="Cambria"/>
          <w:sz w:val="22"/>
          <w:szCs w:val="22"/>
          <w:lang w:val="el-GR"/>
        </w:rPr>
        <w:t>άρθρο 12 παρ.2.της ΚΥΑ ΕΣΗΔΗΣ- Δημόσια Έργα.</w:t>
      </w:r>
    </w:p>
  </w:endnote>
  <w:endnote w:id="26">
    <w:p w14:paraId="47359F2B" w14:textId="50BE77F6"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Επισημαίνεται</w:t>
      </w:r>
      <w:r w:rsidRPr="00B9372F">
        <w:rPr>
          <w:rFonts w:ascii="Cambria" w:hAnsi="Cambria"/>
          <w:sz w:val="22"/>
          <w:szCs w:val="22"/>
          <w:lang w:val="el-GR"/>
        </w:rPr>
        <w:t>,</w:t>
      </w:r>
      <w:r w:rsidRPr="004B7761">
        <w:rPr>
          <w:rFonts w:ascii="Cambria" w:hAnsi="Cambria"/>
          <w:sz w:val="22"/>
          <w:szCs w:val="22"/>
          <w:lang w:val="el-GR"/>
        </w:rPr>
        <w:t xml:space="preserve"> ότι ως προς τις προθεσμίες  για την ολοκλήρωση των ενεργειών της Επιτροπής Διενέργειας Διαγωνισμού ισχύουν τα οριζόμενα στο άρθρο 221Α του ν. 4412/2016</w:t>
      </w:r>
      <w:r w:rsidRPr="004B7761">
        <w:rPr>
          <w:rFonts w:ascii="Cambria" w:eastAsia="Times New Roman" w:hAnsi="Cambria" w:cs="Times New Roman"/>
          <w:kern w:val="0"/>
          <w:sz w:val="22"/>
          <w:szCs w:val="22"/>
          <w:lang w:val="el-GR" w:bidi="ar-SA"/>
        </w:rPr>
        <w:t xml:space="preserve">. </w:t>
      </w:r>
    </w:p>
  </w:endnote>
  <w:endnote w:id="27">
    <w:p w14:paraId="6F2821DD" w14:textId="77777777"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13 παρ. 2 της ΚΥΑ ΕΣΗΔΗΣ- Δημόσια Έργα. </w:t>
      </w:r>
    </w:p>
  </w:endnote>
  <w:endnote w:id="28">
    <w:p w14:paraId="71A8150A" w14:textId="5982B9DE" w:rsidR="00AD7B06" w:rsidRPr="00CC4483"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 όγδοο εδάφιο </w:t>
      </w:r>
      <w:r w:rsidRPr="00B9372F">
        <w:rPr>
          <w:rFonts w:ascii="Cambria" w:hAnsi="Cambria"/>
          <w:sz w:val="22"/>
          <w:szCs w:val="22"/>
          <w:lang w:val="el-GR"/>
        </w:rPr>
        <w:t xml:space="preserve"> του  </w:t>
      </w:r>
      <w:r w:rsidRPr="004B7761">
        <w:rPr>
          <w:rFonts w:ascii="Cambria" w:hAnsi="Cambria"/>
          <w:sz w:val="22"/>
          <w:szCs w:val="22"/>
          <w:lang w:val="el-GR"/>
        </w:rPr>
        <w:t>ν. 4412/2016</w:t>
      </w:r>
      <w:r w:rsidRPr="00B9372F">
        <w:rPr>
          <w:rFonts w:ascii="Cambria" w:hAnsi="Cambria"/>
          <w:sz w:val="22"/>
          <w:szCs w:val="22"/>
          <w:lang w:val="el-GR"/>
        </w:rPr>
        <w:t>.</w:t>
      </w:r>
    </w:p>
  </w:endnote>
  <w:endnote w:id="29">
    <w:p w14:paraId="583C2747" w14:textId="77777777"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221Α παρ. 1 περ. β του ν. 4412/2016.</w:t>
      </w:r>
    </w:p>
  </w:endnote>
  <w:endnote w:id="30">
    <w:p w14:paraId="16BBB85F" w14:textId="77777777"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13 ν.4412/2016.</w:t>
      </w:r>
    </w:p>
  </w:endnote>
  <w:endnote w:id="31">
    <w:p w14:paraId="3A9CC55E" w14:textId="7312E403" w:rsidR="00AD7B06" w:rsidRPr="00CC4483"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88 παρ. 5</w:t>
      </w:r>
      <w:r w:rsidRPr="004B7761">
        <w:rPr>
          <w:rFonts w:ascii="Cambria" w:hAnsi="Cambria"/>
          <w:sz w:val="22"/>
          <w:szCs w:val="22"/>
          <w:vertAlign w:val="superscript"/>
          <w:lang w:val="el-GR"/>
        </w:rPr>
        <w:t xml:space="preserve"> </w:t>
      </w:r>
      <w:r w:rsidRPr="004B7761">
        <w:rPr>
          <w:rFonts w:ascii="Cambria" w:hAnsi="Cambria"/>
          <w:sz w:val="22"/>
          <w:szCs w:val="22"/>
          <w:lang w:val="el-GR"/>
        </w:rPr>
        <w:t>περ. α του ν. 4412/2016</w:t>
      </w:r>
      <w:r w:rsidRPr="00B9372F">
        <w:rPr>
          <w:rFonts w:ascii="Cambria" w:hAnsi="Cambria"/>
          <w:sz w:val="22"/>
          <w:szCs w:val="22"/>
          <w:lang w:val="el-GR"/>
        </w:rPr>
        <w:t>.</w:t>
      </w:r>
    </w:p>
  </w:endnote>
  <w:endnote w:id="32">
    <w:p w14:paraId="2B4C6B1C" w14:textId="360CFA60" w:rsidR="00AD7B06" w:rsidRPr="004B7761" w:rsidRDefault="00AD7B06"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Ως προς τη γνωμοδότηση της Επιτροπής Διαγωνισμού για την εξέταση των εξηγήσεων των ασυνήθιστα χαμηλών προσφορών βλ.</w:t>
      </w:r>
      <w:r>
        <w:rPr>
          <w:rFonts w:ascii="Cambria" w:hAnsi="Cambria"/>
          <w:sz w:val="22"/>
          <w:szCs w:val="22"/>
          <w:lang w:val="el-GR"/>
        </w:rPr>
        <w:t xml:space="preserve"> </w:t>
      </w:r>
      <w:r w:rsidRPr="004B7761">
        <w:rPr>
          <w:rFonts w:ascii="Cambria" w:hAnsi="Cambria"/>
          <w:sz w:val="22"/>
          <w:szCs w:val="22"/>
          <w:lang w:val="el-GR"/>
        </w:rPr>
        <w:t xml:space="preserve">ΣτΕ ΕΑ 184/2020 και ιδίως σκέψεις 15-21. </w:t>
      </w:r>
    </w:p>
  </w:endnote>
  <w:endnote w:id="33">
    <w:p w14:paraId="2DB5E159" w14:textId="0DD91483"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r>
      <w:r w:rsidRPr="004B7761">
        <w:rPr>
          <w:rFonts w:ascii="Cambria" w:hAnsi="Cambria" w:cs="Cambria"/>
          <w:sz w:val="22"/>
          <w:szCs w:val="22"/>
          <w:lang w:val="el-GR"/>
        </w:rPr>
        <w:t xml:space="preserve">Βλ. άρθρο 103 παρ. 1 εδ. </w:t>
      </w:r>
      <w:r>
        <w:rPr>
          <w:rFonts w:ascii="Cambria" w:hAnsi="Cambria" w:cs="Cambria"/>
          <w:sz w:val="22"/>
          <w:szCs w:val="22"/>
          <w:lang w:val="el-GR"/>
        </w:rPr>
        <w:t>α</w:t>
      </w:r>
      <w:r w:rsidRPr="004B7761">
        <w:rPr>
          <w:rFonts w:ascii="Cambria" w:hAnsi="Cambria" w:cs="Cambria"/>
          <w:sz w:val="22"/>
          <w:szCs w:val="22"/>
          <w:lang w:val="el-GR"/>
        </w:rPr>
        <w:t xml:space="preserve"> του ν. 4412/2016. </w:t>
      </w:r>
    </w:p>
  </w:endnote>
  <w:endnote w:id="34">
    <w:p w14:paraId="3592D472"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Βλ. άρθρο 103 παρ. 1 του ν. 4412/2016.</w:t>
      </w:r>
    </w:p>
  </w:endnote>
  <w:endnote w:id="35">
    <w:p w14:paraId="5CECED55" w14:textId="50AF4FE8" w:rsidR="00AD7B06" w:rsidRPr="004B7761" w:rsidRDefault="00AD7B06" w:rsidP="009B469C">
      <w:pPr>
        <w:pStyle w:val="a"/>
        <w:numPr>
          <w:ilvl w:val="0"/>
          <w:numId w:val="0"/>
        </w:numPr>
        <w:ind w:left="284" w:hanging="284"/>
        <w:jc w:val="both"/>
        <w:rPr>
          <w:rFonts w:ascii="Cambria" w:hAnsi="Cambria"/>
          <w:i/>
          <w:sz w:val="22"/>
          <w:szCs w:val="22"/>
          <w:lang w:val="el-GR"/>
        </w:rPr>
      </w:pPr>
      <w:r w:rsidRPr="009B469C">
        <w:rPr>
          <w:rStyle w:val="af"/>
        </w:rPr>
        <w:endnoteRef/>
      </w:r>
      <w:r w:rsidRPr="004B7761">
        <w:rPr>
          <w:rFonts w:ascii="Cambria" w:hAnsi="Cambria"/>
          <w:sz w:val="22"/>
          <w:szCs w:val="22"/>
          <w:lang w:val="el-GR"/>
        </w:rPr>
        <w:t xml:space="preserve">  Βλ.</w:t>
      </w:r>
      <w:r w:rsidRPr="00B9372F">
        <w:rPr>
          <w:rFonts w:ascii="Cambria" w:hAnsi="Cambria"/>
          <w:sz w:val="22"/>
          <w:szCs w:val="22"/>
          <w:lang w:val="el-GR"/>
        </w:rPr>
        <w:t xml:space="preserve"> </w:t>
      </w:r>
      <w:r w:rsidRPr="004B7761">
        <w:rPr>
          <w:rFonts w:ascii="Cambria" w:hAnsi="Cambria"/>
          <w:sz w:val="22"/>
          <w:szCs w:val="22"/>
          <w:lang w:val="el-GR"/>
        </w:rPr>
        <w:t xml:space="preserve">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w:t>
      </w:r>
      <w:r w:rsidRPr="004B7761">
        <w:rPr>
          <w:rFonts w:ascii="Cambria" w:hAnsi="Cambria"/>
          <w:i/>
          <w:sz w:val="22"/>
          <w:szCs w:val="22"/>
          <w:lang w:val="el-GR"/>
        </w:rPr>
        <w:t>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endnote>
  <w:endnote w:id="36">
    <w:p w14:paraId="0859C081" w14:textId="26E382A6" w:rsidR="00AD7B06" w:rsidRPr="004B7761" w:rsidRDefault="00AD7B06" w:rsidP="009B469C">
      <w:pPr>
        <w:pStyle w:val="a"/>
        <w:numPr>
          <w:ilvl w:val="0"/>
          <w:numId w:val="0"/>
        </w:numPr>
        <w:ind w:left="284" w:hanging="284"/>
        <w:jc w:val="both"/>
        <w:rPr>
          <w:rFonts w:ascii="Cambria" w:hAnsi="Cambria"/>
          <w:i/>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 xml:space="preserve"> </w:t>
      </w:r>
      <w:r w:rsidRPr="004B7761">
        <w:rPr>
          <w:rFonts w:ascii="Cambria" w:hAnsi="Cambria"/>
          <w:sz w:val="22"/>
          <w:szCs w:val="22"/>
          <w:lang w:val="el-GR"/>
        </w:rPr>
        <w:t>Βλ. σχετικά, τις  παραγράφους 1 και 3 του άρθρου 11 του ν. 2690</w:t>
      </w:r>
      <w:r>
        <w:rPr>
          <w:rFonts w:ascii="Cambria" w:hAnsi="Cambria"/>
          <w:sz w:val="22"/>
          <w:szCs w:val="22"/>
          <w:lang w:val="el-GR"/>
        </w:rPr>
        <w:t>/1999</w:t>
      </w:r>
      <w:r w:rsidRPr="004B7761">
        <w:rPr>
          <w:rFonts w:ascii="Cambria" w:hAnsi="Cambria"/>
          <w:sz w:val="22"/>
          <w:szCs w:val="22"/>
          <w:lang w:val="el-GR"/>
        </w:rPr>
        <w:t xml:space="preserve">, όπως ισχύει: </w:t>
      </w:r>
      <w:r w:rsidRPr="004B7761">
        <w:rPr>
          <w:rFonts w:ascii="Cambria" w:hAnsi="Cambria"/>
          <w:i/>
          <w:sz w:val="22"/>
          <w:szCs w:val="22"/>
          <w:lang w:val="el-GR"/>
        </w:rPr>
        <w:t>«1. […]Στις περιπτώσεις που ο νόμος απαιτεί βεβαίωση του γνησίου της  υπογραφής του ενδιαφερομένου, αρκεί η εγκεκριμένη ηλεκτρονική υπογραφή ή η εγκεκριμένη ηλεκτρονική σφραγίδα του ενδιαφερομένου, εφόσον το έγγραφο διακινείται ηλεκτρονικά» […] 3. Τα ηλεκτρονικά έγγραφα υποβάλλονται και γίνονται υποχρεωτικά αποδεκτά, σύμφωνα με τα οριζόμενα στα άρθρα 13 έως 15 του ν. 4727/2020 (Α` 184).</w:t>
      </w:r>
    </w:p>
  </w:endnote>
  <w:endnote w:id="37">
    <w:p w14:paraId="763ADA8B" w14:textId="5EA2018C" w:rsidR="00AD7B06" w:rsidRPr="00B178E7"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Για τους φορείς του Βιβλίου ΙΙ της παρ. 2 του άρθρου 259 του ν.4412/2016</w:t>
      </w:r>
      <w:r w:rsidRPr="00B9372F">
        <w:rPr>
          <w:rFonts w:ascii="Cambria" w:hAnsi="Cambria"/>
          <w:sz w:val="22"/>
          <w:szCs w:val="22"/>
          <w:lang w:val="el-GR"/>
        </w:rPr>
        <w:t>.</w:t>
      </w:r>
    </w:p>
  </w:endnote>
  <w:endnote w:id="38">
    <w:p w14:paraId="4ADF03DA" w14:textId="2AEDFED5" w:rsidR="00AD7B06" w:rsidRPr="004B7761" w:rsidRDefault="00AD7B06" w:rsidP="00B93840">
      <w:pPr>
        <w:pStyle w:val="a"/>
        <w:numPr>
          <w:ilvl w:val="0"/>
          <w:numId w:val="0"/>
        </w:numPr>
        <w:ind w:left="142" w:hanging="142"/>
        <w:rPr>
          <w:rFonts w:ascii="Cambria" w:hAnsi="Cambria"/>
          <w:sz w:val="22"/>
          <w:szCs w:val="22"/>
          <w:lang w:val="el-GR"/>
        </w:rPr>
      </w:pPr>
      <w:r w:rsidRPr="009B469C">
        <w:rPr>
          <w:rStyle w:val="af"/>
        </w:rPr>
        <w:endnoteRef/>
      </w:r>
      <w:r w:rsidRPr="004B7761">
        <w:rPr>
          <w:rFonts w:ascii="Cambria" w:hAnsi="Cambria"/>
          <w:sz w:val="22"/>
          <w:szCs w:val="22"/>
          <w:lang w:val="el-GR"/>
        </w:rPr>
        <w:t xml:space="preserve"> Ομοίως προβλέπεται και στην περίπτωση υποβολής προσφορών, σύμφωνα με το άρθρο 92 παρ. 8 του ν.4412/201</w:t>
      </w:r>
    </w:p>
  </w:endnote>
  <w:endnote w:id="39">
    <w:p w14:paraId="68A397B0" w14:textId="60EE8A3A" w:rsidR="00AD7B06" w:rsidRPr="004B7761" w:rsidRDefault="00AD7B06" w:rsidP="009B469C">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w:t>
      </w:r>
      <w:r w:rsidRPr="00E84277">
        <w:rPr>
          <w:rFonts w:ascii="Cambria" w:hAnsi="Cambria"/>
          <w:sz w:val="22"/>
          <w:szCs w:val="22"/>
          <w:lang w:val="el-GR"/>
        </w:rPr>
        <w:t>άρθρο 12 παρ. 1.</w:t>
      </w:r>
      <w:r w:rsidRPr="004B7761">
        <w:rPr>
          <w:rFonts w:ascii="Cambria" w:hAnsi="Cambria"/>
          <w:sz w:val="22"/>
          <w:szCs w:val="22"/>
          <w:lang w:val="el-GR"/>
        </w:rPr>
        <w:t>2.1 της ΚΥΑ ΕΣΗΔΗΣ- Δημόσια Έργα .</w:t>
      </w:r>
    </w:p>
  </w:endnote>
  <w:endnote w:id="40">
    <w:p w14:paraId="66FF1E71" w14:textId="77777777" w:rsidR="00AD7B06" w:rsidRPr="004B7761" w:rsidRDefault="00AD7B06" w:rsidP="009B469C">
      <w:pPr>
        <w:pStyle w:val="a"/>
        <w:numPr>
          <w:ilvl w:val="0"/>
          <w:numId w:val="0"/>
        </w:numPr>
        <w:ind w:left="227" w:hanging="227"/>
        <w:rPr>
          <w:rFonts w:ascii="Cambria" w:hAnsi="Cambria"/>
          <w:sz w:val="22"/>
          <w:szCs w:val="22"/>
          <w:lang w:val="el-GR"/>
        </w:rPr>
      </w:pPr>
      <w:r w:rsidRPr="009B469C">
        <w:rPr>
          <w:rStyle w:val="af"/>
        </w:rPr>
        <w:endnoteRef/>
      </w:r>
      <w:r w:rsidRPr="009B469C">
        <w:rPr>
          <w:rFonts w:ascii="Cambria" w:hAnsi="Cambria"/>
          <w:sz w:val="22"/>
          <w:lang w:val="el-GR"/>
        </w:rPr>
        <w:t xml:space="preserve"> </w:t>
      </w:r>
      <w:r w:rsidRPr="004B7761">
        <w:rPr>
          <w:rFonts w:ascii="Cambria" w:hAnsi="Cambria"/>
          <w:sz w:val="22"/>
          <w:szCs w:val="22"/>
          <w:lang w:val="el-GR"/>
        </w:rPr>
        <w:t>Βλ. άρθρο 14 παρ. 1.2 της ΚΥΑ ΕΣΗΔΗΣ Δημόσια Έργα.</w:t>
      </w:r>
    </w:p>
  </w:endnote>
  <w:endnote w:id="41">
    <w:p w14:paraId="643FB748" w14:textId="77777777"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cs="Cambria"/>
          <w:sz w:val="22"/>
          <w:szCs w:val="22"/>
          <w:lang w:val="el-GR"/>
        </w:rPr>
        <w:t>Βλ. άρθρο 103 παρ. 2 του ν. 4412/2016.</w:t>
      </w:r>
    </w:p>
  </w:endnote>
  <w:endnote w:id="42">
    <w:p w14:paraId="7B672403" w14:textId="29041BAD"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103 παρ. 3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43">
    <w:p w14:paraId="3EDD85A5"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 xml:space="preserve"> </w:t>
      </w:r>
      <w:r w:rsidRPr="004B7761">
        <w:rPr>
          <w:rFonts w:ascii="Cambria" w:hAnsi="Cambria" w:cs="Calibri"/>
          <w:sz w:val="22"/>
          <w:szCs w:val="22"/>
          <w:lang w:val="el-GR"/>
        </w:rPr>
        <w:t>Με την επιφύλαξη των παρ. 7 και 8 του άρθρου 73 του ν. 4412/2016 (λήψη επανορθωτικών μέτρων).</w:t>
      </w:r>
    </w:p>
  </w:endnote>
  <w:endnote w:id="44">
    <w:p w14:paraId="535CDCD6" w14:textId="2715CC10"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104 παρ. 2 και 3</w:t>
      </w:r>
      <w:r w:rsidRPr="00B9372F">
        <w:rPr>
          <w:rFonts w:ascii="Cambria" w:hAnsi="Cambria"/>
          <w:sz w:val="22"/>
          <w:szCs w:val="22"/>
          <w:lang w:val="el-GR"/>
        </w:rPr>
        <w:t xml:space="preserve"> του </w:t>
      </w:r>
      <w:r w:rsidRPr="004B7761">
        <w:rPr>
          <w:rFonts w:ascii="Cambria" w:hAnsi="Cambria"/>
          <w:sz w:val="22"/>
          <w:szCs w:val="22"/>
          <w:lang w:val="el-GR"/>
        </w:rPr>
        <w:t xml:space="preserve"> ν. 4412/2016. </w:t>
      </w:r>
    </w:p>
  </w:endnote>
  <w:endnote w:id="45">
    <w:p w14:paraId="2C90EC0A" w14:textId="77777777" w:rsidR="00AD7B06" w:rsidRPr="004B7761" w:rsidRDefault="00AD7B06" w:rsidP="00CE1109">
      <w:p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103 παρ. 6 του ν. 4412/2016. </w:t>
      </w:r>
    </w:p>
  </w:endnote>
  <w:endnote w:id="46">
    <w:p w14:paraId="4EBBFD7F" w14:textId="53009B06"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103 παρ. 6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47">
    <w:p w14:paraId="1CF8BE04" w14:textId="4ABF70F3"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1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48">
    <w:p w14:paraId="0D9E60DE" w14:textId="77777777" w:rsidR="00AD7B06" w:rsidRPr="004B7761" w:rsidRDefault="00AD7B06" w:rsidP="00CE1109">
      <w:p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105 παρ. 2 του ν. 4412/2016.</w:t>
      </w:r>
    </w:p>
  </w:endnote>
  <w:endnote w:id="49">
    <w:p w14:paraId="0FF6EE15" w14:textId="5746AE95"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3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50">
    <w:p w14:paraId="0F184F68" w14:textId="77777777" w:rsidR="00AD7B06" w:rsidRPr="004B7761" w:rsidRDefault="00AD7B06"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Η φράση «</w:t>
      </w:r>
      <w:r w:rsidRPr="004B7761">
        <w:rPr>
          <w:rFonts w:ascii="Cambria" w:hAnsi="Cambria"/>
          <w:i/>
          <w:sz w:val="22"/>
          <w:szCs w:val="22"/>
          <w:lang w:val="el-GR"/>
        </w:rPr>
        <w:t>έχει ολοκληρωθεί επιτυχώς ο προσυμβατικός έλεγχος από το Ελεγκτικό Συνέδριο, σύμφωνα με τα άρθρα 324 έως 327 του ν. 4700/2020 (Α` 127)»</w:t>
      </w:r>
      <w:r w:rsidRPr="004B7761">
        <w:rPr>
          <w:rFonts w:ascii="Cambria" w:hAnsi="Cambria"/>
          <w:sz w:val="22"/>
          <w:szCs w:val="22"/>
          <w:lang w:val="el-GR"/>
        </w:rPr>
        <w:t xml:space="preserve"> προστίθεται στη διακήρυξη μόνο στις περιπτώσεις εκείνες, στις οποίες προβλέπεται υποχρέωση προσυμβατικού ελέγχου.</w:t>
      </w:r>
    </w:p>
  </w:endnote>
  <w:endnote w:id="51">
    <w:p w14:paraId="32AB0FF7" w14:textId="6CCED91C"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4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52">
    <w:p w14:paraId="67903FA2" w14:textId="58F4FEC1"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5</w:t>
      </w:r>
      <w:r w:rsidRPr="00B9372F">
        <w:rPr>
          <w:rFonts w:ascii="Cambria" w:hAnsi="Cambria"/>
          <w:sz w:val="22"/>
          <w:szCs w:val="22"/>
          <w:lang w:val="el-GR"/>
        </w:rPr>
        <w:t xml:space="preserve"> του </w:t>
      </w:r>
      <w:r w:rsidRPr="004B7761">
        <w:rPr>
          <w:rFonts w:ascii="Cambria" w:hAnsi="Cambria"/>
          <w:sz w:val="22"/>
          <w:szCs w:val="22"/>
          <w:lang w:val="el-GR"/>
        </w:rPr>
        <w:t xml:space="preserve"> ν. 4412/2016. </w:t>
      </w:r>
    </w:p>
  </w:endnote>
  <w:endnote w:id="53">
    <w:p w14:paraId="23E61FF1" w14:textId="77777777"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5 του ν. 4412/2016. </w:t>
      </w:r>
    </w:p>
  </w:endnote>
  <w:endnote w:id="54">
    <w:p w14:paraId="4E641E37" w14:textId="6C118B64"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7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55">
    <w:p w14:paraId="71E810A0" w14:textId="5B4C9C42"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8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56">
    <w:p w14:paraId="6ED2B27F" w14:textId="77777777" w:rsidR="00AD7B06" w:rsidRPr="004B7761" w:rsidRDefault="00AD7B06" w:rsidP="00B93840">
      <w:pPr>
        <w:pStyle w:val="a"/>
        <w:numPr>
          <w:ilvl w:val="0"/>
          <w:numId w:val="0"/>
        </w:numPr>
        <w:spacing w:line="276" w:lineRule="auto"/>
        <w:ind w:left="227" w:hanging="227"/>
        <w:rPr>
          <w:rFonts w:ascii="Cambria" w:hAnsi="Cambria" w:cs="Calibri"/>
          <w:b/>
          <w:bCs/>
          <w:sz w:val="22"/>
          <w:szCs w:val="22"/>
          <w:lang w:val="el-GR" w:eastAsia="el-GR"/>
        </w:rPr>
      </w:pPr>
      <w:r w:rsidRPr="009B469C">
        <w:rPr>
          <w:rStyle w:val="af"/>
        </w:rPr>
        <w:endnoteRef/>
      </w:r>
      <w:r w:rsidRPr="004B7761">
        <w:rPr>
          <w:rFonts w:ascii="Cambria" w:hAnsi="Cambria" w:cs="Calibri"/>
          <w:sz w:val="22"/>
          <w:szCs w:val="22"/>
          <w:lang w:val="el-GR"/>
        </w:rPr>
        <w:t xml:space="preserve"> Βλ. άρθρο 360 παρ. 1 του ν. 4412/2016 και 3 παρ. 1του π.δ. 39/2017.</w:t>
      </w:r>
      <w:r w:rsidRPr="004B7761">
        <w:rPr>
          <w:rFonts w:ascii="Cambria" w:hAnsi="Cambria" w:cs="Calibri"/>
          <w:sz w:val="22"/>
          <w:szCs w:val="22"/>
          <w:vertAlign w:val="superscript"/>
          <w:lang w:val="el-GR"/>
        </w:rPr>
        <w:t xml:space="preserve"> </w:t>
      </w:r>
    </w:p>
  </w:endnote>
  <w:endnote w:id="57">
    <w:p w14:paraId="2416B364" w14:textId="0AADA3CD" w:rsidR="00AD7B06" w:rsidRPr="004B7761" w:rsidRDefault="00AD7B06" w:rsidP="00CE1109">
      <w:pPr>
        <w:ind w:left="284" w:hanging="284"/>
        <w:rPr>
          <w:rFonts w:ascii="Cambria" w:hAnsi="Cambria"/>
          <w:sz w:val="22"/>
          <w:szCs w:val="22"/>
          <w:lang w:val="el-GR"/>
        </w:rPr>
      </w:pPr>
      <w:r w:rsidRPr="004B7761">
        <w:rPr>
          <w:rStyle w:val="ab"/>
          <w:rFonts w:ascii="Cambria" w:hAnsi="Cambria"/>
          <w:sz w:val="22"/>
          <w:szCs w:val="22"/>
        </w:rPr>
        <w:endnoteRef/>
      </w:r>
      <w:r w:rsidRPr="004B7761">
        <w:rPr>
          <w:rStyle w:val="ab"/>
          <w:rFonts w:ascii="Cambria" w:hAnsi="Cambria"/>
          <w:sz w:val="22"/>
          <w:szCs w:val="22"/>
          <w:lang w:val="el-GR"/>
        </w:rPr>
        <w:t xml:space="preserve">  </w:t>
      </w:r>
      <w:r w:rsidRPr="004B7761">
        <w:rPr>
          <w:rFonts w:ascii="Cambria" w:hAnsi="Cambria"/>
          <w:sz w:val="22"/>
          <w:szCs w:val="22"/>
          <w:lang w:val="el-GR"/>
        </w:rPr>
        <w:t>Βλ. άρθρο 361 του ν. 4412/2016, όπως τροποποιήθηκε με το άρθρο 23 του ν. 5218/2025 και 4 του π.δ. 39/2017.</w:t>
      </w:r>
    </w:p>
  </w:endnote>
  <w:endnote w:id="58">
    <w:p w14:paraId="15ECC38B" w14:textId="6D8D5D50"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15 </w:t>
      </w:r>
      <w:r w:rsidRPr="00B9372F">
        <w:rPr>
          <w:rFonts w:ascii="Cambria" w:hAnsi="Cambria"/>
          <w:sz w:val="22"/>
          <w:szCs w:val="22"/>
          <w:lang w:val="el-GR"/>
        </w:rPr>
        <w:t xml:space="preserve"> της </w:t>
      </w:r>
      <w:r w:rsidRPr="004B7761">
        <w:rPr>
          <w:rFonts w:ascii="Cambria" w:hAnsi="Cambria"/>
          <w:sz w:val="22"/>
          <w:szCs w:val="22"/>
          <w:lang w:val="el-GR"/>
        </w:rPr>
        <w:t>ΚΥΑ ΕΣΗΔΗΣ Δημόσια Έργα</w:t>
      </w:r>
      <w:r>
        <w:rPr>
          <w:rFonts w:ascii="Cambria" w:hAnsi="Cambria"/>
          <w:sz w:val="22"/>
          <w:szCs w:val="22"/>
          <w:lang w:val="el-GR"/>
        </w:rPr>
        <w:t>.</w:t>
      </w:r>
    </w:p>
  </w:endnote>
  <w:endnote w:id="59">
    <w:p w14:paraId="37167886" w14:textId="427198E8" w:rsidR="00AD7B06" w:rsidRPr="004B7761" w:rsidRDefault="00AD7B06" w:rsidP="009B469C">
      <w:pPr>
        <w:pStyle w:val="a"/>
        <w:numPr>
          <w:ilvl w:val="0"/>
          <w:numId w:val="0"/>
        </w:numPr>
        <w:ind w:left="227" w:hanging="227"/>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Τ</w:t>
      </w:r>
      <w:r w:rsidRPr="004B7761">
        <w:rPr>
          <w:rFonts w:ascii="Cambria" w:hAnsi="Cambria"/>
          <w:sz w:val="22"/>
          <w:szCs w:val="22"/>
          <w:lang w:val="el-GR"/>
        </w:rPr>
        <w:t>ο κείμενο της προδικαστικής προσφυγής πρέπει να είναι ευανάγνωστο και να αποφεύγονται ενέργειες που περιορίζουν την αναγνωσιμότητά του, όπως η χρήση ασυνήθους μικρής γραμματοσειράς, καθώς και η ελαχιστοποίηση των διάστιχων και περιθωρίων</w:t>
      </w:r>
      <w:r>
        <w:rPr>
          <w:rFonts w:ascii="Cambria" w:hAnsi="Cambria"/>
          <w:sz w:val="22"/>
          <w:szCs w:val="22"/>
          <w:lang w:val="el-GR"/>
        </w:rPr>
        <w:t>.</w:t>
      </w:r>
    </w:p>
  </w:endnote>
  <w:endnote w:id="60">
    <w:p w14:paraId="741A7C07" w14:textId="70A9BCFF" w:rsidR="00AD7B06" w:rsidRPr="004B7761" w:rsidRDefault="00AD7B06" w:rsidP="009F5116">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363 του ν. 4412/2016, όπως τροποποιήθηκε με το </w:t>
      </w:r>
      <w:r>
        <w:rPr>
          <w:rFonts w:ascii="Cambria" w:hAnsi="Cambria"/>
          <w:sz w:val="22"/>
          <w:szCs w:val="22"/>
          <w:lang w:val="el-GR"/>
        </w:rPr>
        <w:t xml:space="preserve">άρθρο </w:t>
      </w:r>
      <w:r w:rsidRPr="00B30306">
        <w:rPr>
          <w:rFonts w:ascii="Cambria" w:hAnsi="Cambria"/>
          <w:sz w:val="22"/>
          <w:szCs w:val="22"/>
          <w:lang w:val="el-GR"/>
        </w:rPr>
        <w:t>25</w:t>
      </w:r>
      <w:r>
        <w:rPr>
          <w:rFonts w:ascii="Cambria" w:hAnsi="Cambria"/>
          <w:sz w:val="22"/>
          <w:szCs w:val="22"/>
          <w:lang w:val="el-GR"/>
        </w:rPr>
        <w:t xml:space="preserve"> του ν. </w:t>
      </w:r>
      <w:r w:rsidRPr="00B30306">
        <w:rPr>
          <w:rFonts w:ascii="Cambria" w:hAnsi="Cambria"/>
          <w:sz w:val="22"/>
          <w:szCs w:val="22"/>
          <w:lang w:val="el-GR"/>
        </w:rPr>
        <w:t>5218/2025</w:t>
      </w:r>
      <w:r>
        <w:rPr>
          <w:rFonts w:ascii="Cambria" w:hAnsi="Cambria"/>
          <w:sz w:val="22"/>
          <w:szCs w:val="22"/>
          <w:lang w:val="el-GR"/>
        </w:rPr>
        <w:t xml:space="preserve"> και το </w:t>
      </w:r>
      <w:r w:rsidRPr="004B7761">
        <w:rPr>
          <w:rFonts w:ascii="Cambria" w:hAnsi="Cambria"/>
          <w:sz w:val="22"/>
          <w:szCs w:val="22"/>
          <w:lang w:val="el-GR"/>
        </w:rPr>
        <w:t>άρθρο 25 του ν. 5218/2025</w:t>
      </w:r>
      <w:r>
        <w:rPr>
          <w:rFonts w:ascii="Cambria" w:hAnsi="Cambria"/>
          <w:sz w:val="22"/>
          <w:szCs w:val="22"/>
          <w:lang w:val="el-GR"/>
        </w:rPr>
        <w:t xml:space="preserve"> και την Απόφαση του Συμβουλίου Επικρατείας με αρ. 289/2024 (7μ)</w:t>
      </w:r>
      <w:r w:rsidRPr="004B7761">
        <w:rPr>
          <w:rFonts w:ascii="Cambria" w:hAnsi="Cambria"/>
          <w:sz w:val="22"/>
          <w:szCs w:val="22"/>
          <w:lang w:val="el-GR"/>
        </w:rPr>
        <w:t>.</w:t>
      </w:r>
    </w:p>
  </w:endnote>
  <w:endnote w:id="61">
    <w:p w14:paraId="37150018" w14:textId="77777777"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364 παρ. 2 του ν. 4412/2016.</w:t>
      </w:r>
    </w:p>
  </w:endnote>
  <w:endnote w:id="62">
    <w:p w14:paraId="3BB173C2" w14:textId="1B03E748"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 1 του άρθρου 365 του </w:t>
      </w:r>
      <w:r w:rsidRPr="00B9372F">
        <w:rPr>
          <w:rFonts w:ascii="Cambria" w:hAnsi="Cambria"/>
          <w:sz w:val="22"/>
          <w:szCs w:val="22"/>
          <w:lang w:val="el-GR"/>
        </w:rPr>
        <w:t>ν</w:t>
      </w:r>
      <w:r w:rsidRPr="004B7761">
        <w:rPr>
          <w:rFonts w:ascii="Cambria" w:hAnsi="Cambria"/>
          <w:sz w:val="22"/>
          <w:szCs w:val="22"/>
          <w:lang w:val="el-GR"/>
        </w:rPr>
        <w:t>. 4412/2016.</w:t>
      </w:r>
    </w:p>
  </w:endnote>
  <w:endnote w:id="63">
    <w:p w14:paraId="21B2A78E" w14:textId="620A472C"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w:t>
      </w:r>
      <w:r w:rsidRPr="004B7761">
        <w:rPr>
          <w:rFonts w:ascii="Cambria" w:hAnsi="Cambria" w:cs="Calibri"/>
          <w:sz w:val="22"/>
          <w:szCs w:val="22"/>
          <w:lang w:val="el-GR"/>
        </w:rPr>
        <w:t>άρθρα 360 παρ. 2 του ν. 4412/2016 και 3 παρ. 2 του π.δ. 39/2017</w:t>
      </w:r>
      <w:r w:rsidRPr="00B9372F">
        <w:rPr>
          <w:rFonts w:ascii="Cambria" w:hAnsi="Cambria" w:cs="Calibri"/>
          <w:sz w:val="22"/>
          <w:szCs w:val="22"/>
          <w:lang w:val="el-GR"/>
        </w:rPr>
        <w:t xml:space="preserve">, καθώς και </w:t>
      </w:r>
      <w:r w:rsidRPr="004B7761">
        <w:rPr>
          <w:rFonts w:ascii="Cambria" w:hAnsi="Cambria" w:cs="Calibri"/>
          <w:sz w:val="22"/>
          <w:szCs w:val="22"/>
          <w:lang w:val="el-GR"/>
        </w:rPr>
        <w:t xml:space="preserve"> άρθρο 367 παρ. 4 </w:t>
      </w:r>
      <w:r w:rsidRPr="00B9372F">
        <w:rPr>
          <w:rFonts w:ascii="Cambria" w:hAnsi="Cambria" w:cs="Calibri"/>
          <w:sz w:val="22"/>
          <w:szCs w:val="22"/>
          <w:lang w:val="el-GR"/>
        </w:rPr>
        <w:t xml:space="preserve"> του ν</w:t>
      </w:r>
      <w:r w:rsidRPr="004B7761">
        <w:rPr>
          <w:rFonts w:ascii="Cambria" w:hAnsi="Cambria" w:cs="Calibri"/>
          <w:sz w:val="22"/>
          <w:szCs w:val="22"/>
          <w:lang w:val="el-GR"/>
        </w:rPr>
        <w:t>. 4412/2016.</w:t>
      </w:r>
    </w:p>
  </w:endnote>
  <w:endnote w:id="64">
    <w:p w14:paraId="5DD2B066" w14:textId="67C3DD04" w:rsidR="00AD7B06" w:rsidRPr="004B7761" w:rsidRDefault="00AD7B06" w:rsidP="009B469C">
      <w:pPr>
        <w:pStyle w:val="a"/>
        <w:numPr>
          <w:ilvl w:val="0"/>
          <w:numId w:val="0"/>
        </w:numPr>
        <w:ind w:left="227" w:hanging="227"/>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3 </w:t>
      </w:r>
      <w:r w:rsidRPr="00B9372F">
        <w:rPr>
          <w:rFonts w:ascii="Cambria" w:hAnsi="Cambria"/>
          <w:sz w:val="22"/>
          <w:szCs w:val="22"/>
          <w:lang w:val="el-GR"/>
        </w:rPr>
        <w:t xml:space="preserve"> του </w:t>
      </w:r>
      <w:r w:rsidRPr="004B7761">
        <w:rPr>
          <w:rFonts w:ascii="Cambria" w:hAnsi="Cambria"/>
          <w:sz w:val="22"/>
          <w:szCs w:val="22"/>
          <w:lang w:val="el-GR"/>
        </w:rPr>
        <w:t>ν. 4412/2016</w:t>
      </w:r>
      <w:r>
        <w:rPr>
          <w:rFonts w:ascii="Cambria" w:hAnsi="Cambria"/>
          <w:sz w:val="22"/>
          <w:szCs w:val="22"/>
          <w:lang w:val="el-GR"/>
        </w:rPr>
        <w:t>.</w:t>
      </w:r>
    </w:p>
  </w:endnote>
  <w:endnote w:id="65">
    <w:p w14:paraId="76C633A2" w14:textId="62E2FE3F" w:rsidR="00AD7B06" w:rsidRPr="004B7761" w:rsidRDefault="00AD7B06" w:rsidP="00B93840">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1 και 2 </w:t>
      </w:r>
      <w:r w:rsidRPr="00B9372F">
        <w:rPr>
          <w:rFonts w:ascii="Cambria" w:hAnsi="Cambria"/>
          <w:sz w:val="22"/>
          <w:szCs w:val="22"/>
          <w:lang w:val="el-GR"/>
        </w:rPr>
        <w:t>του ν</w:t>
      </w:r>
      <w:r w:rsidRPr="004B7761">
        <w:rPr>
          <w:rFonts w:ascii="Cambria" w:hAnsi="Cambria"/>
          <w:sz w:val="22"/>
          <w:szCs w:val="22"/>
          <w:lang w:val="el-GR"/>
        </w:rPr>
        <w:t xml:space="preserve">. 4412/2016. </w:t>
      </w:r>
    </w:p>
  </w:endnote>
  <w:endnote w:id="66">
    <w:p w14:paraId="2CB7D459" w14:textId="77777777" w:rsidR="00AD7B06" w:rsidRPr="004B7761" w:rsidRDefault="00AD7B06" w:rsidP="00CE1109">
      <w:pPr>
        <w:pStyle w:val="afb"/>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4 του ν. 4412/2016, όπως τροποποιήθηκε με το άρθρο 30 του ν. 5218/2025.</w:t>
      </w:r>
    </w:p>
  </w:endnote>
  <w:endnote w:id="67">
    <w:p w14:paraId="1BBC673A" w14:textId="242BE548" w:rsidR="00AD7B06" w:rsidRPr="004B7761" w:rsidRDefault="00AD7B06" w:rsidP="00A3772A">
      <w:pPr>
        <w:pStyle w:val="a"/>
        <w:numPr>
          <w:ilvl w:val="0"/>
          <w:numId w:val="0"/>
        </w:numPr>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6 του ν. 4412/2016.</w:t>
      </w:r>
    </w:p>
  </w:endnote>
  <w:endnote w:id="68">
    <w:p w14:paraId="235A35F9" w14:textId="4EDA4C02"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53 παρ. 3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69">
    <w:p w14:paraId="56D54A8D" w14:textId="5443E02F"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Style w:val="ab"/>
          <w:rFonts w:ascii="Cambria" w:hAnsi="Cambria"/>
          <w:sz w:val="22"/>
          <w:szCs w:val="22"/>
          <w:lang w:val="el-GR"/>
        </w:rPr>
        <w:tab/>
      </w:r>
      <w:r w:rsidRPr="004B7761">
        <w:rPr>
          <w:rFonts w:ascii="Cambria" w:hAnsi="Cambria" w:cs="Cambria"/>
          <w:sz w:val="22"/>
          <w:szCs w:val="22"/>
          <w:lang w:val="el-GR"/>
        </w:rPr>
        <w:t xml:space="preserve">Βλ. άρθρο 80 παρ. 10 </w:t>
      </w:r>
      <w:r w:rsidRPr="00B9372F">
        <w:rPr>
          <w:rFonts w:ascii="Cambria" w:hAnsi="Cambria" w:cs="Cambria"/>
          <w:sz w:val="22"/>
          <w:szCs w:val="22"/>
          <w:lang w:val="el-GR"/>
        </w:rPr>
        <w:t xml:space="preserve"> του </w:t>
      </w:r>
      <w:r w:rsidRPr="004B7761">
        <w:rPr>
          <w:rFonts w:ascii="Cambria" w:hAnsi="Cambria" w:cs="Cambria"/>
          <w:sz w:val="22"/>
          <w:szCs w:val="22"/>
          <w:lang w:val="el-GR"/>
        </w:rPr>
        <w:t>ν. 4412/2016.</w:t>
      </w:r>
    </w:p>
  </w:endnote>
  <w:endnote w:id="70">
    <w:p w14:paraId="228ACB7A" w14:textId="3940A110"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Τίθεται μ</w:t>
      </w:r>
      <w:r w:rsidRPr="004B7761">
        <w:rPr>
          <w:rFonts w:ascii="Cambria" w:hAnsi="Cambria" w:cs="Calibri"/>
          <w:sz w:val="22"/>
          <w:szCs w:val="22"/>
          <w:lang w:val="el-GR" w:eastAsia="ar-SA"/>
        </w:rPr>
        <w:t>όνο εφόσον πρόκειται για συγχρηματοδοτούμενο έργο από πόρους της Ευρωπαϊκής Ένωσης.</w:t>
      </w:r>
    </w:p>
  </w:endnote>
  <w:endnote w:id="71">
    <w:p w14:paraId="41ACD77E" w14:textId="7F6FA50C"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Τίθεται μ</w:t>
      </w:r>
      <w:r w:rsidRPr="004B7761">
        <w:rPr>
          <w:rFonts w:ascii="Cambria" w:hAnsi="Cambria" w:cs="Calibri"/>
          <w:sz w:val="22"/>
          <w:szCs w:val="22"/>
          <w:lang w:val="el-GR" w:eastAsia="ar-SA"/>
        </w:rPr>
        <w:t>όνο εφόσον πρόκειται για συγχρηματοδοτούμενο έργο από πόρους της Ευρωπαϊκής Ένωσης.</w:t>
      </w:r>
    </w:p>
  </w:endnote>
  <w:endnote w:id="72">
    <w:p w14:paraId="16E28BCF" w14:textId="77777777" w:rsidR="00AD7B06" w:rsidRPr="004B7761" w:rsidRDefault="00AD7B06" w:rsidP="00DF5C93">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sidRPr="004B7761">
        <w:rPr>
          <w:rFonts w:ascii="Cambria" w:hAnsi="Cambria"/>
          <w:sz w:val="22"/>
          <w:szCs w:val="22"/>
          <w:lang w:val="el-GR"/>
        </w:rPr>
        <w:tab/>
        <w:t xml:space="preserve">Επισημαίνεται ότι, όπως προβλέπεται στο αρ. 65 του ν. 4172/2013, οι σχετικές υπουργικές αποφάσεις εκδίδονται κάθε έτος. Βλ. τις με αριθμ. </w:t>
      </w:r>
      <w:r w:rsidRPr="004B7761">
        <w:rPr>
          <w:rFonts w:ascii="Cambria" w:eastAsia="Times New Roman" w:hAnsi="Cambria" w:cs="Cambria"/>
          <w:kern w:val="0"/>
          <w:sz w:val="22"/>
          <w:szCs w:val="22"/>
          <w:lang w:val="el-GR"/>
        </w:rPr>
        <w:t>Αποφάσεις  του Υπουργού Οικονομίας και Οικονομικών</w:t>
      </w:r>
      <w:r w:rsidRPr="004B7761">
        <w:rPr>
          <w:rFonts w:ascii="Cambria" w:eastAsia="Times New Roman" w:hAnsi="Cambria" w:cs="Cambria"/>
          <w:i/>
          <w:kern w:val="0"/>
          <w:sz w:val="22"/>
          <w:szCs w:val="22"/>
          <w:lang w:val="el-GR"/>
        </w:rPr>
        <w:t xml:space="preserve"> </w:t>
      </w:r>
      <w:r w:rsidRPr="004B7761">
        <w:rPr>
          <w:rFonts w:ascii="Cambria" w:eastAsia="Times New Roman" w:hAnsi="Cambria" w:cs="Cambria"/>
          <w:kern w:val="0"/>
          <w:sz w:val="22"/>
          <w:szCs w:val="22"/>
          <w:lang w:val="el-GR"/>
        </w:rPr>
        <w:t>Δ.Δ.ΦΟ.Σ. Β Α.1126 ΕΞ 2025 (B 5146) με τίτλο</w:t>
      </w:r>
      <w:r w:rsidRPr="004B7761">
        <w:rPr>
          <w:rFonts w:ascii="Cambria" w:eastAsia="Times New Roman" w:hAnsi="Cambria" w:cs="Cambria"/>
          <w:i/>
          <w:kern w:val="0"/>
          <w:sz w:val="22"/>
          <w:szCs w:val="22"/>
          <w:lang w:val="el-GR"/>
        </w:rPr>
        <w:t xml:space="preserve"> «Καθορισμός των μη συνεργάσιμων κρατών για το φορολογικό έτος 2024 δυνάμει της εξουσιοδοτικής διάταξης της παρ. 4 και των κριτηρίων της παρ. 3 σε συνδυασμό με τις παρ. 1, 2, 4 και 5 του </w:t>
      </w:r>
      <w:r>
        <w:fldChar w:fldCharType="begin"/>
      </w:r>
      <w:r>
        <w:instrText>HYPERLINK</w:instrText>
      </w:r>
      <w:r w:rsidRPr="004C4E50">
        <w:rPr>
          <w:lang w:val="el-GR"/>
        </w:rPr>
        <w:instrText xml:space="preserve"> "</w:instrText>
      </w:r>
      <w:r>
        <w:instrText>javascript</w:instrText>
      </w:r>
      <w:r w:rsidRPr="004C4E50">
        <w:rPr>
          <w:lang w:val="el-GR"/>
        </w:rPr>
        <w:instrText>:</w:instrText>
      </w:r>
      <w:r>
        <w:instrText>open</w:instrText>
      </w:r>
      <w:r w:rsidRPr="004C4E50">
        <w:rPr>
          <w:lang w:val="el-GR"/>
        </w:rPr>
        <w:instrText>_</w:instrText>
      </w:r>
      <w:r>
        <w:instrText>article</w:instrText>
      </w:r>
      <w:r w:rsidRPr="004C4E50">
        <w:rPr>
          <w:lang w:val="el-GR"/>
        </w:rPr>
        <w:instrText>_</w:instrText>
      </w:r>
      <w:r>
        <w:instrText>links</w:instrText>
      </w:r>
      <w:r w:rsidRPr="004C4E50">
        <w:rPr>
          <w:lang w:val="el-GR"/>
        </w:rPr>
        <w:instrText>(600032,'65')"</w:instrText>
      </w:r>
      <w:r>
        <w:fldChar w:fldCharType="separate"/>
      </w:r>
      <w:r w:rsidRPr="004B7761">
        <w:rPr>
          <w:rStyle w:val="-"/>
          <w:rFonts w:ascii="Cambria" w:eastAsia="Times New Roman" w:hAnsi="Cambria" w:cs="Cambria"/>
          <w:bCs/>
          <w:i/>
          <w:kern w:val="0"/>
          <w:sz w:val="22"/>
          <w:szCs w:val="22"/>
          <w:lang w:val="el-GR"/>
        </w:rPr>
        <w:t>άρθρου 65</w:t>
      </w:r>
      <w:r>
        <w:fldChar w:fldCharType="end"/>
      </w:r>
      <w:r w:rsidRPr="004B7761">
        <w:rPr>
          <w:rFonts w:ascii="Cambria" w:eastAsia="Times New Roman" w:hAnsi="Cambria" w:cs="Cambria"/>
          <w:i/>
          <w:kern w:val="0"/>
          <w:sz w:val="22"/>
          <w:szCs w:val="22"/>
          <w:lang w:val="el-GR"/>
        </w:rPr>
        <w:t xml:space="preserve"> του ν. </w:t>
      </w:r>
      <w:hyperlink r:id="rId2" w:history="1">
        <w:r w:rsidRPr="004B7761">
          <w:rPr>
            <w:rStyle w:val="-"/>
            <w:rFonts w:ascii="Cambria" w:eastAsia="Times New Roman" w:hAnsi="Cambria" w:cs="Cambria"/>
            <w:bCs/>
            <w:i/>
            <w:kern w:val="0"/>
            <w:sz w:val="22"/>
            <w:szCs w:val="22"/>
            <w:lang w:val="el-GR"/>
          </w:rPr>
          <w:t>4172/2013</w:t>
        </w:r>
      </w:hyperlink>
      <w:r w:rsidRPr="004B7761">
        <w:rPr>
          <w:rFonts w:ascii="Cambria" w:eastAsia="Times New Roman" w:hAnsi="Cambria" w:cs="Cambria"/>
          <w:i/>
          <w:kern w:val="0"/>
          <w:sz w:val="22"/>
          <w:szCs w:val="22"/>
          <w:lang w:val="el-GR"/>
        </w:rPr>
        <w:t xml:space="preserve"> (</w:t>
      </w:r>
      <w:hyperlink r:id="rId3" w:history="1">
        <w:r w:rsidRPr="004B7761">
          <w:rPr>
            <w:rStyle w:val="-"/>
            <w:rFonts w:ascii="Cambria" w:eastAsia="Times New Roman" w:hAnsi="Cambria" w:cs="Cambria"/>
            <w:bCs/>
            <w:i/>
            <w:kern w:val="0"/>
            <w:sz w:val="22"/>
            <w:szCs w:val="22"/>
            <w:lang w:val="el-GR"/>
          </w:rPr>
          <w:t>Α'167</w:t>
        </w:r>
      </w:hyperlink>
      <w:r w:rsidRPr="004B7761">
        <w:rPr>
          <w:rFonts w:ascii="Cambria" w:eastAsia="Times New Roman" w:hAnsi="Cambria" w:cs="Cambria"/>
          <w:i/>
          <w:kern w:val="0"/>
          <w:sz w:val="22"/>
          <w:szCs w:val="22"/>
          <w:lang w:val="el-GR"/>
        </w:rPr>
        <w:t xml:space="preserve">)» </w:t>
      </w:r>
      <w:r w:rsidRPr="004B7761">
        <w:rPr>
          <w:rFonts w:ascii="Cambria" w:eastAsia="Times New Roman" w:hAnsi="Cambria" w:cs="Cambria"/>
          <w:kern w:val="0"/>
          <w:sz w:val="22"/>
          <w:szCs w:val="22"/>
          <w:lang w:val="el-GR"/>
        </w:rPr>
        <w:t>και  ΔΕΑΦ Α 1125/2025 (Β 4777)</w:t>
      </w:r>
      <w:r w:rsidRPr="004B7761">
        <w:rPr>
          <w:rFonts w:ascii="Cambria" w:eastAsia="Times New Roman" w:hAnsi="Cambria" w:cs="Cambria"/>
          <w:i/>
          <w:kern w:val="0"/>
          <w:sz w:val="22"/>
          <w:szCs w:val="22"/>
          <w:lang w:val="el-GR"/>
        </w:rPr>
        <w:t xml:space="preserve"> «Καθορισμός των κρατών που έχουν προνομιακό φορολογικό καθεστώς, με βάση τις διατάξεις των παρ. 6 και 7 του </w:t>
      </w:r>
      <w:hyperlink r:id="rId4" w:history="1">
        <w:r w:rsidRPr="004B7761">
          <w:rPr>
            <w:rStyle w:val="-"/>
            <w:rFonts w:ascii="Cambria" w:eastAsia="Times New Roman" w:hAnsi="Cambria" w:cs="Cambria"/>
            <w:bCs/>
            <w:i/>
            <w:kern w:val="0"/>
            <w:sz w:val="22"/>
            <w:szCs w:val="22"/>
            <w:lang w:val="el-GR"/>
          </w:rPr>
          <w:t>άρθρου 65</w:t>
        </w:r>
      </w:hyperlink>
      <w:r w:rsidRPr="004B7761">
        <w:rPr>
          <w:rFonts w:ascii="Cambria" w:eastAsia="Times New Roman" w:hAnsi="Cambria" w:cs="Cambria"/>
          <w:i/>
          <w:kern w:val="0"/>
          <w:sz w:val="22"/>
          <w:szCs w:val="22"/>
          <w:lang w:val="el-GR"/>
        </w:rPr>
        <w:t xml:space="preserve"> του ν. </w:t>
      </w:r>
      <w:hyperlink r:id="rId5" w:history="1">
        <w:r w:rsidRPr="004B7761">
          <w:rPr>
            <w:rStyle w:val="-"/>
            <w:rFonts w:ascii="Cambria" w:eastAsia="Times New Roman" w:hAnsi="Cambria" w:cs="Cambria"/>
            <w:bCs/>
            <w:i/>
            <w:kern w:val="0"/>
            <w:sz w:val="22"/>
            <w:szCs w:val="22"/>
            <w:lang w:val="el-GR"/>
          </w:rPr>
          <w:t>4172/2013</w:t>
        </w:r>
      </w:hyperlink>
      <w:r w:rsidRPr="004B7761">
        <w:rPr>
          <w:rFonts w:ascii="Cambria" w:eastAsia="Times New Roman" w:hAnsi="Cambria" w:cs="Cambria"/>
          <w:i/>
          <w:kern w:val="0"/>
          <w:sz w:val="22"/>
          <w:szCs w:val="22"/>
          <w:lang w:val="el-GR"/>
        </w:rPr>
        <w:t xml:space="preserve">, για το φορολογικό έτος 2023.» </w:t>
      </w:r>
    </w:p>
  </w:endnote>
  <w:endnote w:id="73">
    <w:p w14:paraId="1ED3E440" w14:textId="2C6AF593" w:rsidR="00AD7B06" w:rsidRPr="004B7761" w:rsidRDefault="00AD7B06" w:rsidP="00CE1109">
      <w:pPr>
        <w:pStyle w:val="a"/>
        <w:numPr>
          <w:ilvl w:val="0"/>
          <w:numId w:val="0"/>
        </w:numPr>
        <w:ind w:left="227" w:hanging="227"/>
        <w:jc w:val="both"/>
        <w:rPr>
          <w:rFonts w:ascii="Cambria" w:hAnsi="Cambria"/>
          <w:sz w:val="22"/>
          <w:szCs w:val="22"/>
          <w:lang w:val="el-GR"/>
        </w:rPr>
      </w:pPr>
    </w:p>
  </w:endnote>
  <w:endnote w:id="74">
    <w:p w14:paraId="41E83F2B" w14:textId="35CBAB83"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Από 1-1-2017 τέθηκε σε ισχύ το π.δ</w:t>
      </w:r>
      <w:r w:rsidRPr="00B9372F">
        <w:rPr>
          <w:rFonts w:ascii="Cambria" w:hAnsi="Cambria" w:cs="Calibri"/>
          <w:sz w:val="22"/>
          <w:szCs w:val="22"/>
          <w:lang w:val="el-GR"/>
        </w:rPr>
        <w:t>.</w:t>
      </w:r>
      <w:r w:rsidRPr="004B7761">
        <w:rPr>
          <w:rFonts w:ascii="Cambria" w:hAnsi="Cambria" w:cs="Calibri"/>
          <w:sz w:val="22"/>
          <w:szCs w:val="22"/>
          <w:lang w:val="el-GR"/>
        </w:rPr>
        <w:t xml:space="preserve"> 80/2016 ( Α' 145 ),  με το άρθρο 13 </w:t>
      </w:r>
      <w:r w:rsidRPr="00B9372F">
        <w:rPr>
          <w:rFonts w:ascii="Cambria" w:hAnsi="Cambria" w:cs="Calibri"/>
          <w:sz w:val="22"/>
          <w:szCs w:val="22"/>
          <w:lang w:val="el-GR"/>
        </w:rPr>
        <w:t xml:space="preserve"> του οποίου </w:t>
      </w:r>
      <w:r w:rsidRPr="004B7761">
        <w:rPr>
          <w:rFonts w:ascii="Cambria" w:hAnsi="Cambria" w:cs="Calibri"/>
          <w:sz w:val="22"/>
          <w:szCs w:val="22"/>
          <w:lang w:val="el-GR"/>
        </w:rPr>
        <w:t>κατ</w:t>
      </w:r>
      <w:r w:rsidRPr="00B9372F">
        <w:rPr>
          <w:rFonts w:ascii="Cambria" w:hAnsi="Cambria" w:cs="Calibri"/>
          <w:sz w:val="22"/>
          <w:szCs w:val="22"/>
          <w:lang w:val="el-GR"/>
        </w:rPr>
        <w:t>αργήθηκε</w:t>
      </w:r>
      <w:r w:rsidRPr="004B7761">
        <w:rPr>
          <w:rFonts w:ascii="Cambria" w:hAnsi="Cambria" w:cs="Calibri"/>
          <w:sz w:val="22"/>
          <w:szCs w:val="22"/>
          <w:lang w:val="el-GR"/>
        </w:rPr>
        <w:t xml:space="preserve"> το π.δ</w:t>
      </w:r>
      <w:r w:rsidRPr="00B9372F">
        <w:rPr>
          <w:rFonts w:ascii="Cambria" w:hAnsi="Cambria" w:cs="Calibri"/>
          <w:sz w:val="22"/>
          <w:szCs w:val="22"/>
          <w:lang w:val="el-GR"/>
        </w:rPr>
        <w:t>.</w:t>
      </w:r>
      <w:r w:rsidRPr="004B7761">
        <w:rPr>
          <w:rFonts w:ascii="Cambria" w:hAnsi="Cambria" w:cs="Calibri"/>
          <w:sz w:val="22"/>
          <w:szCs w:val="22"/>
          <w:lang w:val="el-GR"/>
        </w:rPr>
        <w:t xml:space="preserve"> 113/2010.</w:t>
      </w:r>
    </w:p>
  </w:endnote>
  <w:endnote w:id="75">
    <w:p w14:paraId="5A496A7C" w14:textId="4D86FC80" w:rsidR="00AD7B06" w:rsidRPr="003D4DAB" w:rsidRDefault="00AD7B06" w:rsidP="003D4DAB">
      <w:pPr>
        <w:ind w:left="284" w:hanging="284"/>
        <w:jc w:val="both"/>
        <w:rPr>
          <w:lang w:val="el-GR"/>
        </w:rPr>
      </w:pPr>
      <w:r w:rsidRPr="004B7761">
        <w:rPr>
          <w:rStyle w:val="ab"/>
          <w:rFonts w:ascii="Cambria" w:hAnsi="Cambria"/>
          <w:sz w:val="22"/>
          <w:szCs w:val="22"/>
        </w:rPr>
        <w:endnoteRef/>
      </w:r>
      <w:r w:rsidRPr="004B7761">
        <w:rPr>
          <w:rFonts w:ascii="Cambria" w:hAnsi="Cambria" w:cs="Calibri"/>
          <w:sz w:val="22"/>
          <w:szCs w:val="22"/>
          <w:lang w:val="el-GR"/>
        </w:rPr>
        <w:tab/>
        <w:t>Νόμοι, ΠΔ και υπουργικές αποφάσεις που εκδίδονται μετά την έναρξη της διαδικασίας σύναψης της σύμβασης</w:t>
      </w:r>
      <w:r w:rsidRPr="00B9372F">
        <w:rPr>
          <w:rFonts w:ascii="Cambria" w:hAnsi="Cambria" w:cs="Calibri"/>
          <w:sz w:val="22"/>
          <w:szCs w:val="22"/>
          <w:lang w:val="el-GR"/>
        </w:rPr>
        <w:t>,</w:t>
      </w:r>
      <w:r w:rsidRPr="004B7761">
        <w:rPr>
          <w:rFonts w:ascii="Cambria" w:hAnsi="Cambria" w:cs="Calibri"/>
          <w:sz w:val="22"/>
          <w:szCs w:val="22"/>
          <w:lang w:val="el-GR"/>
        </w:rPr>
        <w:t xml:space="preserve"> σύμφωνα με το άρθρο 61 του ν. 4412/2016, δεν αποτελούν μέρος του εφαρμοστέου θεσμικού πλαισίου της διακήρυξης.</w:t>
      </w:r>
    </w:p>
  </w:endnote>
  <w:endnote w:id="76">
    <w:p w14:paraId="07A31993" w14:textId="4E926379" w:rsidR="00AD7B06" w:rsidRPr="004B7761" w:rsidRDefault="00AD7B06" w:rsidP="003D4DAB">
      <w:pPr>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bCs/>
          <w:sz w:val="22"/>
          <w:szCs w:val="22"/>
          <w:lang w:val="el-GR"/>
        </w:rPr>
        <w:t xml:space="preserve"> </w:t>
      </w:r>
      <w:r w:rsidRPr="004B7761">
        <w:rPr>
          <w:rFonts w:ascii="Cambria" w:hAnsi="Cambria" w:cs="Calibri"/>
          <w:sz w:val="22"/>
          <w:szCs w:val="22"/>
          <w:lang w:val="el-GR"/>
        </w:rPr>
        <w:t xml:space="preserve">Όταν πρόκειται για συγχρηματοδοτούμενο από την Ε.Ε. έργο, </w:t>
      </w:r>
      <w:r w:rsidRPr="00B9372F">
        <w:rPr>
          <w:rFonts w:ascii="Cambria" w:hAnsi="Cambria" w:cs="Calibri"/>
          <w:sz w:val="22"/>
          <w:szCs w:val="22"/>
          <w:lang w:val="el-GR"/>
        </w:rPr>
        <w:t>αυτό</w:t>
      </w:r>
      <w:r w:rsidRPr="004B7761">
        <w:rPr>
          <w:rFonts w:ascii="Cambria" w:hAnsi="Cambria" w:cs="Calibri"/>
          <w:sz w:val="22"/>
          <w:szCs w:val="22"/>
          <w:lang w:val="el-GR"/>
        </w:rPr>
        <w:t xml:space="preserve"> να αναγράφεται στη                                                                                                                                                                                                                                                                   </w:t>
      </w:r>
      <w:r w:rsidRPr="00B9372F">
        <w:rPr>
          <w:rFonts w:ascii="Cambria" w:hAnsi="Cambria" w:cs="Calibri"/>
          <w:sz w:val="22"/>
          <w:szCs w:val="22"/>
          <w:lang w:val="el-GR"/>
        </w:rPr>
        <w:t>δ</w:t>
      </w:r>
      <w:r w:rsidRPr="004B7761">
        <w:rPr>
          <w:rFonts w:ascii="Cambria" w:hAnsi="Cambria" w:cs="Calibri"/>
          <w:sz w:val="22"/>
          <w:szCs w:val="22"/>
          <w:lang w:val="el-GR"/>
        </w:rPr>
        <w:t>ιακήρυξη και ειδικότερα να αναγράφεται ο τίτλος της Πράξης και του Επιχειρησιακού Προγράμματος στο πλαίσιο του οποίου είναι ενταγμένο το δημοπρατούμενο έργο, καθώς και τα ποσοστά συγχρηματοδότησης της δαπάνης του έργου από εθνικούς και ενωσιακούς πόρους (με αναφορά στο διαρθρωτικό ταμείο). Επίσης, η σχετική συμπλήρωση ακολουθεί τη διακριτή ορολογία Συλλογικές Αποφάσεις (ΣΑ) έργων, ενάριθμος έργου ή ΚΑΕ, αν</w:t>
      </w:r>
      <w:r w:rsidRPr="00B9372F">
        <w:rPr>
          <w:rFonts w:ascii="Cambria" w:hAnsi="Cambria" w:cs="Calibri"/>
          <w:sz w:val="22"/>
          <w:szCs w:val="22"/>
          <w:lang w:val="el-GR"/>
        </w:rPr>
        <w:t xml:space="preserve">άλογα με  </w:t>
      </w:r>
      <w:r w:rsidRPr="004B7761">
        <w:rPr>
          <w:rFonts w:ascii="Cambria" w:hAnsi="Cambria" w:cs="Calibri"/>
          <w:sz w:val="22"/>
          <w:szCs w:val="22"/>
          <w:lang w:val="el-GR"/>
        </w:rPr>
        <w:t xml:space="preserve"> τη</w:t>
      </w:r>
      <w:r w:rsidRPr="00B9372F">
        <w:rPr>
          <w:rFonts w:ascii="Cambria" w:hAnsi="Cambria" w:cs="Calibri"/>
          <w:sz w:val="22"/>
          <w:szCs w:val="22"/>
          <w:lang w:val="el-GR"/>
        </w:rPr>
        <w:t>ν</w:t>
      </w:r>
      <w:r w:rsidRPr="004B7761">
        <w:rPr>
          <w:rFonts w:ascii="Cambria" w:hAnsi="Cambria" w:cs="Calibri"/>
          <w:sz w:val="22"/>
          <w:szCs w:val="22"/>
          <w:lang w:val="el-GR"/>
        </w:rPr>
        <w:t xml:space="preserve"> πηγή χρηματοδότησης (ΠΔΕ ή Τακτικός προϋπολογισμός). Για το ζήτημα της  ανάληψης δαπανών δημοσίων επενδύσεων,  βλ. και άρθρο 5 του π.δ</w:t>
      </w:r>
      <w:r w:rsidRPr="00B9372F">
        <w:rPr>
          <w:rFonts w:ascii="Cambria" w:hAnsi="Cambria" w:cs="Calibri"/>
          <w:sz w:val="22"/>
          <w:szCs w:val="22"/>
          <w:lang w:val="el-GR"/>
        </w:rPr>
        <w:t>.</w:t>
      </w:r>
      <w:r w:rsidRPr="004B7761">
        <w:rPr>
          <w:rFonts w:ascii="Cambria" w:hAnsi="Cambria" w:cs="Calibri"/>
          <w:sz w:val="22"/>
          <w:szCs w:val="22"/>
          <w:lang w:val="el-GR"/>
        </w:rPr>
        <w:t xml:space="preserve"> 80/2016</w:t>
      </w:r>
      <w:r w:rsidRPr="00B9372F">
        <w:rPr>
          <w:rFonts w:ascii="Cambria" w:hAnsi="Cambria" w:cs="Calibri"/>
          <w:sz w:val="22"/>
          <w:szCs w:val="22"/>
          <w:lang w:val="el-GR"/>
        </w:rPr>
        <w:t xml:space="preserve">, καθώς και </w:t>
      </w:r>
      <w:r w:rsidRPr="004B7761">
        <w:rPr>
          <w:rFonts w:ascii="Cambria" w:hAnsi="Cambria" w:cs="Calibri"/>
          <w:sz w:val="22"/>
          <w:szCs w:val="22"/>
          <w:lang w:val="el-GR"/>
        </w:rPr>
        <w:t xml:space="preserve"> άρθρο 53 παρ.2 περ. ζ </w:t>
      </w:r>
      <w:r w:rsidRPr="00B9372F">
        <w:rPr>
          <w:rFonts w:ascii="Cambria" w:hAnsi="Cambria" w:cs="Calibri"/>
          <w:sz w:val="22"/>
          <w:szCs w:val="22"/>
          <w:lang w:val="el-GR"/>
        </w:rPr>
        <w:t xml:space="preserve"> του </w:t>
      </w:r>
      <w:r w:rsidRPr="004B7761">
        <w:rPr>
          <w:rFonts w:ascii="Cambria" w:hAnsi="Cambria" w:cs="Calibri"/>
          <w:sz w:val="22"/>
          <w:szCs w:val="22"/>
          <w:lang w:val="el-GR"/>
        </w:rPr>
        <w:t>ν. 4412/2016.</w:t>
      </w:r>
    </w:p>
  </w:endnote>
  <w:endnote w:id="77">
    <w:p w14:paraId="1718CD09"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Οι κρατήσεις προσαρμόζονται ανάλογα με τον φορέα εκτέλεσης του έργου.</w:t>
      </w:r>
    </w:p>
  </w:endnote>
  <w:endnote w:id="78">
    <w:p w14:paraId="693429B0" w14:textId="3119BDBF"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hAnsi="Cambria"/>
          <w:sz w:val="22"/>
          <w:szCs w:val="22"/>
          <w:lang w:val="el-GR"/>
        </w:rPr>
        <w:tab/>
      </w:r>
      <w:r w:rsidRPr="004B7761">
        <w:rPr>
          <w:rFonts w:ascii="Cambria" w:hAnsi="Cambria" w:cs="Cambria"/>
          <w:sz w:val="22"/>
          <w:szCs w:val="22"/>
          <w:lang w:val="el-GR"/>
        </w:rPr>
        <w:t xml:space="preserve">Ή/και η Επιτροπή Διαγωνισμού, κατά περίπτωση (βλ. άρθρο 13 παρ. 3 περ. γ’ &amp; ‘δ της </w:t>
      </w:r>
      <w:r w:rsidRPr="004B7761">
        <w:rPr>
          <w:rFonts w:ascii="Cambria" w:hAnsi="Cambria" w:cs="Cambria"/>
          <w:iCs/>
          <w:sz w:val="22"/>
          <w:szCs w:val="22"/>
          <w:lang w:val="el-GR"/>
        </w:rPr>
        <w:t>ΚΥΑ ΕΣΗΔΗΣ-Δημόσια Έργα</w:t>
      </w:r>
      <w:r w:rsidRPr="004B7761">
        <w:rPr>
          <w:rFonts w:ascii="Cambria" w:hAnsi="Cambria" w:cs="Cambria"/>
          <w:sz w:val="22"/>
          <w:szCs w:val="22"/>
          <w:lang w:val="el-GR"/>
        </w:rPr>
        <w:t>).</w:t>
      </w:r>
    </w:p>
  </w:endnote>
  <w:endnote w:id="79">
    <w:p w14:paraId="11302B4B" w14:textId="32418002" w:rsidR="00AD7B06" w:rsidRPr="004B7761" w:rsidRDefault="00AD7B06" w:rsidP="003D4DAB">
      <w:pPr>
        <w:pStyle w:val="a"/>
        <w:numPr>
          <w:ilvl w:val="0"/>
          <w:numId w:val="0"/>
        </w:numPr>
        <w:ind w:left="227" w:hanging="227"/>
        <w:rPr>
          <w:rFonts w:ascii="Cambria" w:hAnsi="Cambria"/>
          <w:sz w:val="22"/>
          <w:lang w:val="el-GR"/>
        </w:rPr>
      </w:pPr>
      <w:r w:rsidRPr="00825D08">
        <w:rPr>
          <w:rStyle w:val="01"/>
          <w:rFonts w:ascii="Cambria" w:hAnsi="Cambria"/>
          <w:sz w:val="22"/>
        </w:rPr>
        <w:endnoteRef/>
      </w:r>
      <w:r w:rsidRPr="00FA1BF7">
        <w:rPr>
          <w:rFonts w:ascii="Cambria" w:hAnsi="Cambria"/>
          <w:sz w:val="22"/>
          <w:szCs w:val="22"/>
          <w:lang w:val="el-GR"/>
        </w:rPr>
        <w:t xml:space="preserve">  Βλ. άρθρο 102 ν. 4412/2016</w:t>
      </w:r>
    </w:p>
  </w:endnote>
  <w:endnote w:id="80">
    <w:p w14:paraId="7FF9945D" w14:textId="0B8BA392" w:rsidR="00AD7B06" w:rsidRPr="004B7761" w:rsidRDefault="00AD7B06" w:rsidP="00B93840">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Το άρθρο 10 διαμορφώνεται ανάλογα με την πηγή χρηματοδότησης (Βλ. παρ. 2 περ.</w:t>
      </w:r>
      <w:r w:rsidRPr="00B9372F">
        <w:rPr>
          <w:rFonts w:ascii="Cambria" w:hAnsi="Cambria"/>
          <w:sz w:val="22"/>
          <w:szCs w:val="22"/>
          <w:lang w:val="el-GR"/>
        </w:rPr>
        <w:t xml:space="preserve"> </w:t>
      </w:r>
      <w:r w:rsidRPr="004B7761">
        <w:rPr>
          <w:rFonts w:ascii="Cambria" w:hAnsi="Cambria"/>
          <w:sz w:val="22"/>
          <w:szCs w:val="22"/>
          <w:lang w:val="el-GR"/>
        </w:rPr>
        <w:t>ζ του άρθρου 53 του ν.4412/16).</w:t>
      </w:r>
    </w:p>
  </w:endnote>
  <w:endnote w:id="81">
    <w:p w14:paraId="1CF69F5A" w14:textId="47E0F443" w:rsidR="00AD7B06" w:rsidRPr="004B7761" w:rsidRDefault="00AD7B06" w:rsidP="009B469C">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 xml:space="preserve"> Σε περίπτωση που περιλαμβάνονται τυχόν δικαιώματα προαίρεσης, διαμορφώνεται αναλόγως η εκτιμώμενη αξία της σύμβασης (προϋπολογισμός δημοπράτησης) και το παρόν άρθρο (Βλ. άρθρα 6 παρ. 1 και 132  παρ. 1 περ. α' του ν. 4412/2016).</w:t>
      </w:r>
    </w:p>
  </w:endnote>
  <w:endnote w:id="82">
    <w:p w14:paraId="3C4BFEC9" w14:textId="4397ADA4"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hAnsi="Cambria" w:cs="Calibri"/>
          <w:sz w:val="22"/>
          <w:szCs w:val="22"/>
          <w:lang w:val="el-GR"/>
        </w:rPr>
        <w:tab/>
        <w:t xml:space="preserve">Το ποσό των απρόβλεπτων δαπανών </w:t>
      </w:r>
      <w:r w:rsidRPr="00B9372F">
        <w:rPr>
          <w:rFonts w:ascii="Cambria" w:hAnsi="Cambria" w:cs="Calibri"/>
          <w:sz w:val="22"/>
          <w:szCs w:val="22"/>
          <w:lang w:val="el-GR"/>
        </w:rPr>
        <w:t xml:space="preserve"> </w:t>
      </w:r>
      <w:r w:rsidRPr="004B7761">
        <w:rPr>
          <w:rFonts w:ascii="Cambria" w:hAnsi="Cambria" w:cs="Calibri"/>
          <w:sz w:val="22"/>
          <w:szCs w:val="22"/>
          <w:lang w:val="el-GR"/>
        </w:rPr>
        <w:t>επαν</w:t>
      </w:r>
      <w:r w:rsidRPr="00B9372F">
        <w:rPr>
          <w:rFonts w:ascii="Cambria" w:hAnsi="Cambria" w:cs="Calibri"/>
          <w:sz w:val="22"/>
          <w:szCs w:val="22"/>
          <w:lang w:val="el-GR"/>
        </w:rPr>
        <w:t>υ</w:t>
      </w:r>
      <w:r w:rsidRPr="004B7761">
        <w:rPr>
          <w:rFonts w:ascii="Cambria" w:hAnsi="Cambria" w:cs="Calibri"/>
          <w:sz w:val="22"/>
          <w:szCs w:val="22"/>
          <w:lang w:val="el-GR"/>
        </w:rPr>
        <w:t>πολογίζεται κατά την υπογραφή της σύμβασης, ανάλογα με την προσφερθείσα έκπτωση, ώστε να διατηρείται η εν λόγω ποσοστιαία αναλογία του 9% επί της δαπάνης εργασιών με ΓΕ&amp;ΟΕ, σύμφωνα με την παράγραφο 3 περ. β του άρθρου 156</w:t>
      </w:r>
      <w:r w:rsidRPr="00B9372F">
        <w:rPr>
          <w:rFonts w:ascii="Cambria" w:hAnsi="Cambria" w:cs="Calibri"/>
          <w:sz w:val="22"/>
          <w:szCs w:val="22"/>
          <w:lang w:val="el-GR"/>
        </w:rPr>
        <w:t xml:space="preserve"> του</w:t>
      </w:r>
      <w:r w:rsidRPr="004B7761">
        <w:rPr>
          <w:rFonts w:ascii="Cambria" w:hAnsi="Cambria" w:cs="Calibri"/>
          <w:sz w:val="22"/>
          <w:szCs w:val="22"/>
          <w:lang w:val="el-GR"/>
        </w:rPr>
        <w:t xml:space="preserve"> ν. 4412/2016.</w:t>
      </w:r>
    </w:p>
  </w:endnote>
  <w:endnote w:id="83">
    <w:p w14:paraId="4A7A3C9C" w14:textId="3965F343"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Βλ. άρθρο 6 παρ. 7 του ν. 4412/2016.</w:t>
      </w:r>
    </w:p>
  </w:endnote>
  <w:endnote w:id="84">
    <w:p w14:paraId="4E741379" w14:textId="20AB8849" w:rsidR="00AD7B06" w:rsidRPr="009B469C" w:rsidRDefault="00AD7B06" w:rsidP="009B469C">
      <w:pPr>
        <w:ind w:left="284" w:hanging="284"/>
        <w:jc w:val="both"/>
        <w:rPr>
          <w:rFonts w:ascii="Cambria" w:hAnsi="Cambria"/>
          <w:sz w:val="22"/>
          <w:lang w:val="el-GR"/>
        </w:rPr>
      </w:pPr>
      <w:r w:rsidRPr="009B469C">
        <w:rPr>
          <w:rStyle w:val="af"/>
        </w:rPr>
        <w:endnoteRef/>
      </w:r>
      <w:r w:rsidRPr="004B7761">
        <w:rPr>
          <w:rFonts w:ascii="Cambria" w:hAnsi="Cambria"/>
          <w:sz w:val="22"/>
          <w:szCs w:val="22"/>
          <w:lang w:val="el-GR"/>
        </w:rPr>
        <w:t xml:space="preserve"> </w:t>
      </w:r>
      <w:r w:rsidRPr="009B469C">
        <w:rPr>
          <w:rFonts w:ascii="Cambria" w:hAnsi="Cambria"/>
          <w:sz w:val="22"/>
          <w:lang w:val="el-GR"/>
        </w:rPr>
        <w:t xml:space="preserve"> Η αναθέτουσα αρχή διαμορφώνει το παρόν σημείο της διακήρυξης, ανάλογα με το αν αποφασίσει να υποδιαιρέσει τη σύμβαση σε περισσότερα τμήματα/</w:t>
      </w:r>
      <w:r w:rsidRPr="004B7761">
        <w:rPr>
          <w:rFonts w:ascii="Cambria" w:hAnsi="Cambria"/>
          <w:sz w:val="22"/>
          <w:szCs w:val="22"/>
          <w:lang w:val="el-GR"/>
        </w:rPr>
        <w:t>έργα</w:t>
      </w:r>
      <w:r w:rsidRPr="009B469C">
        <w:rPr>
          <w:rFonts w:ascii="Cambria" w:hAnsi="Cambria"/>
          <w:sz w:val="22"/>
          <w:lang w:val="el-GR"/>
        </w:rPr>
        <w:t xml:space="preserve"> ή όχι, ήτοι να </w:t>
      </w:r>
      <w:r w:rsidRPr="004B7761">
        <w:rPr>
          <w:rFonts w:ascii="Cambria" w:hAnsi="Cambria"/>
          <w:sz w:val="22"/>
          <w:szCs w:val="22"/>
          <w:lang w:val="el-GR"/>
        </w:rPr>
        <w:t>τα</w:t>
      </w:r>
      <w:r w:rsidRPr="009B469C">
        <w:rPr>
          <w:rFonts w:ascii="Cambria" w:hAnsi="Cambria"/>
          <w:sz w:val="22"/>
          <w:lang w:val="el-GR"/>
        </w:rPr>
        <w:t xml:space="preserve"> αναθέσει ως ενιαίο σύνολο. Στην περίπτωση που επιλέξει να μην υποδιαιρέσει σε τμήματα, αναφέρει, στο παρόν σημείο της διακήρυξης, τους βασικούς λόγους της απόφασής της αυτής (</w:t>
      </w:r>
      <w:r w:rsidRPr="004B7761">
        <w:rPr>
          <w:rFonts w:ascii="Cambria" w:hAnsi="Cambria"/>
          <w:sz w:val="22"/>
          <w:szCs w:val="22"/>
          <w:lang w:val="el-GR"/>
        </w:rPr>
        <w:t>Βλ</w:t>
      </w:r>
      <w:r w:rsidRPr="009B469C">
        <w:rPr>
          <w:rFonts w:ascii="Cambria" w:hAnsi="Cambria"/>
          <w:sz w:val="22"/>
          <w:lang w:val="el-GR"/>
        </w:rPr>
        <w:t>. άρθρο 59 του ν. 4412/2016).</w:t>
      </w:r>
    </w:p>
  </w:endnote>
  <w:endnote w:id="85">
    <w:p w14:paraId="561BEAE3" w14:textId="3C2CEC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Μπορεί η έναρξη της προθεσμίας να ορίζεται διαφορετικά,  αν λ</w:t>
      </w:r>
      <w:r w:rsidRPr="00B9372F">
        <w:rPr>
          <w:rFonts w:ascii="Cambria" w:hAnsi="Cambria" w:cs="Calibri"/>
          <w:sz w:val="22"/>
          <w:szCs w:val="22"/>
          <w:lang w:val="el-GR"/>
        </w:rPr>
        <w:t>.χ.</w:t>
      </w:r>
      <w:r w:rsidRPr="004B7761">
        <w:rPr>
          <w:rFonts w:ascii="Cambria" w:hAnsi="Cambria" w:cs="Calibri"/>
          <w:sz w:val="22"/>
          <w:szCs w:val="22"/>
          <w:lang w:val="el-GR"/>
        </w:rPr>
        <w:t xml:space="preserve"> δεν προβλέπεται η άμεση έναρξη των εργασιών (Βλ. άρθρο 147 παρ.2 </w:t>
      </w:r>
      <w:r w:rsidRPr="00B9372F">
        <w:rPr>
          <w:rFonts w:ascii="Cambria" w:hAnsi="Cambria" w:cs="Calibri"/>
          <w:sz w:val="22"/>
          <w:szCs w:val="22"/>
          <w:lang w:val="el-GR"/>
        </w:rPr>
        <w:t xml:space="preserve"> του </w:t>
      </w:r>
      <w:r w:rsidRPr="004B7761">
        <w:rPr>
          <w:rFonts w:ascii="Cambria" w:hAnsi="Cambria" w:cs="Calibri"/>
          <w:sz w:val="22"/>
          <w:szCs w:val="22"/>
          <w:lang w:val="el-GR"/>
        </w:rPr>
        <w:t>ν. 4412/2016).</w:t>
      </w:r>
    </w:p>
  </w:endnote>
  <w:endnote w:id="86">
    <w:p w14:paraId="080EEFD1" w14:textId="77777777"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hAnsi="Cambria" w:cs="Calibri"/>
          <w:sz w:val="22"/>
          <w:szCs w:val="22"/>
          <w:lang w:val="el-GR"/>
        </w:rPr>
        <w:tab/>
        <w:t>Με την επιφύλαξη της επόμενης υποσημείωσης.</w:t>
      </w:r>
    </w:p>
  </w:endnote>
  <w:endnote w:id="87">
    <w:p w14:paraId="4012E73D" w14:textId="05CEE5AB"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9B469C">
        <w:rPr>
          <w:rFonts w:ascii="Cambria" w:hAnsi="Cambria"/>
          <w:sz w:val="22"/>
          <w:lang w:val="el-GR"/>
        </w:rPr>
        <w:tab/>
        <w:t xml:space="preserve"> </w:t>
      </w:r>
      <w:r w:rsidRPr="004B7761">
        <w:rPr>
          <w:rFonts w:ascii="Cambria" w:hAnsi="Cambria" w:cs="Calibri"/>
          <w:sz w:val="22"/>
          <w:szCs w:val="22"/>
          <w:lang w:val="el-GR"/>
        </w:rPr>
        <w:t>Οι αναθέτουσες αρχές μπορεί να επιτρέπουν την υποβολή εναλλακτικών προσφορών και στην περίπτωση αυτή προσαρμόζεται αντιστοίχως το 13.4. (Βλ άρθρο 57 του ν. 4412/2016).</w:t>
      </w:r>
    </w:p>
  </w:endnote>
  <w:endnote w:id="88">
    <w:p w14:paraId="303DDF7C" w14:textId="7698837F"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ab/>
        <w:t xml:space="preserve"> </w:t>
      </w:r>
      <w:r w:rsidRPr="004B7761">
        <w:rPr>
          <w:rFonts w:ascii="Cambria" w:hAnsi="Cambria" w:cs="Calibri"/>
          <w:sz w:val="22"/>
          <w:szCs w:val="22"/>
          <w:lang w:val="el-GR"/>
        </w:rPr>
        <w:t>Το ποσοστό της εγγύησης συμμετοχής δεν μπορεί να υπερβαίνει το 2% της εκτιμώμενης αξίας της σύμβασης, χωρίς το</w:t>
      </w:r>
      <w:r w:rsidRPr="00B9372F">
        <w:rPr>
          <w:rFonts w:ascii="Cambria" w:hAnsi="Cambria" w:cs="Calibri"/>
          <w:sz w:val="22"/>
          <w:szCs w:val="22"/>
          <w:lang w:val="el-GR"/>
        </w:rPr>
        <w:t>ν</w:t>
      </w:r>
      <w:r w:rsidRPr="004B7761">
        <w:rPr>
          <w:rFonts w:ascii="Cambria" w:hAnsi="Cambria" w:cs="Calibri"/>
          <w:sz w:val="22"/>
          <w:szCs w:val="22"/>
          <w:lang w:val="el-GR"/>
        </w:rPr>
        <w:t xml:space="preserve"> Φ.Π.Α., με στρογγυλοποίηση στο δεύτερο δεκαδικό ψηφίο, μη συνυπολογιζομένων των δικαιωμάτων προαίρεσης και παράτασης της σύμβασης (Βλ. άρθρο 72 παρ. 1του ν. 4412/2016).</w:t>
      </w:r>
    </w:p>
  </w:endnote>
  <w:endnote w:id="89">
    <w:p w14:paraId="50B36718" w14:textId="20023A27" w:rsidR="00AD7B06" w:rsidRPr="004B7761" w:rsidRDefault="00AD7B06" w:rsidP="009B469C">
      <w:pPr>
        <w:pStyle w:val="a"/>
        <w:numPr>
          <w:ilvl w:val="0"/>
          <w:numId w:val="0"/>
        </w:numPr>
        <w:ind w:left="227" w:hanging="227"/>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παρ. 12 άρθρου 72 του ν. 4412/2016</w:t>
      </w:r>
      <w:r w:rsidRPr="00B9372F">
        <w:rPr>
          <w:rFonts w:ascii="Cambria" w:hAnsi="Cambria"/>
          <w:sz w:val="22"/>
          <w:szCs w:val="22"/>
          <w:lang w:val="el-GR"/>
        </w:rPr>
        <w:t>.</w:t>
      </w:r>
      <w:r w:rsidRPr="004B7761">
        <w:rPr>
          <w:rFonts w:ascii="Cambria" w:hAnsi="Cambria"/>
          <w:sz w:val="22"/>
          <w:szCs w:val="22"/>
          <w:lang w:val="el-GR"/>
        </w:rPr>
        <w:t xml:space="preserve"> Επισημαίνεται</w:t>
      </w:r>
      <w:r w:rsidRPr="00B9372F">
        <w:rPr>
          <w:rFonts w:ascii="Cambria" w:hAnsi="Cambria"/>
          <w:sz w:val="22"/>
          <w:szCs w:val="22"/>
          <w:lang w:val="el-GR"/>
        </w:rPr>
        <w:t xml:space="preserve">, </w:t>
      </w:r>
      <w:r w:rsidRPr="004B7761">
        <w:rPr>
          <w:rFonts w:ascii="Cambria" w:hAnsi="Cambria"/>
          <w:sz w:val="22"/>
          <w:szCs w:val="22"/>
          <w:lang w:val="el-GR"/>
        </w:rPr>
        <w:t xml:space="preserve"> ότι η κατάπτωση των εγγυήσεων δεν επιβαρύνεται με ψηφιακό τέλος συναλλαγής. Για τον λόγο αυτό, δεν απαιτείται, πλέον, η αναγραφή του όρου της υποπερ. ββ) της παρ. 12 του άρθρου 72  </w:t>
      </w:r>
      <w:r w:rsidRPr="004B7761">
        <w:rPr>
          <w:rFonts w:ascii="Cambria" w:hAnsi="Cambria"/>
          <w:i/>
          <w:sz w:val="22"/>
          <w:szCs w:val="22"/>
          <w:lang w:val="el-GR"/>
        </w:rPr>
        <w:t xml:space="preserve">«…ββ) ότι σε περίπτωση κατάπτωσης αυτής, το ποσό της κατάπτωσης υπόκειται σε τέλος χαρτοσήμου» </w:t>
      </w:r>
      <w:r w:rsidRPr="004B7761">
        <w:rPr>
          <w:rFonts w:ascii="Cambria" w:hAnsi="Cambria"/>
          <w:sz w:val="22"/>
          <w:szCs w:val="22"/>
          <w:lang w:val="el-GR"/>
        </w:rPr>
        <w:t>Βλ. σχετικά διατάξεις ν.5177/2025 (Α’ 21), με τις οποίες κωδικοποιήθηκαν οι διατάξεις των άρθρων 2 έως 32 του ν.</w:t>
      </w:r>
      <w:r w:rsidRPr="00B9372F">
        <w:rPr>
          <w:rFonts w:ascii="Cambria" w:hAnsi="Cambria"/>
          <w:sz w:val="22"/>
          <w:szCs w:val="22"/>
          <w:lang w:val="el-GR"/>
        </w:rPr>
        <w:t xml:space="preserve"> </w:t>
      </w:r>
      <w:r w:rsidRPr="004B7761">
        <w:rPr>
          <w:rFonts w:ascii="Cambria" w:hAnsi="Cambria"/>
          <w:sz w:val="22"/>
          <w:szCs w:val="22"/>
          <w:lang w:val="el-GR"/>
        </w:rPr>
        <w:t>5135/2024, καθώς και την με αριθμ. πρωτ. Ε.2094/6-11-2025 (ΑΔΑ: 91ΗΛ46ΜΠ3Ζ-ΥΧΥ) εγκύκλιο της ΑΑΔΕ</w:t>
      </w:r>
      <w:r w:rsidRPr="00B9372F">
        <w:rPr>
          <w:rFonts w:ascii="Cambria" w:hAnsi="Cambria"/>
          <w:sz w:val="22"/>
          <w:szCs w:val="22"/>
          <w:lang w:val="el-GR"/>
        </w:rPr>
        <w:t>,</w:t>
      </w:r>
      <w:r w:rsidRPr="004B7761">
        <w:rPr>
          <w:rFonts w:ascii="Cambria" w:hAnsi="Cambria"/>
          <w:sz w:val="22"/>
          <w:szCs w:val="22"/>
          <w:lang w:val="el-GR"/>
        </w:rPr>
        <w:t xml:space="preserve"> με θέμα </w:t>
      </w:r>
      <w:r w:rsidRPr="004B7761">
        <w:rPr>
          <w:rFonts w:ascii="Cambria" w:hAnsi="Cambria"/>
          <w:i/>
          <w:sz w:val="22"/>
          <w:szCs w:val="22"/>
          <w:lang w:val="el-GR"/>
        </w:rPr>
        <w:t>«Παροχή διευκρινίσεων αναφορικά με την εφαρμογή του ψηφιακού τέλους συναλλαγής, σύμφωνα με τις διατάξεις του ν.</w:t>
      </w:r>
      <w:r w:rsidRPr="00B9372F">
        <w:rPr>
          <w:rFonts w:ascii="Cambria" w:hAnsi="Cambria"/>
          <w:i/>
          <w:sz w:val="22"/>
          <w:szCs w:val="22"/>
          <w:lang w:val="el-GR"/>
        </w:rPr>
        <w:t xml:space="preserve"> </w:t>
      </w:r>
      <w:r w:rsidRPr="004B7761">
        <w:rPr>
          <w:rFonts w:ascii="Cambria" w:hAnsi="Cambria"/>
          <w:i/>
          <w:sz w:val="22"/>
          <w:szCs w:val="22"/>
          <w:lang w:val="el-GR"/>
        </w:rPr>
        <w:t xml:space="preserve">5177/2025 (Α΄21).   </w:t>
      </w:r>
    </w:p>
  </w:endnote>
  <w:endnote w:id="90">
    <w:p w14:paraId="0D86F5C3" w14:textId="275E3619"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88 παρ. 1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91">
    <w:p w14:paraId="0D8EFEDA" w14:textId="2CE2C5B4" w:rsidR="00AD7B06" w:rsidRPr="00155E5A"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Βλ. άρθρο 72 παρ. 3 του ν. 4412/2016</w:t>
      </w:r>
      <w:r w:rsidRPr="00B9372F">
        <w:rPr>
          <w:rFonts w:ascii="Cambria" w:hAnsi="Cambria" w:cs="Cambria"/>
          <w:sz w:val="22"/>
          <w:szCs w:val="22"/>
          <w:lang w:val="el-GR"/>
        </w:rPr>
        <w:t>.</w:t>
      </w:r>
    </w:p>
  </w:endnote>
  <w:endnote w:id="92">
    <w:p w14:paraId="41D3AFD6" w14:textId="53F98364" w:rsidR="00AD7B06" w:rsidRPr="009B469C" w:rsidRDefault="00AD7B06" w:rsidP="00CE1109">
      <w:pPr>
        <w:ind w:left="284" w:hanging="284"/>
        <w:jc w:val="both"/>
        <w:rPr>
          <w:rFonts w:ascii="Cambria" w:hAnsi="Cambria"/>
          <w:sz w:val="22"/>
          <w:highlight w:val="yellow"/>
          <w:lang w:val="el-GR"/>
        </w:rPr>
      </w:pPr>
      <w:r w:rsidRPr="004B7761">
        <w:rPr>
          <w:rStyle w:val="ab"/>
          <w:rFonts w:ascii="Cambria" w:hAnsi="Cambria"/>
          <w:sz w:val="22"/>
          <w:szCs w:val="22"/>
        </w:rPr>
        <w:endnoteRef/>
      </w:r>
      <w:r w:rsidRPr="004B7761">
        <w:rPr>
          <w:rFonts w:ascii="Cambria" w:hAnsi="Cambria" w:cs="Calibri"/>
          <w:sz w:val="22"/>
          <w:szCs w:val="22"/>
          <w:lang w:val="el-GR"/>
        </w:rPr>
        <w:tab/>
        <w:t>Συμπληρώνεται ανάλογα με το εάν προβλέπεται ή όχι η χορήγηση προκαταβολής, η οποία μπορεί να ανέρχεται μέχρι το δεκαπέντε τοις εκατό (15</w:t>
      </w:r>
      <w:r w:rsidRPr="00E84277">
        <w:rPr>
          <w:rFonts w:ascii="Cambria" w:hAnsi="Cambria" w:cs="Calibri"/>
          <w:sz w:val="22"/>
          <w:szCs w:val="22"/>
          <w:lang w:val="el-GR"/>
        </w:rPr>
        <w:t>%) της αξίας της σύμβασης, χωρίς</w:t>
      </w:r>
      <w:r w:rsidRPr="004B7761">
        <w:rPr>
          <w:rFonts w:ascii="Cambria" w:hAnsi="Cambria" w:cs="Calibri"/>
          <w:sz w:val="22"/>
          <w:szCs w:val="22"/>
          <w:lang w:val="el-GR"/>
        </w:rPr>
        <w:t xml:space="preserve"> αναθεώρηση και Φ.Π.Α. </w:t>
      </w:r>
    </w:p>
  </w:endnote>
  <w:endnote w:id="93">
    <w:p w14:paraId="710D78E2" w14:textId="26326EAB"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 xml:space="preserve">Βλ. άρθρα 72 παρ.  7 &amp; 8 και 150 του ν. 4412/2016. Εφόσον προβλέπεται προκαταβολή, στο παρόν άρθρο της </w:t>
      </w:r>
      <w:r w:rsidRPr="00B9372F">
        <w:rPr>
          <w:rFonts w:ascii="Cambria" w:hAnsi="Cambria" w:cs="Calibri"/>
          <w:sz w:val="22"/>
          <w:szCs w:val="22"/>
          <w:lang w:val="el-GR"/>
        </w:rPr>
        <w:t>δ</w:t>
      </w:r>
      <w:r w:rsidRPr="004B7761">
        <w:rPr>
          <w:rFonts w:ascii="Cambria" w:hAnsi="Cambria" w:cs="Calibri"/>
          <w:sz w:val="22"/>
          <w:szCs w:val="22"/>
          <w:lang w:val="el-GR"/>
        </w:rPr>
        <w:t>ιακήρυξης</w:t>
      </w:r>
      <w:r w:rsidRPr="00B9372F">
        <w:rPr>
          <w:rFonts w:ascii="Cambria" w:hAnsi="Cambria" w:cs="Calibri"/>
          <w:sz w:val="22"/>
          <w:szCs w:val="22"/>
          <w:lang w:val="el-GR"/>
        </w:rPr>
        <w:t xml:space="preserve"> </w:t>
      </w:r>
      <w:r w:rsidRPr="004B7761">
        <w:rPr>
          <w:rFonts w:ascii="Cambria" w:hAnsi="Cambria" w:cs="Calibri"/>
          <w:sz w:val="22"/>
          <w:szCs w:val="22"/>
          <w:lang w:val="el-GR"/>
        </w:rPr>
        <w:t xml:space="preserve"> συμπληρώνονται οι όροι για την εγγυητική επιστολή προκαταβολής. </w:t>
      </w:r>
    </w:p>
  </w:endnote>
  <w:endnote w:id="94">
    <w:p w14:paraId="2D248153" w14:textId="629CD261" w:rsidR="00AD7B06" w:rsidRPr="00155E5A"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17 του ν. 4412/2016</w:t>
      </w:r>
      <w:r w:rsidRPr="00B9372F">
        <w:rPr>
          <w:rFonts w:ascii="Cambria" w:hAnsi="Cambria"/>
          <w:sz w:val="22"/>
          <w:szCs w:val="22"/>
          <w:lang w:val="el-GR"/>
        </w:rPr>
        <w:t>.</w:t>
      </w:r>
    </w:p>
  </w:endnote>
  <w:endnote w:id="95">
    <w:p w14:paraId="6C820CD7" w14:textId="77CC59B4"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Βλ. άρθρο 149 του ν. 4412/2016. Εάν η εκτιμώμενη αξία της σύμβασης έργου είναι μεγαλύτερη τ</w:t>
      </w:r>
      <w:r w:rsidRPr="00B9372F">
        <w:rPr>
          <w:rFonts w:ascii="Cambria" w:hAnsi="Cambria" w:cs="Calibri"/>
          <w:sz w:val="22"/>
          <w:szCs w:val="22"/>
          <w:lang w:val="el-GR"/>
        </w:rPr>
        <w:t>ων</w:t>
      </w:r>
      <w:r w:rsidRPr="004B7761">
        <w:rPr>
          <w:rFonts w:ascii="Cambria" w:hAnsi="Cambria" w:cs="Calibri"/>
          <w:sz w:val="22"/>
          <w:szCs w:val="22"/>
          <w:lang w:val="el-GR"/>
        </w:rPr>
        <w:t xml:space="preserve"> ενός εκατομμυρίου (1.000.000) ευρώ ή τμήματός του, τίθεται η σχετική πρόβλεψη στο παρόν σημείο της διακήρυξης δημοπράτησης κάθε διαδικασίας ανάθεσης, εφόσον ο χρόνος παράδοσης του έργου ή του τμήματος είναι μικρότερος κατά δέκα τοις εκατό (10%) του προβλεπόμενου στη σύμβαση. </w:t>
      </w:r>
      <w:r w:rsidRPr="004B7761">
        <w:rPr>
          <w:rFonts w:ascii="Cambria" w:hAnsi="Cambria" w:cs="Calibri"/>
          <w:sz w:val="22"/>
          <w:szCs w:val="22"/>
        </w:rPr>
        <w:t> </w:t>
      </w:r>
      <w:r w:rsidRPr="004B7761">
        <w:rPr>
          <w:rFonts w:ascii="Cambria" w:hAnsi="Cambria" w:cs="Calibri"/>
          <w:sz w:val="22"/>
          <w:szCs w:val="22"/>
          <w:lang w:val="el-GR"/>
        </w:rPr>
        <w:t>Το συνολικό ύψος της πρόσθετης καταβολής (πριμ) δεν μπορεί να υπερβαίνει το πέντε τοις εκατό (5%) της αξίας της συμβατικής δαπάνης του έργου, μη συμπεριλαμβανομένου του Φ.Π.Α.</w:t>
      </w:r>
      <w:r w:rsidRPr="00D42F74">
        <w:rPr>
          <w:rFonts w:ascii="Cambria" w:hAnsi="Cambria" w:cs="Calibri"/>
          <w:sz w:val="22"/>
          <w:szCs w:val="22"/>
          <w:lang w:val="el-GR"/>
        </w:rPr>
        <w:t xml:space="preserve"> Για συμβάσεις με εκτιμώμενη αξία μικρότερη του ενός εκατομμυρίου (1.000.000) ευρώ η σχετική πρόβλεψη εναπόκειται στη διακριτική ευχέρεια της αναθέτουσας αρχής.</w:t>
      </w:r>
    </w:p>
  </w:endnote>
  <w:endnote w:id="96">
    <w:p w14:paraId="54337D14" w14:textId="759A4872" w:rsidR="00AD7B06" w:rsidRPr="004B7761" w:rsidRDefault="00AD7B06"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iCs/>
          <w:sz w:val="22"/>
          <w:szCs w:val="22"/>
          <w:lang w:val="el-GR"/>
        </w:rPr>
        <w:t>Με απόφαση του Υπουργού Υποδομών και Μεταφορών μπορεί να καθορίζεται όριο ποσοστού έκπτωσης, πάνω από το οποίο ο ανάδοχος είναι υποχρεωμένος να προσκομίζει, επιπλέον της εγγύησης καλής εκτέλεσης, πρόσθετη εγγύηση, κλιμακωτά αυξανόμενη βάσει του ποσοστού έκπτωσης. Βλ. άρθρο 72 παρ. 4 τελευταίο εδάφιο ν. 4412/2016.</w:t>
      </w:r>
    </w:p>
  </w:endnote>
  <w:endnote w:id="97">
    <w:p w14:paraId="56525489" w14:textId="6EDC46EE" w:rsidR="00AD7B06" w:rsidRPr="004B7761" w:rsidRDefault="00AD7B06" w:rsidP="00CE1109">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72 παρ. 17 του ν. 4412/2016</w:t>
      </w:r>
      <w:r>
        <w:rPr>
          <w:rFonts w:ascii="Cambria" w:hAnsi="Cambria"/>
          <w:sz w:val="22"/>
          <w:szCs w:val="22"/>
          <w:lang w:val="el-GR"/>
        </w:rPr>
        <w:t>.</w:t>
      </w:r>
    </w:p>
  </w:endnote>
  <w:endnote w:id="98">
    <w:p w14:paraId="2F81F7AB" w14:textId="5F1CA292"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160 παρ. 9 περ. β του ν. 4412/2016</w:t>
      </w:r>
      <w:r>
        <w:rPr>
          <w:rFonts w:ascii="Cambria" w:hAnsi="Cambria"/>
          <w:sz w:val="22"/>
          <w:szCs w:val="22"/>
          <w:lang w:val="el-GR"/>
        </w:rPr>
        <w:t>.</w:t>
      </w:r>
    </w:p>
  </w:endnote>
  <w:endnote w:id="99">
    <w:p w14:paraId="2807242E" w14:textId="68959148"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14 περ. β του ν. 4412/2016</w:t>
      </w:r>
      <w:r>
        <w:rPr>
          <w:rFonts w:ascii="Cambria" w:hAnsi="Cambria"/>
          <w:sz w:val="22"/>
          <w:szCs w:val="22"/>
          <w:lang w:val="el-GR"/>
        </w:rPr>
        <w:t>.</w:t>
      </w:r>
    </w:p>
  </w:endnote>
  <w:endnote w:id="100">
    <w:p w14:paraId="3503B002" w14:textId="17D0FFAE"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Οι αναθέτουσες αρχές μπορούν να ζητούν από τους προσφέροντες να παράσχουν «Εγγύηση καλής λειτουργίας» για την αποκατάσταση των ελαττωμάτων που ανακύπτουν ή των ζημιών που προκαλούνται από δυσλειτουργία των έργων κατά την περίοδο εγγύησης καλής λειτουργίας, εφόσον προβλέπεται στα έγγραφα της σύμβασης. Το ύψος της εγγύησης καλής λειτουργίας καθορίζεται στα έγγραφα της σύμβασης και δεν μπορεί να υπερβαίνει το πέντε τοις εκατό (5%) της εκτιμώμενης αξίας της σύμβασης. Η επιστροφή της ανωτέρω εγγύησης λαμβάνει χώρα μετά  την ολοκλήρωση της περιόδου εγγύησης καλής λειτουργίας.  Οι εγγυητικές επιστολές καλής λειτουργίας περιλαμβάνουν κατ’ ελάχιστον τα αναφερόμενα στην παράγραφο 15.2 της παρούσας και επιπρ</w:t>
      </w:r>
      <w:r w:rsidRPr="00B9372F">
        <w:rPr>
          <w:rFonts w:ascii="Cambria" w:hAnsi="Cambria" w:cs="Calibri"/>
          <w:sz w:val="22"/>
          <w:szCs w:val="22"/>
          <w:lang w:val="el-GR"/>
        </w:rPr>
        <w:t>οσθέτως</w:t>
      </w:r>
      <w:r w:rsidRPr="004B7761">
        <w:rPr>
          <w:rFonts w:ascii="Cambria" w:hAnsi="Cambria" w:cs="Calibri"/>
          <w:sz w:val="22"/>
          <w:szCs w:val="22"/>
          <w:lang w:val="el-GR"/>
        </w:rPr>
        <w:t xml:space="preserve"> τον αριθμό και τον τίτλο της σχετικής σύμβασης. </w:t>
      </w:r>
      <w:r w:rsidRPr="00B9372F">
        <w:rPr>
          <w:rFonts w:ascii="Cambria" w:hAnsi="Cambria" w:cs="Calibri"/>
          <w:sz w:val="22"/>
          <w:szCs w:val="22"/>
          <w:lang w:val="el-GR"/>
        </w:rPr>
        <w:t>Β</w:t>
      </w:r>
      <w:r w:rsidRPr="004B7761">
        <w:rPr>
          <w:rFonts w:ascii="Cambria" w:hAnsi="Cambria" w:cs="Calibri"/>
          <w:sz w:val="22"/>
          <w:szCs w:val="22"/>
          <w:lang w:val="el-GR"/>
        </w:rPr>
        <w:t>λ. άρθρο 72 παρ. 10 του ν. 4412/2016.</w:t>
      </w:r>
    </w:p>
  </w:endnote>
  <w:endnote w:id="101">
    <w:p w14:paraId="69841883" w14:textId="573E36D3"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14 περ. α  </w:t>
      </w:r>
      <w:r w:rsidRPr="00B9372F">
        <w:rPr>
          <w:rFonts w:ascii="Cambria" w:hAnsi="Cambria"/>
          <w:sz w:val="22"/>
          <w:szCs w:val="22"/>
          <w:lang w:val="el-GR"/>
        </w:rPr>
        <w:t xml:space="preserve"> του </w:t>
      </w:r>
      <w:r w:rsidRPr="004B7761">
        <w:rPr>
          <w:rFonts w:ascii="Cambria" w:hAnsi="Cambria"/>
          <w:sz w:val="22"/>
          <w:szCs w:val="22"/>
          <w:lang w:val="el-GR"/>
        </w:rPr>
        <w:t>ν. 4412/2016</w:t>
      </w:r>
      <w:r>
        <w:rPr>
          <w:rFonts w:ascii="Cambria" w:hAnsi="Cambria"/>
          <w:sz w:val="22"/>
          <w:szCs w:val="22"/>
          <w:lang w:val="el-GR"/>
        </w:rPr>
        <w:t>.</w:t>
      </w:r>
    </w:p>
  </w:endnote>
  <w:endnote w:id="102">
    <w:p w14:paraId="0BAD46FD" w14:textId="47ED79CC"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w:t>
      </w:r>
      <w:r w:rsidRPr="00B9372F">
        <w:rPr>
          <w:rFonts w:ascii="Cambria" w:hAnsi="Cambria"/>
          <w:sz w:val="22"/>
          <w:szCs w:val="22"/>
          <w:lang w:val="el-GR"/>
        </w:rPr>
        <w:t>.</w:t>
      </w:r>
      <w:r w:rsidRPr="004B7761">
        <w:rPr>
          <w:rFonts w:ascii="Cambria" w:hAnsi="Cambria"/>
          <w:sz w:val="22"/>
          <w:szCs w:val="22"/>
          <w:lang w:val="el-GR"/>
        </w:rPr>
        <w:t xml:space="preserve"> της 30 Δεκεμβρίου 1926/3 Ιανουαρίου 1927 (“Περί συστάσεως και αποδόσεως παρακαταθηκών και καταθέσεων παρά τω Ταμείω Παρακαταθηκών και Δανείων”). </w:t>
      </w:r>
      <w:r w:rsidRPr="00B9372F">
        <w:rPr>
          <w:rFonts w:ascii="Cambria" w:hAnsi="Cambria"/>
          <w:sz w:val="22"/>
          <w:szCs w:val="22"/>
          <w:lang w:val="el-GR"/>
        </w:rPr>
        <w:t>Β</w:t>
      </w:r>
      <w:r w:rsidRPr="004B7761">
        <w:rPr>
          <w:rFonts w:ascii="Cambria" w:hAnsi="Cambria"/>
          <w:sz w:val="22"/>
          <w:szCs w:val="22"/>
          <w:lang w:val="el-GR"/>
        </w:rPr>
        <w:t xml:space="preserve">λ. </w:t>
      </w:r>
      <w:r w:rsidRPr="00B9372F">
        <w:rPr>
          <w:rFonts w:ascii="Cambria" w:hAnsi="Cambria"/>
          <w:sz w:val="22"/>
          <w:szCs w:val="22"/>
          <w:lang w:val="el-GR"/>
        </w:rPr>
        <w:t>τ</w:t>
      </w:r>
      <w:r w:rsidRPr="004B7761">
        <w:rPr>
          <w:rFonts w:ascii="Cambria" w:hAnsi="Cambria"/>
          <w:sz w:val="22"/>
          <w:szCs w:val="22"/>
          <w:lang w:val="el-GR"/>
        </w:rPr>
        <w:t>ο με αρ. πρωτ. 2756/23-5-2017 έγγραφο της Ε.Α.Α.ΔΗ.ΣΥ. (ΑΔΑ: 7ΝΣΡΟΞΤΒ-975).</w:t>
      </w:r>
    </w:p>
  </w:endnote>
  <w:endnote w:id="103">
    <w:p w14:paraId="118912E2" w14:textId="11161D6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eastAsia="el-GR"/>
        </w:rPr>
        <w:tab/>
      </w:r>
      <w:r w:rsidRPr="00B9372F">
        <w:rPr>
          <w:rFonts w:ascii="Cambria" w:hAnsi="Cambria" w:cs="Cambria"/>
          <w:sz w:val="22"/>
          <w:szCs w:val="22"/>
          <w:lang w:val="el-GR" w:eastAsia="el-GR"/>
        </w:rPr>
        <w:t>Β</w:t>
      </w:r>
      <w:r w:rsidRPr="004B7761">
        <w:rPr>
          <w:rFonts w:ascii="Cambria" w:hAnsi="Cambria" w:cs="Cambria"/>
          <w:sz w:val="22"/>
          <w:szCs w:val="22"/>
          <w:lang w:val="el-GR" w:eastAsia="el-GR"/>
        </w:rPr>
        <w:t>λ. άρθρο 72 παρ. 13</w:t>
      </w:r>
      <w:r w:rsidRPr="00B9372F">
        <w:rPr>
          <w:rFonts w:ascii="Cambria" w:hAnsi="Cambria" w:cs="Cambria"/>
          <w:sz w:val="22"/>
          <w:szCs w:val="22"/>
          <w:lang w:val="el-GR" w:eastAsia="el-GR"/>
        </w:rPr>
        <w:t xml:space="preserve"> του ν.4412/2016,</w:t>
      </w:r>
      <w:r w:rsidRPr="004B7761">
        <w:rPr>
          <w:rFonts w:ascii="Cambria" w:hAnsi="Cambria" w:cs="Cambria"/>
          <w:sz w:val="22"/>
          <w:szCs w:val="22"/>
          <w:lang w:val="el-GR" w:eastAsia="el-GR"/>
        </w:rPr>
        <w:t xml:space="preserve"> καθώς και τα ειδικότερα οριζόμενα στο άρθρο 4.1.ζ. της παρούσας, ως προς τις εγγυήσεις συμμετοχής.</w:t>
      </w:r>
    </w:p>
  </w:endnote>
  <w:endnote w:id="104">
    <w:p w14:paraId="52A619B4" w14:textId="7C665ACD" w:rsidR="00AD7B06" w:rsidRPr="004B7761" w:rsidRDefault="00AD7B06" w:rsidP="009B469C">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ab/>
        <w:t xml:space="preserve"> </w:t>
      </w:r>
      <w:r w:rsidRPr="004B7761">
        <w:rPr>
          <w:rFonts w:ascii="Cambria" w:hAnsi="Cambria" w:cs="Calibri"/>
          <w:sz w:val="22"/>
          <w:szCs w:val="22"/>
          <w:lang w:val="el-GR"/>
        </w:rPr>
        <w:t xml:space="preserve">Η </w:t>
      </w:r>
      <w:r w:rsidRPr="00E84277">
        <w:rPr>
          <w:rFonts w:ascii="Cambria" w:hAnsi="Cambria" w:cs="Calibri"/>
          <w:sz w:val="22"/>
          <w:szCs w:val="22"/>
          <w:lang w:val="el-GR"/>
        </w:rPr>
        <w:t>ελάχιστη</w:t>
      </w:r>
      <w:r>
        <w:rPr>
          <w:rFonts w:ascii="Cambria" w:hAnsi="Cambria" w:cs="Calibri"/>
          <w:sz w:val="22"/>
          <w:szCs w:val="22"/>
          <w:lang w:val="el-GR"/>
        </w:rPr>
        <w:t xml:space="preserve"> </w:t>
      </w:r>
      <w:r w:rsidRPr="004B7761">
        <w:rPr>
          <w:rFonts w:ascii="Cambria" w:hAnsi="Cambria" w:cs="Calibri"/>
          <w:sz w:val="22"/>
          <w:szCs w:val="22"/>
          <w:lang w:val="el-GR"/>
        </w:rPr>
        <w:t>προθεσμία παραλαβής των προσφορών καθορίζεται σύμφωνα με το άρθρο 27 του ν. 4412/2016.</w:t>
      </w:r>
    </w:p>
  </w:endnote>
  <w:endnote w:id="105">
    <w:p w14:paraId="4934F1AC" w14:textId="7DC247CA"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9B469C">
        <w:rPr>
          <w:rFonts w:ascii="Cambria" w:hAnsi="Cambria"/>
          <w:sz w:val="22"/>
          <w:lang w:val="el-GR"/>
        </w:rPr>
        <w:tab/>
      </w:r>
      <w:r w:rsidRPr="004B7761">
        <w:rPr>
          <w:rFonts w:ascii="Cambria" w:eastAsia="Times New Roman" w:hAnsi="Cambria" w:cs="Calibri"/>
          <w:sz w:val="22"/>
          <w:szCs w:val="22"/>
          <w:lang w:val="el-GR"/>
        </w:rPr>
        <w:t xml:space="preserve"> </w:t>
      </w:r>
      <w:r w:rsidRPr="009B469C">
        <w:rPr>
          <w:rFonts w:ascii="Cambria" w:hAnsi="Cambria"/>
          <w:sz w:val="22"/>
          <w:lang w:val="el-GR"/>
        </w:rPr>
        <w:t xml:space="preserve">Ορίζεται ο χρόνος από την </w:t>
      </w:r>
      <w:r w:rsidRPr="00B9372F">
        <w:rPr>
          <w:rFonts w:ascii="Cambria" w:hAnsi="Cambria" w:cs="Calibri"/>
          <w:sz w:val="22"/>
          <w:szCs w:val="22"/>
          <w:lang w:val="el-GR"/>
        </w:rPr>
        <w:t>α</w:t>
      </w:r>
      <w:r w:rsidRPr="004B7761">
        <w:rPr>
          <w:rFonts w:ascii="Cambria" w:hAnsi="Cambria" w:cs="Calibri"/>
          <w:sz w:val="22"/>
          <w:szCs w:val="22"/>
          <w:lang w:val="el-GR"/>
        </w:rPr>
        <w:t xml:space="preserve">ναθέτουσα </w:t>
      </w:r>
      <w:r w:rsidRPr="00B9372F">
        <w:rPr>
          <w:rFonts w:ascii="Cambria" w:hAnsi="Cambria" w:cs="Calibri"/>
          <w:sz w:val="22"/>
          <w:szCs w:val="22"/>
          <w:lang w:val="el-GR"/>
        </w:rPr>
        <w:t>α</w:t>
      </w:r>
      <w:r w:rsidRPr="004B7761">
        <w:rPr>
          <w:rFonts w:ascii="Cambria" w:hAnsi="Cambria" w:cs="Calibri"/>
          <w:sz w:val="22"/>
          <w:szCs w:val="22"/>
          <w:lang w:val="el-GR"/>
        </w:rPr>
        <w:t>ρχή</w:t>
      </w:r>
      <w:r w:rsidRPr="009B469C">
        <w:rPr>
          <w:rFonts w:ascii="Cambria" w:hAnsi="Cambria"/>
          <w:sz w:val="22"/>
          <w:lang w:val="el-GR"/>
        </w:rPr>
        <w:t xml:space="preserve"> κατ΄ εκτίμηση των ιδιαιτεροτήτων της διαδικασίας. Για τον καθορισμό του χρόνου ισχύος της προσφοράς, </w:t>
      </w:r>
      <w:r w:rsidRPr="004B7761">
        <w:rPr>
          <w:rFonts w:ascii="Cambria" w:hAnsi="Cambria" w:cs="Calibri"/>
          <w:sz w:val="22"/>
          <w:szCs w:val="22"/>
          <w:lang w:val="el-GR"/>
        </w:rPr>
        <w:t>βλ. άρθρο</w:t>
      </w:r>
      <w:r w:rsidRPr="009B469C">
        <w:rPr>
          <w:rFonts w:ascii="Cambria" w:hAnsi="Cambria"/>
          <w:sz w:val="22"/>
          <w:lang w:val="el-GR"/>
        </w:rPr>
        <w:t xml:space="preserve"> 97 παρ. 3 του ν. 4412/2016</w:t>
      </w:r>
      <w:r w:rsidRPr="00B9372F">
        <w:rPr>
          <w:rFonts w:ascii="Cambria" w:hAnsi="Cambria" w:cs="Calibri"/>
          <w:sz w:val="22"/>
          <w:szCs w:val="22"/>
          <w:lang w:val="el-GR"/>
        </w:rPr>
        <w:t>,</w:t>
      </w:r>
      <w:r w:rsidRPr="004B7761">
        <w:rPr>
          <w:rFonts w:ascii="Cambria" w:hAnsi="Cambria" w:cs="Calibri"/>
          <w:sz w:val="22"/>
          <w:szCs w:val="22"/>
          <w:lang w:val="el-GR"/>
        </w:rPr>
        <w:t xml:space="preserve"> σύμφωνα με τις διατάξεις του οποίου:</w:t>
      </w:r>
      <w:r w:rsidRPr="004B7761">
        <w:rPr>
          <w:rFonts w:ascii="Cambria" w:hAnsi="Cambria" w:cs="Arial"/>
          <w:color w:val="606060"/>
          <w:sz w:val="22"/>
          <w:szCs w:val="22"/>
          <w:shd w:val="clear" w:color="auto" w:fill="FFFFFF"/>
          <w:lang w:val="el-GR"/>
        </w:rPr>
        <w:t xml:space="preserve"> </w:t>
      </w:r>
      <w:r w:rsidRPr="004B7761">
        <w:rPr>
          <w:rFonts w:ascii="Cambria" w:hAnsi="Cambria" w:cs="Arial"/>
          <w:i/>
          <w:color w:val="606060"/>
          <w:sz w:val="22"/>
          <w:szCs w:val="22"/>
          <w:shd w:val="clear" w:color="auto" w:fill="FFFFFF"/>
          <w:lang w:val="el-GR"/>
        </w:rPr>
        <w:t>«</w:t>
      </w:r>
      <w:r w:rsidRPr="004B7761">
        <w:rPr>
          <w:rFonts w:ascii="Cambria" w:hAnsi="Cambria" w:cs="Calibri"/>
          <w:i/>
          <w:sz w:val="22"/>
          <w:szCs w:val="22"/>
          <w:lang w:val="el-GR"/>
        </w:rPr>
        <w:t>Στις διαδικασίες σύναψης δημόσιας σύμβασης έργων…., οι προσφορές ισχύουν και δεσμεύουν τους οικονομικούς φορείς για χρονικό διάστημα που ορίζεται στα έγγραφα της σύμβασης και ανέρχεται κατ’ ελάχιστον σε δέκα (10) μήνες, μέσα στο οποίο πρέπει να συναφθεί η σύμβαση. Ειδικότερα, στους διαγωνισμούς που υπόκεινται στον προσυμβατικό έλεγχο νομιμότητας του Ελεγκτικού Συνεδρίου, ο ως άνω χρόνος ισχύος των προσφορών προσαυξάνεται κατά τρεις (3) επιπλέον μήνες αντίστοιχα».</w:t>
      </w:r>
      <w:r w:rsidRPr="004B7761">
        <w:rPr>
          <w:rFonts w:ascii="Cambria" w:hAnsi="Cambria" w:cs="Calibri"/>
          <w:sz w:val="22"/>
          <w:szCs w:val="22"/>
          <w:lang w:val="el-GR"/>
        </w:rPr>
        <w:t xml:space="preserve"> </w:t>
      </w:r>
    </w:p>
  </w:endnote>
  <w:endnote w:id="106">
    <w:p w14:paraId="0F2820D0" w14:textId="436BFD49" w:rsidR="00AD7B06" w:rsidRPr="004B7761" w:rsidRDefault="00AD7B06" w:rsidP="00A3772A">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97 παρ. 1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107">
    <w:p w14:paraId="117F906D" w14:textId="77777777" w:rsidR="00AD7B06" w:rsidRPr="004B7761" w:rsidRDefault="00AD7B06" w:rsidP="00B93840">
      <w:pPr>
        <w:pStyle w:val="a"/>
        <w:numPr>
          <w:ilvl w:val="0"/>
          <w:numId w:val="0"/>
        </w:numPr>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97 παρ. 5 του ν. 4412/2016.</w:t>
      </w:r>
    </w:p>
  </w:endnote>
  <w:endnote w:id="108">
    <w:p w14:paraId="3514CF47" w14:textId="21491DB3"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r>
      <w:r w:rsidRPr="009B469C">
        <w:rPr>
          <w:rFonts w:ascii="Cambria" w:hAnsi="Cambria"/>
          <w:kern w:val="0"/>
          <w:sz w:val="22"/>
          <w:lang w:val="el-GR"/>
        </w:rPr>
        <w:t>Η υποχρέωση δημοσίευσης σε περιφερειακές και τοπικές εφημερίδες του ν.3548/2007, συνεχίζει να υφίσταται. Βλ</w:t>
      </w:r>
      <w:r w:rsidRPr="004B7761">
        <w:rPr>
          <w:rFonts w:ascii="Cambria" w:eastAsia="Times New Roman" w:hAnsi="Cambria" w:cs="Calibri"/>
          <w:kern w:val="0"/>
          <w:sz w:val="22"/>
          <w:szCs w:val="22"/>
          <w:lang w:val="el-GR"/>
        </w:rPr>
        <w:t>.</w:t>
      </w:r>
      <w:r w:rsidRPr="009B469C">
        <w:rPr>
          <w:rFonts w:ascii="Cambria" w:hAnsi="Cambria"/>
          <w:kern w:val="0"/>
          <w:sz w:val="22"/>
          <w:lang w:val="el-GR"/>
        </w:rPr>
        <w:t xml:space="preserve"> άρθρα 31 και 34 του ν.5218/2025.</w:t>
      </w:r>
      <w:r w:rsidRPr="004B7761">
        <w:rPr>
          <w:rFonts w:ascii="Cambria" w:eastAsia="Cambria" w:hAnsi="Cambria" w:cs="Calibri"/>
          <w:sz w:val="22"/>
          <w:szCs w:val="22"/>
          <w:lang w:val="el-GR"/>
        </w:rPr>
        <w:t xml:space="preserve"> </w:t>
      </w:r>
    </w:p>
  </w:endnote>
  <w:endnote w:id="109">
    <w:p w14:paraId="7A60AB16" w14:textId="0D0525AF" w:rsidR="00AD7B06" w:rsidRPr="004B7761" w:rsidRDefault="00AD7B06" w:rsidP="00B93840">
      <w:pPr>
        <w:pStyle w:val="a"/>
        <w:numPr>
          <w:ilvl w:val="0"/>
          <w:numId w:val="0"/>
        </w:numPr>
        <w:ind w:left="142" w:hanging="142"/>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4 παρ. 4 του ν. 3548/2007</w:t>
      </w:r>
      <w:r>
        <w:rPr>
          <w:rFonts w:ascii="Cambria" w:hAnsi="Cambria"/>
          <w:sz w:val="22"/>
          <w:szCs w:val="22"/>
          <w:lang w:val="el-GR"/>
        </w:rPr>
        <w:t>.</w:t>
      </w:r>
    </w:p>
  </w:endnote>
  <w:endnote w:id="110">
    <w:p w14:paraId="60AA3A29" w14:textId="2EF30D24"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Βλ. άρθρο 25 του ν. 4412/2016. Επισημαίνεται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οι αναθέτουσες αρχές δεν μπορούν να καλούν συγκεκριμένες τάξεις/ πτυχία του Μ</w:t>
      </w:r>
      <w:r>
        <w:rPr>
          <w:rFonts w:ascii="Cambria" w:hAnsi="Cambria" w:cs="Cambria"/>
          <w:sz w:val="22"/>
          <w:szCs w:val="22"/>
          <w:lang w:val="el-GR"/>
        </w:rPr>
        <w:t>.</w:t>
      </w:r>
      <w:r w:rsidRPr="004B7761">
        <w:rPr>
          <w:rFonts w:ascii="Cambria" w:hAnsi="Cambria" w:cs="Cambria"/>
          <w:sz w:val="22"/>
          <w:szCs w:val="22"/>
          <w:lang w:val="el-GR"/>
        </w:rPr>
        <w:t>Ε</w:t>
      </w:r>
      <w:r>
        <w:rPr>
          <w:rFonts w:ascii="Cambria" w:hAnsi="Cambria" w:cs="Cambria"/>
          <w:sz w:val="22"/>
          <w:szCs w:val="22"/>
          <w:lang w:val="el-GR"/>
        </w:rPr>
        <w:t>.</w:t>
      </w:r>
      <w:r w:rsidRPr="004B7761">
        <w:rPr>
          <w:rFonts w:ascii="Cambria" w:hAnsi="Cambria" w:cs="Cambria"/>
          <w:sz w:val="22"/>
          <w:szCs w:val="22"/>
          <w:lang w:val="el-GR"/>
        </w:rPr>
        <w:t>ΕΠ ή του ΜΗ.Ε.Ε.Δ.Ε.</w:t>
      </w:r>
    </w:p>
  </w:endnote>
  <w:endnote w:id="111">
    <w:p w14:paraId="7D860FC2" w14:textId="3D4BE33D"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Κατ’ αντιστοιχία με τα ουσιώδη χαρακτηριστικά του έργου σύμφωνα με το άρθρο 11 της παρούσας (αναφέρεται η κατηγορία ή οι κατηγορίες στις οποίες εμπίπτει το έργο σύμφωνα με τις διατάξεις του  άρθρου 45  του  π.δ</w:t>
      </w:r>
      <w:r w:rsidRPr="00B9372F">
        <w:rPr>
          <w:rFonts w:ascii="Cambria" w:hAnsi="Cambria" w:cs="Calibri"/>
          <w:sz w:val="22"/>
          <w:szCs w:val="22"/>
          <w:lang w:val="el-GR"/>
        </w:rPr>
        <w:t>.</w:t>
      </w:r>
      <w:r w:rsidRPr="004B7761">
        <w:rPr>
          <w:rFonts w:ascii="Cambria" w:hAnsi="Cambria" w:cs="Calibri"/>
          <w:sz w:val="22"/>
          <w:szCs w:val="22"/>
          <w:lang w:val="el-GR"/>
        </w:rPr>
        <w:t xml:space="preserve"> 71/2019 ).</w:t>
      </w:r>
    </w:p>
  </w:endnote>
  <w:endnote w:id="112">
    <w:p w14:paraId="1B176FA7" w14:textId="77777777" w:rsidR="00AD7B06" w:rsidRPr="004B7761" w:rsidRDefault="00AD7B06"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eastAsia="Times New Roman" w:hAnsi="Cambria" w:cs="Times New Roman"/>
          <w:kern w:val="0"/>
          <w:sz w:val="22"/>
          <w:szCs w:val="22"/>
          <w:lang w:val="el-GR" w:bidi="ar-SA"/>
        </w:rPr>
        <w:t xml:space="preserve">Για την κατανόηση πρακτικών διαδικασιών, ιδίως κατά την εξέταση της συμμετοχής τρίτων χωρών σε διαγωνισμούς, βλ. τις «Κατευθυντήριες γραμμές για τη συμμετοχή τρίτων χωρών στην αγορά δημοσίων συμβάσεων της ΕΕ», Βρυξέλλες, 24.7.2019 </w:t>
      </w:r>
      <w:r w:rsidRPr="004B7761">
        <w:rPr>
          <w:rFonts w:ascii="Cambria" w:eastAsia="Times New Roman" w:hAnsi="Cambria" w:cs="Times New Roman"/>
          <w:kern w:val="0"/>
          <w:sz w:val="22"/>
          <w:szCs w:val="22"/>
          <w:lang w:bidi="ar-SA"/>
        </w:rPr>
        <w:t>C</w:t>
      </w:r>
      <w:r w:rsidRPr="004B7761">
        <w:rPr>
          <w:rFonts w:ascii="Cambria" w:eastAsia="Times New Roman" w:hAnsi="Cambria" w:cs="Times New Roman"/>
          <w:kern w:val="0"/>
          <w:sz w:val="22"/>
          <w:szCs w:val="22"/>
          <w:lang w:val="el-GR" w:bidi="ar-SA"/>
        </w:rPr>
        <w:t xml:space="preserve">(2019) 5494 </w:t>
      </w:r>
      <w:r w:rsidRPr="004B7761">
        <w:rPr>
          <w:rFonts w:ascii="Cambria" w:eastAsia="Times New Roman" w:hAnsi="Cambria" w:cs="Times New Roman"/>
          <w:kern w:val="0"/>
          <w:sz w:val="22"/>
          <w:szCs w:val="22"/>
          <w:lang w:bidi="ar-SA"/>
        </w:rPr>
        <w:t>final</w:t>
      </w:r>
      <w:r w:rsidRPr="004B7761">
        <w:rPr>
          <w:rFonts w:ascii="Cambria" w:eastAsia="Times New Roman" w:hAnsi="Cambria" w:cs="Times New Roman"/>
          <w:kern w:val="0"/>
          <w:sz w:val="22"/>
          <w:szCs w:val="22"/>
          <w:lang w:val="el-GR" w:bidi="ar-SA"/>
        </w:rPr>
        <w:t xml:space="preserve">. </w:t>
      </w:r>
    </w:p>
  </w:endnote>
  <w:endnote w:id="113">
    <w:p w14:paraId="6D231BFA" w14:textId="235967BD"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Σύμφωνα με το ισχύον κείμενο της ΣΔΣ </w:t>
      </w:r>
      <w:r>
        <w:fldChar w:fldCharType="begin"/>
      </w:r>
      <w:r>
        <w:instrText>HYPERLINK</w:instrText>
      </w:r>
      <w:r w:rsidRPr="004C4E50">
        <w:rPr>
          <w:lang w:val="el-GR"/>
        </w:rPr>
        <w:instrText xml:space="preserve"> "</w:instrText>
      </w:r>
      <w:r>
        <w:instrText>https</w:instrText>
      </w:r>
      <w:r w:rsidRPr="004C4E50">
        <w:rPr>
          <w:lang w:val="el-GR"/>
        </w:rPr>
        <w:instrText>://</w:instrText>
      </w:r>
      <w:r>
        <w:instrText>wto</w:instrText>
      </w:r>
      <w:r w:rsidRPr="004C4E50">
        <w:rPr>
          <w:lang w:val="el-GR"/>
        </w:rPr>
        <w:instrText>.</w:instrText>
      </w:r>
      <w:r>
        <w:instrText>org</w:instrText>
      </w:r>
      <w:r w:rsidRPr="004C4E50">
        <w:rPr>
          <w:lang w:val="el-GR"/>
        </w:rPr>
        <w:instrText>/</w:instrText>
      </w:r>
      <w:r>
        <w:instrText>english</w:instrText>
      </w:r>
      <w:r w:rsidRPr="004C4E50">
        <w:rPr>
          <w:lang w:val="el-GR"/>
        </w:rPr>
        <w:instrText>/</w:instrText>
      </w:r>
      <w:r>
        <w:instrText>tratop</w:instrText>
      </w:r>
      <w:r w:rsidRPr="004C4E50">
        <w:rPr>
          <w:lang w:val="el-GR"/>
        </w:rPr>
        <w:instrText>_</w:instrText>
      </w:r>
      <w:r>
        <w:instrText>e</w:instrText>
      </w:r>
      <w:r w:rsidRPr="004C4E50">
        <w:rPr>
          <w:lang w:val="el-GR"/>
        </w:rPr>
        <w:instrText>/</w:instrText>
      </w:r>
      <w:r>
        <w:instrText>gproc</w:instrText>
      </w:r>
      <w:r w:rsidRPr="004C4E50">
        <w:rPr>
          <w:lang w:val="el-GR"/>
        </w:rPr>
        <w:instrText>_</w:instrText>
      </w:r>
      <w:r>
        <w:instrText>e</w:instrText>
      </w:r>
      <w:r w:rsidRPr="004C4E50">
        <w:rPr>
          <w:lang w:val="el-GR"/>
        </w:rPr>
        <w:instrText>/</w:instrText>
      </w:r>
      <w:r>
        <w:instrText>gp</w:instrText>
      </w:r>
      <w:r w:rsidRPr="004C4E50">
        <w:rPr>
          <w:lang w:val="el-GR"/>
        </w:rPr>
        <w:instrText>_</w:instrText>
      </w:r>
      <w:r>
        <w:instrText>gpa</w:instrText>
      </w:r>
      <w:r w:rsidRPr="004C4E50">
        <w:rPr>
          <w:lang w:val="el-GR"/>
        </w:rPr>
        <w:instrText>_</w:instrText>
      </w:r>
      <w:r>
        <w:instrText>e</w:instrText>
      </w:r>
      <w:r w:rsidRPr="004C4E50">
        <w:rPr>
          <w:lang w:val="el-GR"/>
        </w:rPr>
        <w:instrText>.</w:instrText>
      </w:r>
      <w:r>
        <w:instrText>htm</w:instrText>
      </w:r>
      <w:r w:rsidRPr="004C4E50">
        <w:rPr>
          <w:lang w:val="el-GR"/>
        </w:rPr>
        <w:instrText>"</w:instrText>
      </w:r>
      <w:r>
        <w:fldChar w:fldCharType="separate"/>
      </w:r>
      <w:r w:rsidRPr="004B7761">
        <w:rPr>
          <w:rStyle w:val="-"/>
          <w:rFonts w:ascii="Cambria" w:hAnsi="Cambria"/>
          <w:sz w:val="22"/>
          <w:szCs w:val="22"/>
        </w:rPr>
        <w:t>https</w:t>
      </w:r>
      <w:r w:rsidRPr="004B7761">
        <w:rPr>
          <w:rStyle w:val="-"/>
          <w:rFonts w:ascii="Cambria" w:hAnsi="Cambria"/>
          <w:sz w:val="22"/>
          <w:szCs w:val="22"/>
          <w:lang w:val="el-GR"/>
        </w:rPr>
        <w:t>://</w:t>
      </w:r>
      <w:r w:rsidRPr="004B7761">
        <w:rPr>
          <w:rStyle w:val="-"/>
          <w:rFonts w:ascii="Cambria" w:hAnsi="Cambria"/>
          <w:sz w:val="22"/>
          <w:szCs w:val="22"/>
        </w:rPr>
        <w:t>wto</w:t>
      </w:r>
      <w:r w:rsidRPr="004B7761">
        <w:rPr>
          <w:rStyle w:val="-"/>
          <w:rFonts w:ascii="Cambria" w:hAnsi="Cambria"/>
          <w:sz w:val="22"/>
          <w:szCs w:val="22"/>
          <w:lang w:val="el-GR"/>
        </w:rPr>
        <w:t>.</w:t>
      </w:r>
      <w:r w:rsidRPr="004B7761">
        <w:rPr>
          <w:rStyle w:val="-"/>
          <w:rFonts w:ascii="Cambria" w:hAnsi="Cambria"/>
          <w:sz w:val="22"/>
          <w:szCs w:val="22"/>
        </w:rPr>
        <w:t>org</w:t>
      </w:r>
      <w:r w:rsidRPr="004B7761">
        <w:rPr>
          <w:rStyle w:val="-"/>
          <w:rFonts w:ascii="Cambria" w:hAnsi="Cambria"/>
          <w:sz w:val="22"/>
          <w:szCs w:val="22"/>
          <w:lang w:val="el-GR"/>
        </w:rPr>
        <w:t>/</w:t>
      </w:r>
      <w:r w:rsidRPr="004B7761">
        <w:rPr>
          <w:rStyle w:val="-"/>
          <w:rFonts w:ascii="Cambria" w:hAnsi="Cambria"/>
          <w:sz w:val="22"/>
          <w:szCs w:val="22"/>
        </w:rPr>
        <w:t>english</w:t>
      </w:r>
      <w:r w:rsidRPr="004B7761">
        <w:rPr>
          <w:rStyle w:val="-"/>
          <w:rFonts w:ascii="Cambria" w:hAnsi="Cambria"/>
          <w:sz w:val="22"/>
          <w:szCs w:val="22"/>
          <w:lang w:val="el-GR"/>
        </w:rPr>
        <w:t>/</w:t>
      </w:r>
      <w:r w:rsidRPr="004B7761">
        <w:rPr>
          <w:rStyle w:val="-"/>
          <w:rFonts w:ascii="Cambria" w:hAnsi="Cambria"/>
          <w:sz w:val="22"/>
          <w:szCs w:val="22"/>
        </w:rPr>
        <w:t>tratop</w:t>
      </w:r>
      <w:r w:rsidRPr="004B7761">
        <w:rPr>
          <w:rStyle w:val="-"/>
          <w:rFonts w:ascii="Cambria" w:hAnsi="Cambria"/>
          <w:sz w:val="22"/>
          <w:szCs w:val="22"/>
          <w:lang w:val="el-GR"/>
        </w:rPr>
        <w:t>_</w:t>
      </w:r>
      <w:r w:rsidRPr="004B7761">
        <w:rPr>
          <w:rStyle w:val="-"/>
          <w:rFonts w:ascii="Cambria" w:hAnsi="Cambria"/>
          <w:sz w:val="22"/>
          <w:szCs w:val="22"/>
        </w:rPr>
        <w:t>e</w:t>
      </w:r>
      <w:r w:rsidRPr="004B7761">
        <w:rPr>
          <w:rStyle w:val="-"/>
          <w:rFonts w:ascii="Cambria" w:hAnsi="Cambria"/>
          <w:sz w:val="22"/>
          <w:szCs w:val="22"/>
          <w:lang w:val="el-GR"/>
        </w:rPr>
        <w:t>/</w:t>
      </w:r>
      <w:r w:rsidRPr="004B7761">
        <w:rPr>
          <w:rStyle w:val="-"/>
          <w:rFonts w:ascii="Cambria" w:hAnsi="Cambria"/>
          <w:sz w:val="22"/>
          <w:szCs w:val="22"/>
        </w:rPr>
        <w:t>gproc</w:t>
      </w:r>
      <w:r w:rsidRPr="004B7761">
        <w:rPr>
          <w:rStyle w:val="-"/>
          <w:rFonts w:ascii="Cambria" w:hAnsi="Cambria"/>
          <w:sz w:val="22"/>
          <w:szCs w:val="22"/>
          <w:lang w:val="el-GR"/>
        </w:rPr>
        <w:t>_</w:t>
      </w:r>
      <w:r w:rsidRPr="004B7761">
        <w:rPr>
          <w:rStyle w:val="-"/>
          <w:rFonts w:ascii="Cambria" w:hAnsi="Cambria"/>
          <w:sz w:val="22"/>
          <w:szCs w:val="22"/>
        </w:rPr>
        <w:t>e</w:t>
      </w:r>
      <w:r w:rsidRPr="004B7761">
        <w:rPr>
          <w:rStyle w:val="-"/>
          <w:rFonts w:ascii="Cambria" w:hAnsi="Cambria"/>
          <w:sz w:val="22"/>
          <w:szCs w:val="22"/>
          <w:lang w:val="el-GR"/>
        </w:rPr>
        <w:t>/</w:t>
      </w:r>
      <w:r w:rsidRPr="004B7761">
        <w:rPr>
          <w:rStyle w:val="-"/>
          <w:rFonts w:ascii="Cambria" w:hAnsi="Cambria"/>
          <w:sz w:val="22"/>
          <w:szCs w:val="22"/>
        </w:rPr>
        <w:t>gp</w:t>
      </w:r>
      <w:r w:rsidRPr="004B7761">
        <w:rPr>
          <w:rStyle w:val="-"/>
          <w:rFonts w:ascii="Cambria" w:hAnsi="Cambria"/>
          <w:sz w:val="22"/>
          <w:szCs w:val="22"/>
          <w:lang w:val="el-GR"/>
        </w:rPr>
        <w:t>_</w:t>
      </w:r>
      <w:r w:rsidRPr="004B7761">
        <w:rPr>
          <w:rStyle w:val="-"/>
          <w:rFonts w:ascii="Cambria" w:hAnsi="Cambria"/>
          <w:sz w:val="22"/>
          <w:szCs w:val="22"/>
        </w:rPr>
        <w:t>gpa</w:t>
      </w:r>
      <w:r w:rsidRPr="004B7761">
        <w:rPr>
          <w:rStyle w:val="-"/>
          <w:rFonts w:ascii="Cambria" w:hAnsi="Cambria"/>
          <w:sz w:val="22"/>
          <w:szCs w:val="22"/>
          <w:lang w:val="el-GR"/>
        </w:rPr>
        <w:t>_</w:t>
      </w:r>
      <w:r w:rsidRPr="004B7761">
        <w:rPr>
          <w:rStyle w:val="-"/>
          <w:rFonts w:ascii="Cambria" w:hAnsi="Cambria"/>
          <w:sz w:val="22"/>
          <w:szCs w:val="22"/>
        </w:rPr>
        <w:t>e</w:t>
      </w:r>
      <w:r w:rsidRPr="004B7761">
        <w:rPr>
          <w:rStyle w:val="-"/>
          <w:rFonts w:ascii="Cambria" w:hAnsi="Cambria"/>
          <w:sz w:val="22"/>
          <w:szCs w:val="22"/>
          <w:lang w:val="el-GR"/>
        </w:rPr>
        <w:t>.</w:t>
      </w:r>
      <w:r w:rsidRPr="004B7761">
        <w:rPr>
          <w:rStyle w:val="-"/>
          <w:rFonts w:ascii="Cambria" w:hAnsi="Cambria"/>
          <w:sz w:val="22"/>
          <w:szCs w:val="22"/>
        </w:rPr>
        <w:t>htm</w:t>
      </w:r>
      <w:r>
        <w:fldChar w:fldCharType="end"/>
      </w:r>
      <w:r w:rsidRPr="004B7761">
        <w:rPr>
          <w:rFonts w:ascii="Cambria" w:hAnsi="Cambria"/>
          <w:sz w:val="22"/>
          <w:szCs w:val="22"/>
          <w:lang w:val="el-GR"/>
        </w:rPr>
        <w:t xml:space="preserve"> </w:t>
      </w:r>
    </w:p>
  </w:endnote>
  <w:endnote w:id="114">
    <w:p w14:paraId="76F53C81" w14:textId="77777777" w:rsidR="00AD7B06" w:rsidRPr="004B7761" w:rsidRDefault="00AD7B06"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Σχετικά με τη συμμετοχή οικονομικών φορέων τρίτων χωρών, που δεν εμπίπτουν στις περιπτώσεις γ, δ της παραγράφου, Βλ. το  σχετικό έγγραφο της Αρχής με α.π.. 5116/03-06-2025 (ΑΔΑ: 6ΥΞΟΟΞΤΒ-Θ92) και τις αποφάσεις του ΔΕΕ στις υποθέσεις C 652/22 « Kolin Inşaat Turizm Sanayi ve Ticaret » και C 266/22 « CRRC Qingdao Sifang and Others ». </w:t>
      </w:r>
    </w:p>
  </w:endnote>
  <w:endnote w:id="115">
    <w:p w14:paraId="391F1647" w14:textId="2EC3333A" w:rsidR="00AD7B06" w:rsidRPr="000E38B9" w:rsidRDefault="00AD7B06" w:rsidP="009B469C">
      <w:pPr>
        <w:pStyle w:val="a"/>
        <w:numPr>
          <w:ilvl w:val="0"/>
          <w:numId w:val="0"/>
        </w:numPr>
        <w:ind w:left="284"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Για το</w:t>
      </w:r>
      <w:r w:rsidRPr="00B9372F">
        <w:rPr>
          <w:rFonts w:ascii="Cambria" w:hAnsi="Cambria"/>
          <w:sz w:val="22"/>
          <w:szCs w:val="22"/>
          <w:lang w:val="el-GR"/>
        </w:rPr>
        <w:t>ν</w:t>
      </w:r>
      <w:r w:rsidRPr="004B7761">
        <w:rPr>
          <w:rFonts w:ascii="Cambria" w:hAnsi="Cambria"/>
          <w:sz w:val="22"/>
          <w:szCs w:val="22"/>
          <w:lang w:val="el-GR"/>
        </w:rPr>
        <w:t xml:space="preserve"> έλεγχο των χωρών που έχουν συνάψει συμφωνίες με την Ένωση δες την ιστοσελίδα της Επιτροπής </w:t>
      </w:r>
      <w:r>
        <w:fldChar w:fldCharType="begin"/>
      </w:r>
      <w:r>
        <w:instrText>HYPERLINK</w:instrText>
      </w:r>
      <w:r w:rsidRPr="004C4E50">
        <w:rPr>
          <w:lang w:val="el-GR"/>
        </w:rPr>
        <w:instrText xml:space="preserve"> "</w:instrText>
      </w:r>
      <w:r>
        <w:instrText>https</w:instrText>
      </w:r>
      <w:r w:rsidRPr="004C4E50">
        <w:rPr>
          <w:lang w:val="el-GR"/>
        </w:rPr>
        <w:instrText>://</w:instrText>
      </w:r>
      <w:r>
        <w:instrText>ec</w:instrText>
      </w:r>
      <w:r w:rsidRPr="004C4E50">
        <w:rPr>
          <w:lang w:val="el-GR"/>
        </w:rPr>
        <w:instrText>.</w:instrText>
      </w:r>
      <w:r>
        <w:instrText>europa</w:instrText>
      </w:r>
      <w:r w:rsidRPr="004C4E50">
        <w:rPr>
          <w:lang w:val="el-GR"/>
        </w:rPr>
        <w:instrText>.</w:instrText>
      </w:r>
      <w:r>
        <w:instrText>eu</w:instrText>
      </w:r>
      <w:r w:rsidRPr="004C4E50">
        <w:rPr>
          <w:lang w:val="el-GR"/>
        </w:rPr>
        <w:instrText>/</w:instrText>
      </w:r>
      <w:r>
        <w:instrText>growth</w:instrText>
      </w:r>
      <w:r w:rsidRPr="004C4E50">
        <w:rPr>
          <w:lang w:val="el-GR"/>
        </w:rPr>
        <w:instrText>/</w:instrText>
      </w:r>
      <w:r>
        <w:instrText>single</w:instrText>
      </w:r>
      <w:r w:rsidRPr="004C4E50">
        <w:rPr>
          <w:lang w:val="el-GR"/>
        </w:rPr>
        <w:instrText>-</w:instrText>
      </w:r>
      <w:r>
        <w:instrText>market</w:instrText>
      </w:r>
      <w:r w:rsidRPr="004C4E50">
        <w:rPr>
          <w:lang w:val="el-GR"/>
        </w:rPr>
        <w:instrText>/</w:instrText>
      </w:r>
      <w:r>
        <w:instrText>public</w:instrText>
      </w:r>
      <w:r w:rsidRPr="004C4E50">
        <w:rPr>
          <w:lang w:val="el-GR"/>
        </w:rPr>
        <w:instrText>-</w:instrText>
      </w:r>
      <w:r>
        <w:instrText>procurement</w:instrText>
      </w:r>
      <w:r w:rsidRPr="004C4E50">
        <w:rPr>
          <w:lang w:val="el-GR"/>
        </w:rPr>
        <w:instrText>/</w:instrText>
      </w:r>
      <w:r>
        <w:instrText>international</w:instrText>
      </w:r>
      <w:r w:rsidRPr="004C4E50">
        <w:rPr>
          <w:lang w:val="el-GR"/>
        </w:rPr>
        <w:instrText>_</w:instrText>
      </w:r>
      <w:r>
        <w:instrText>en</w:instrText>
      </w:r>
      <w:r w:rsidRPr="004C4E50">
        <w:rPr>
          <w:lang w:val="el-GR"/>
        </w:rPr>
        <w:instrText>"</w:instrText>
      </w:r>
      <w:r>
        <w:fldChar w:fldCharType="separate"/>
      </w:r>
      <w:r w:rsidRPr="004B7761">
        <w:rPr>
          <w:rStyle w:val="-"/>
          <w:rFonts w:ascii="Cambria" w:hAnsi="Cambria"/>
          <w:sz w:val="22"/>
          <w:szCs w:val="22"/>
          <w:lang w:val="el-GR"/>
        </w:rPr>
        <w:t>https://ec.europa.eu/growth/single-market/public-procurement/international_en</w:t>
      </w:r>
      <w:r>
        <w:fldChar w:fldCharType="end"/>
      </w:r>
      <w:r w:rsidRPr="00B9372F">
        <w:rPr>
          <w:rStyle w:val="-"/>
          <w:rFonts w:ascii="Cambria" w:hAnsi="Cambria"/>
          <w:sz w:val="22"/>
          <w:szCs w:val="22"/>
          <w:lang w:val="el-GR"/>
        </w:rPr>
        <w:t>.</w:t>
      </w:r>
    </w:p>
  </w:endnote>
  <w:endnote w:id="116">
    <w:p w14:paraId="78A66D8B" w14:textId="678A0B7C"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 xml:space="preserve">Βλ. περ. ε παρ. 1 </w:t>
      </w:r>
      <w:r w:rsidRPr="00B9372F">
        <w:rPr>
          <w:rFonts w:ascii="Cambria" w:hAnsi="Cambria" w:cs="Calibri"/>
          <w:sz w:val="22"/>
          <w:szCs w:val="22"/>
          <w:lang w:val="el-GR"/>
        </w:rPr>
        <w:t xml:space="preserve"> του </w:t>
      </w:r>
      <w:r w:rsidRPr="004B7761">
        <w:rPr>
          <w:rFonts w:ascii="Cambria" w:hAnsi="Cambria" w:cs="Calibri"/>
          <w:sz w:val="22"/>
          <w:szCs w:val="22"/>
          <w:lang w:val="el-GR"/>
        </w:rPr>
        <w:t>άρθρου 91</w:t>
      </w:r>
      <w:r w:rsidRPr="00B9372F">
        <w:rPr>
          <w:rFonts w:ascii="Cambria" w:hAnsi="Cambria" w:cs="Calibri"/>
          <w:sz w:val="22"/>
          <w:szCs w:val="22"/>
          <w:lang w:val="el-GR"/>
        </w:rPr>
        <w:t xml:space="preserve"> του </w:t>
      </w:r>
      <w:r w:rsidRPr="004B7761">
        <w:rPr>
          <w:rFonts w:ascii="Cambria" w:hAnsi="Cambria" w:cs="Calibri"/>
          <w:sz w:val="22"/>
          <w:szCs w:val="22"/>
          <w:lang w:val="el-GR"/>
        </w:rPr>
        <w:t xml:space="preserve"> ν. 4412/2016.</w:t>
      </w:r>
    </w:p>
  </w:endnote>
  <w:endnote w:id="117">
    <w:p w14:paraId="23C55FD7" w14:textId="053AEB64"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bCs/>
          <w:sz w:val="22"/>
          <w:szCs w:val="22"/>
          <w:lang w:val="el-GR"/>
        </w:rPr>
        <w:tab/>
        <w:t>Βλ. άρθρο 73 παρ. 1 εδ. α του ν. 4412/2016</w:t>
      </w:r>
      <w:r w:rsidRPr="00B9372F">
        <w:rPr>
          <w:rFonts w:ascii="Cambria" w:hAnsi="Cambria" w:cs="Calibri"/>
          <w:bCs/>
          <w:sz w:val="22"/>
          <w:szCs w:val="22"/>
          <w:lang w:val="el-GR"/>
        </w:rPr>
        <w:t xml:space="preserve">, </w:t>
      </w:r>
      <w:r w:rsidRPr="004B7761">
        <w:rPr>
          <w:rFonts w:ascii="Cambria" w:hAnsi="Cambria" w:cs="Calibri"/>
          <w:bCs/>
          <w:sz w:val="22"/>
          <w:szCs w:val="22"/>
          <w:lang w:val="el-GR"/>
        </w:rPr>
        <w:t>όπως τροποποιήθηκε με το άρθρο 107 περ. 6 του ν. 4497/2017. Επισημαίνεται</w:t>
      </w:r>
      <w:r w:rsidRPr="00B9372F">
        <w:rPr>
          <w:rFonts w:ascii="Cambria" w:hAnsi="Cambria" w:cs="Calibri"/>
          <w:bCs/>
          <w:sz w:val="22"/>
          <w:szCs w:val="22"/>
          <w:lang w:val="el-GR"/>
        </w:rPr>
        <w:t>,</w:t>
      </w:r>
      <w:r w:rsidRPr="004B7761">
        <w:rPr>
          <w:rFonts w:ascii="Cambria" w:hAnsi="Cambria" w:cs="Calibri"/>
          <w:bCs/>
          <w:sz w:val="22"/>
          <w:szCs w:val="22"/>
          <w:lang w:val="el-GR"/>
        </w:rPr>
        <w:t xml:space="preserve"> ότι </w:t>
      </w:r>
      <w:r w:rsidRPr="00B9372F">
        <w:rPr>
          <w:rFonts w:ascii="Cambria" w:hAnsi="Cambria" w:cs="Calibri"/>
          <w:bCs/>
          <w:sz w:val="22"/>
          <w:szCs w:val="22"/>
          <w:lang w:val="el-GR"/>
        </w:rPr>
        <w:t xml:space="preserve">η αναφορά </w:t>
      </w:r>
      <w:r w:rsidRPr="004B7761">
        <w:rPr>
          <w:rFonts w:ascii="Cambria" w:hAnsi="Cambria" w:cs="Calibri"/>
          <w:bCs/>
          <w:sz w:val="22"/>
          <w:szCs w:val="22"/>
          <w:lang w:val="el-GR"/>
        </w:rPr>
        <w:t xml:space="preserve">στο ΕΕΕΣ  σε </w:t>
      </w:r>
      <w:r w:rsidRPr="004B7761">
        <w:rPr>
          <w:rFonts w:ascii="Cambria" w:hAnsi="Cambria" w:cs="Calibri"/>
          <w:bCs/>
          <w:iCs/>
          <w:sz w:val="22"/>
          <w:szCs w:val="22"/>
          <w:lang w:val="el-GR"/>
        </w:rPr>
        <w:t>“τελεσίδικη καταδικαστική απόφαση”</w:t>
      </w:r>
      <w:r w:rsidRPr="004B7761">
        <w:rPr>
          <w:rFonts w:ascii="Cambria" w:hAnsi="Cambria" w:cs="Calibri"/>
          <w:bCs/>
          <w:sz w:val="22"/>
          <w:szCs w:val="22"/>
          <w:lang w:val="el-GR"/>
        </w:rPr>
        <w:t xml:space="preserve"> νοείται, δεδομένης της ως άνω νομοθετικής μεταβολής, ως </w:t>
      </w:r>
      <w:r w:rsidRPr="004B7761">
        <w:rPr>
          <w:rFonts w:ascii="Cambria" w:hAnsi="Cambria" w:cs="Calibri"/>
          <w:bCs/>
          <w:iCs/>
          <w:sz w:val="22"/>
          <w:szCs w:val="22"/>
          <w:lang w:val="el-GR"/>
        </w:rPr>
        <w:t>“αμετάκλητη καταδικαστική απόφαση”,</w:t>
      </w:r>
      <w:r w:rsidRPr="004B7761">
        <w:rPr>
          <w:rFonts w:ascii="Cambria" w:hAnsi="Cambria" w:cs="Calibri"/>
          <w:bCs/>
          <w:sz w:val="22"/>
          <w:szCs w:val="22"/>
          <w:lang w:val="el-GR"/>
        </w:rPr>
        <w:t xml:space="preserve"> η δε σχετική δήλωση του οικονομικού φορέα στο Μέρος ΙΙΙ.Α. του ΕΕΕΣ αφορά μόνο σε αμετάκλητες καταδικαστικές αποφάσεις.</w:t>
      </w:r>
    </w:p>
  </w:endnote>
  <w:endnote w:id="118">
    <w:p w14:paraId="65FA75C6" w14:textId="1FB6792F"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bCs/>
          <w:sz w:val="22"/>
          <w:szCs w:val="22"/>
          <w:lang w:val="el-GR"/>
        </w:rPr>
        <w:tab/>
        <w:t>Βλ. άρθρο 73 παρ. 1 του ν. 4412/2016</w:t>
      </w:r>
      <w:r>
        <w:rPr>
          <w:rFonts w:ascii="Cambria" w:hAnsi="Cambria" w:cs="Calibri"/>
          <w:bCs/>
          <w:sz w:val="22"/>
          <w:szCs w:val="22"/>
          <w:lang w:val="el-GR"/>
        </w:rPr>
        <w:t>.</w:t>
      </w:r>
    </w:p>
  </w:endnote>
  <w:endnote w:id="119">
    <w:p w14:paraId="54850F62" w14:textId="193E8844" w:rsidR="00AD7B06" w:rsidRPr="004B7761" w:rsidRDefault="00AD7B06" w:rsidP="00B93840">
      <w:pPr>
        <w:pStyle w:val="a"/>
        <w:numPr>
          <w:ilvl w:val="0"/>
          <w:numId w:val="0"/>
        </w:numPr>
        <w:ind w:left="284" w:hanging="284"/>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73 παρ. 2Α τελευταίο εδάφιο του ν. 4412/2016. Σχετική δήλωση του προσφέροντος οικονομικού φορέα  περιλαμβάνεται στο ΕΕΕΣ</w:t>
      </w:r>
      <w:r>
        <w:rPr>
          <w:rFonts w:ascii="Cambria" w:hAnsi="Cambria"/>
          <w:sz w:val="22"/>
          <w:szCs w:val="22"/>
          <w:lang w:val="el-GR"/>
        </w:rPr>
        <w:t>.</w:t>
      </w:r>
    </w:p>
  </w:endnote>
  <w:endnote w:id="120">
    <w:p w14:paraId="35B74CC4" w14:textId="0A4EF57A"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bCs/>
          <w:sz w:val="22"/>
          <w:szCs w:val="22"/>
          <w:lang w:val="el-GR"/>
        </w:rPr>
        <w:tab/>
        <w:t xml:space="preserve"> </w:t>
      </w:r>
      <w:r w:rsidRPr="004B7761">
        <w:rPr>
          <w:rFonts w:ascii="Cambria" w:hAnsi="Cambria" w:cs="Calibri"/>
          <w:sz w:val="22"/>
          <w:szCs w:val="22"/>
          <w:lang w:val="el-GR"/>
        </w:rPr>
        <w:t xml:space="preserve">Οι λόγοι της παραγράφου 22.Α.4. αποτελούν δυνητικούς λόγους αποκλεισμού σύμφωνα με το άρθρο 73 παρ. 4 </w:t>
      </w:r>
      <w:r w:rsidRPr="00B9372F">
        <w:rPr>
          <w:rFonts w:ascii="Cambria" w:hAnsi="Cambria" w:cs="Calibri"/>
          <w:sz w:val="22"/>
          <w:szCs w:val="22"/>
          <w:lang w:val="el-GR"/>
        </w:rPr>
        <w:t xml:space="preserve">του </w:t>
      </w:r>
      <w:r w:rsidRPr="004B7761">
        <w:rPr>
          <w:rFonts w:ascii="Cambria" w:hAnsi="Cambria" w:cs="Calibri"/>
          <w:sz w:val="22"/>
          <w:szCs w:val="22"/>
          <w:lang w:val="el-GR"/>
        </w:rPr>
        <w:t>ν. 4412/2016. Κατά συνέπεια, η αναθέτουσα αρχή δύναται να επιλέξει έναν, περισσότερους, όλους ή ενδεχομένως και κανέναν από τους λόγους αποκλεισμού</w:t>
      </w:r>
      <w:r w:rsidRPr="00B9372F">
        <w:rPr>
          <w:rFonts w:ascii="Cambria" w:hAnsi="Cambria" w:cs="Calibri"/>
          <w:sz w:val="22"/>
          <w:szCs w:val="22"/>
          <w:lang w:val="el-GR"/>
        </w:rPr>
        <w:t>,</w:t>
      </w:r>
      <w:r w:rsidRPr="004B7761">
        <w:rPr>
          <w:rFonts w:ascii="Cambria" w:hAnsi="Cambria" w:cs="Calibri"/>
          <w:sz w:val="22"/>
          <w:szCs w:val="22"/>
          <w:lang w:val="el-GR"/>
        </w:rPr>
        <w:t xml:space="preserve"> συνεκτιμώντας τα ιδιαίτερα χαρακτηριστικά της υπό ανάθεση σύμβασης (εκτιμώμενη αξία αυτής, ειδικές περιστάσεις κ</w:t>
      </w:r>
      <w:r w:rsidRPr="00B9372F">
        <w:rPr>
          <w:rFonts w:ascii="Cambria" w:hAnsi="Cambria" w:cs="Calibri"/>
          <w:sz w:val="22"/>
          <w:szCs w:val="22"/>
          <w:lang w:val="el-GR"/>
        </w:rPr>
        <w:t>.</w:t>
      </w:r>
      <w:r w:rsidRPr="004B7761">
        <w:rPr>
          <w:rFonts w:ascii="Cambria" w:hAnsi="Cambria" w:cs="Calibri"/>
          <w:sz w:val="22"/>
          <w:szCs w:val="22"/>
          <w:lang w:val="el-GR"/>
        </w:rPr>
        <w:t>λπ</w:t>
      </w:r>
      <w:r w:rsidRPr="00B9372F">
        <w:rPr>
          <w:rFonts w:ascii="Cambria" w:hAnsi="Cambria" w:cs="Calibri"/>
          <w:sz w:val="22"/>
          <w:szCs w:val="22"/>
          <w:lang w:val="el-GR"/>
        </w:rPr>
        <w:t>.</w:t>
      </w:r>
      <w:r w:rsidRPr="004B7761">
        <w:rPr>
          <w:rFonts w:ascii="Cambria" w:hAnsi="Cambria" w:cs="Calibri"/>
          <w:sz w:val="22"/>
          <w:szCs w:val="22"/>
          <w:lang w:val="el-GR"/>
        </w:rPr>
        <w:t xml:space="preserve">), με σχετική πρόβλεψη στο παρόν σημείο της διακήρυξης. </w:t>
      </w:r>
    </w:p>
  </w:endnote>
  <w:endnote w:id="121">
    <w:p w14:paraId="5408D7F7" w14:textId="4D91275B"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Σχετική δήλωση του προσφέροντος οικονομικού φορέα περιλαμβάνεται στο ΕΕΕΣ</w:t>
      </w:r>
      <w:r>
        <w:rPr>
          <w:rFonts w:ascii="Cambria" w:hAnsi="Cambria"/>
          <w:sz w:val="22"/>
          <w:szCs w:val="22"/>
          <w:lang w:val="el-GR"/>
        </w:rPr>
        <w:t>.</w:t>
      </w:r>
    </w:p>
  </w:endnote>
  <w:endnote w:id="122">
    <w:p w14:paraId="4CFC133F" w14:textId="3E2BDD29" w:rsidR="00AD7B06" w:rsidRPr="004B7761" w:rsidRDefault="00AD7B06" w:rsidP="009B469C">
      <w:pPr>
        <w:pStyle w:val="afb"/>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eastAsia="Times New Roman" w:hAnsi="Cambria" w:cs="Times New Roman"/>
          <w:kern w:val="0"/>
          <w:sz w:val="22"/>
          <w:szCs w:val="22"/>
          <w:lang w:val="el-GR" w:bidi="ar-SA"/>
        </w:rPr>
        <w:t>Βλ. σχετικά την υπ</w:t>
      </w:r>
      <w:r w:rsidRPr="00B9372F">
        <w:rPr>
          <w:rFonts w:ascii="Cambria" w:eastAsia="Times New Roman" w:hAnsi="Cambria" w:cs="Times New Roman"/>
          <w:kern w:val="0"/>
          <w:sz w:val="22"/>
          <w:szCs w:val="22"/>
          <w:lang w:val="el-GR" w:bidi="ar-SA"/>
        </w:rPr>
        <w:t>΄</w:t>
      </w:r>
      <w:r w:rsidRPr="004B7761">
        <w:rPr>
          <w:rFonts w:ascii="Cambria" w:eastAsia="Times New Roman" w:hAnsi="Cambria" w:cs="Times New Roman"/>
          <w:kern w:val="0"/>
          <w:sz w:val="22"/>
          <w:szCs w:val="22"/>
          <w:lang w:val="el-GR" w:bidi="ar-SA"/>
        </w:rPr>
        <w:t xml:space="preserve"> αριθμ. 49/2025 απόφαση του ΣτΕ (Δ΄Τμ. 7μ) επί προδικαστικού ερωτήματος, στη σκέψη 17 της οποίας αναφέρονται τα ακόλουθα: </w:t>
      </w:r>
      <w:r w:rsidRPr="004B7761">
        <w:rPr>
          <w:rFonts w:ascii="Cambria" w:eastAsia="Times New Roman" w:hAnsi="Cambria" w:cs="Times New Roman"/>
          <w:i/>
          <w:kern w:val="0"/>
          <w:sz w:val="22"/>
          <w:szCs w:val="22"/>
          <w:lang w:val="el-GR" w:bidi="ar-SA"/>
        </w:rPr>
        <w:t xml:space="preserve">«… </w:t>
      </w:r>
      <w:r w:rsidRPr="004B7761">
        <w:rPr>
          <w:rFonts w:ascii="Cambria" w:eastAsia="Times New Roman" w:hAnsi="Cambria" w:cs="Times New Roman"/>
          <w:i/>
          <w:color w:val="333333"/>
          <w:kern w:val="0"/>
          <w:sz w:val="22"/>
          <w:szCs w:val="22"/>
          <w:shd w:val="clear" w:color="auto" w:fill="FFFFFF"/>
          <w:lang w:val="el-GR" w:bidi="ar-SA"/>
        </w:rPr>
        <w:t>στο πεδίο εφαρμογής του λόγου αποκλεισμού του άρθρου 73 παρ. 4 περ. ζ του ν. 4412/2016 και της αντίστοιχης διάταξης του άρθρου 10 παρ. 10.3.7 της Διακήρυξης λόγω ανακριβούς δήλωσης του διαγωνιζομένου (είτε δια της υποβολής ψευδούς δήλωσης είτε δια της απόκρυψης πληροφοριών) σχετικά με τη (μη) συνδρομή λόγου αποκλεισμού ή τη (μη) πλήρωση κριτηρίου επιλογής, εμπίπτουν ανακριβείς δηλώσεις υποβαλλόμενες στο πλαίσιο της διαγωνιστικής διαδικασίας ανάθεσης δημόσιας σύμβασης, την οποία οι δηλώσεις αυτές αφορούν. Αντιθέτως, η μη δήλωση εκ μέρους του διαγωνιζομένου στο πλαίσιο του τρέχοντος διαγωνισμού ότι αυτός αποκλείστηκε από προηγούμενο διαγωνισμό λόγω ανακριβούς δήλωσης υποβληθείσας στον διαγωνισμό εκείνο δεν συνιστά, αυτή και μόνη, λόγο αποκλεισμού κατά το άρθρο 73 παρ. 4 περ. ζ του ν. 4412/2016 από τον τρέχοντα διαγωνισμό. Η μη δήλωση, όμως, κατά τον τρέχοντα διαγωνισμό των πραγματικών περιστατικών, στα οποία αναφερόταν η υποβληθείσα στον προηγούμενο διαγωνισμό ανακριβής δήλωση, συνιστά τον ως άνω λόγο αποκλεισμού στον τρέχοντα διαγωνισμό, αν τα πραγματικά αυτά περιστατικά αφορούν τη συνδρομή λόγου αποκλεισμού ή τη μη πλήρωση κριτηρίου επιλογής και στον τελευταίο διαγωνισμό.»</w:t>
      </w:r>
      <w:r w:rsidRPr="004B7761">
        <w:rPr>
          <w:rFonts w:ascii="Cambria" w:eastAsia="Times New Roman" w:hAnsi="Cambria" w:cs="Times New Roman"/>
          <w:i/>
          <w:color w:val="333333"/>
          <w:kern w:val="0"/>
          <w:sz w:val="22"/>
          <w:szCs w:val="22"/>
          <w:shd w:val="clear" w:color="auto" w:fill="FFFFFF"/>
          <w:lang w:val="en-IE" w:bidi="ar-SA"/>
        </w:rPr>
        <w:t> </w:t>
      </w:r>
    </w:p>
  </w:endnote>
  <w:endnote w:id="123">
    <w:p w14:paraId="7D7B34B8" w14:textId="33D0354D"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bCs/>
          <w:color w:val="000000"/>
          <w:sz w:val="22"/>
          <w:szCs w:val="22"/>
          <w:lang w:val="el-GR"/>
        </w:rPr>
        <w:tab/>
        <w:t xml:space="preserve"> </w:t>
      </w:r>
      <w:r w:rsidRPr="004B7761">
        <w:rPr>
          <w:rFonts w:ascii="Cambria" w:hAnsi="Cambria" w:cs="Calibri"/>
          <w:color w:val="000000"/>
          <w:sz w:val="22"/>
          <w:szCs w:val="22"/>
          <w:lang w:val="el-GR"/>
        </w:rPr>
        <w:t>Σημειώνεται</w:t>
      </w:r>
      <w:r w:rsidRPr="00B9372F">
        <w:rPr>
          <w:rFonts w:ascii="Cambria" w:hAnsi="Cambria" w:cs="Calibri"/>
          <w:color w:val="000000"/>
          <w:sz w:val="22"/>
          <w:szCs w:val="22"/>
          <w:lang w:val="el-GR"/>
        </w:rPr>
        <w:t>,</w:t>
      </w:r>
      <w:r w:rsidRPr="004B7761">
        <w:rPr>
          <w:rFonts w:ascii="Cambria" w:hAnsi="Cambria" w:cs="Calibri"/>
          <w:color w:val="000000"/>
          <w:sz w:val="22"/>
          <w:szCs w:val="22"/>
          <w:lang w:val="el-GR"/>
        </w:rPr>
        <w:t xml:space="preserve"> ότι ο ανωτέρω εθνικός λόγος αποκλεισμού συμπληρώνεται στο Μέρος ΙΙΙ Δ του ΕΕΕΣ (</w:t>
      </w:r>
      <w:r w:rsidRPr="004B7761">
        <w:rPr>
          <w:rFonts w:ascii="Cambria" w:hAnsi="Cambria" w:cs="Calibri"/>
          <w:iCs/>
          <w:color w:val="000000"/>
          <w:sz w:val="22"/>
          <w:szCs w:val="22"/>
          <w:lang w:val="el-GR"/>
        </w:rPr>
        <w:t xml:space="preserve">Άλλοι Λόγοι Αποκλεισμού που ενδέχεται να προβλέπονται από την εθνική νομοθεσία του κράτους μέλους της α.α ή του α.φ </w:t>
      </w:r>
      <w:r w:rsidRPr="004B7761">
        <w:rPr>
          <w:rFonts w:ascii="Cambria" w:hAnsi="Cambria" w:cs="Calibri"/>
          <w:color w:val="000000"/>
          <w:sz w:val="22"/>
          <w:szCs w:val="22"/>
          <w:lang w:val="el-GR"/>
        </w:rPr>
        <w:t>).</w:t>
      </w:r>
    </w:p>
  </w:endnote>
  <w:endnote w:id="124">
    <w:p w14:paraId="7AA27911" w14:textId="5599A8C8"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 3 άρθρου 8 του ν. 3310/2005, όπως τροποποιήθηκε με το άρθρο 239 του ν. 4782/2</w:t>
      </w:r>
      <w:r>
        <w:rPr>
          <w:rFonts w:ascii="Cambria" w:hAnsi="Cambria"/>
          <w:sz w:val="22"/>
          <w:szCs w:val="22"/>
          <w:lang w:val="el-GR"/>
        </w:rPr>
        <w:t>021.</w:t>
      </w:r>
    </w:p>
  </w:endnote>
  <w:endnote w:id="125">
    <w:p w14:paraId="0CDB17F7" w14:textId="0CB70DA1"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73 παρ. 6 </w:t>
      </w:r>
      <w:r w:rsidRPr="00B9372F">
        <w:rPr>
          <w:rFonts w:ascii="Cambria" w:hAnsi="Cambria"/>
          <w:sz w:val="22"/>
          <w:szCs w:val="22"/>
          <w:lang w:val="el-GR"/>
        </w:rPr>
        <w:t xml:space="preserve">του </w:t>
      </w:r>
      <w:r w:rsidRPr="004B7761">
        <w:rPr>
          <w:rFonts w:ascii="Cambria" w:hAnsi="Cambria"/>
          <w:sz w:val="22"/>
          <w:szCs w:val="22"/>
          <w:lang w:val="el-GR"/>
        </w:rPr>
        <w:t>ν. 4412/2016</w:t>
      </w:r>
      <w:r>
        <w:rPr>
          <w:rFonts w:ascii="Cambria" w:hAnsi="Cambria"/>
          <w:sz w:val="22"/>
          <w:szCs w:val="22"/>
          <w:lang w:val="el-GR"/>
        </w:rPr>
        <w:t>.</w:t>
      </w:r>
    </w:p>
  </w:endnote>
  <w:endnote w:id="126">
    <w:p w14:paraId="4C3314C1" w14:textId="02ECEA62" w:rsidR="00AD7B06" w:rsidRPr="004B7761" w:rsidRDefault="00AD7B06" w:rsidP="00CE1109">
      <w:pPr>
        <w:ind w:left="284" w:hanging="284"/>
        <w:jc w:val="both"/>
        <w:rPr>
          <w:rFonts w:ascii="Cambria" w:eastAsia="Times New Roman" w:hAnsi="Cambria" w:cs="Calibri"/>
          <w:kern w:val="0"/>
          <w:sz w:val="22"/>
          <w:szCs w:val="22"/>
          <w:lang w:val="el-GR" w:eastAsia="el-GR" w:bidi="ar-SA"/>
        </w:rPr>
      </w:pPr>
      <w:r w:rsidRPr="004B7761">
        <w:rPr>
          <w:rStyle w:val="ab"/>
          <w:rFonts w:ascii="Cambria" w:hAnsi="Cambria"/>
          <w:sz w:val="22"/>
          <w:szCs w:val="22"/>
        </w:rPr>
        <w:endnoteRef/>
      </w:r>
      <w:r w:rsidRPr="004B7761">
        <w:rPr>
          <w:rFonts w:ascii="Cambria" w:hAnsi="Cambria"/>
          <w:sz w:val="22"/>
          <w:szCs w:val="22"/>
          <w:lang w:val="el-GR"/>
        </w:rPr>
        <w:t xml:space="preserve"> </w:t>
      </w:r>
      <w:r w:rsidRPr="004B7761">
        <w:rPr>
          <w:rFonts w:ascii="Cambria" w:hAnsi="Cambria" w:cs="Calibri"/>
          <w:bCs/>
          <w:sz w:val="22"/>
          <w:szCs w:val="22"/>
          <w:lang w:val="el-GR"/>
        </w:rPr>
        <w:t xml:space="preserve">Βλ. άρθρο 73 παρ. 10 </w:t>
      </w:r>
      <w:r w:rsidRPr="00B9372F">
        <w:rPr>
          <w:rFonts w:ascii="Cambria" w:hAnsi="Cambria" w:cs="Calibri"/>
          <w:bCs/>
          <w:sz w:val="22"/>
          <w:szCs w:val="22"/>
          <w:lang w:val="el-GR"/>
        </w:rPr>
        <w:t xml:space="preserve">του </w:t>
      </w:r>
      <w:r w:rsidRPr="004B7761">
        <w:rPr>
          <w:rFonts w:ascii="Cambria" w:hAnsi="Cambria" w:cs="Calibri"/>
          <w:bCs/>
          <w:sz w:val="22"/>
          <w:szCs w:val="22"/>
          <w:lang w:val="el-GR"/>
        </w:rPr>
        <w:t>ν. 4412/2016</w:t>
      </w:r>
      <w:r w:rsidRPr="00B9372F">
        <w:rPr>
          <w:rFonts w:ascii="Cambria" w:hAnsi="Cambria" w:cs="Calibri"/>
          <w:bCs/>
          <w:sz w:val="22"/>
          <w:szCs w:val="22"/>
          <w:lang w:val="el-GR"/>
        </w:rPr>
        <w:t>.</w:t>
      </w:r>
      <w:r w:rsidRPr="004B7761">
        <w:rPr>
          <w:rFonts w:ascii="Cambria" w:hAnsi="Cambria" w:cs="Calibri"/>
          <w:bCs/>
          <w:sz w:val="22"/>
          <w:szCs w:val="22"/>
          <w:lang w:val="el-GR"/>
        </w:rPr>
        <w:t xml:space="preserve"> Επίσης, βλ. υπ’ αριθμ. πρωτ. 6271/30-11-2018 έγγραφο της Αρχής (ΑΔΑ Ψ3Κ8ΟΞΤΒ-09Β) σχετικά με την απόφαση ΔΕΕ της 24 Οκτωβρίου 2018 στην υπόθεση C-124/2017</w:t>
      </w:r>
      <w:r w:rsidRPr="004B7761">
        <w:rPr>
          <w:rFonts w:ascii="Cambria" w:eastAsia="Times New Roman" w:hAnsi="Cambria" w:cs="Calibri"/>
          <w:bCs/>
          <w:kern w:val="0"/>
          <w:sz w:val="22"/>
          <w:szCs w:val="22"/>
          <w:lang w:val="el-GR" w:eastAsia="el-GR" w:bidi="ar-SA"/>
        </w:rPr>
        <w:t xml:space="preserve"> </w:t>
      </w:r>
      <w:r w:rsidRPr="004B7761">
        <w:rPr>
          <w:rFonts w:ascii="Cambria" w:eastAsia="Times New Roman" w:hAnsi="Cambria" w:cs="Calibri"/>
          <w:bCs/>
          <w:kern w:val="0"/>
          <w:sz w:val="22"/>
          <w:szCs w:val="22"/>
          <w:lang w:eastAsia="el-GR" w:bidi="ar-SA"/>
        </w:rPr>
        <w:t>Vossloh</w:t>
      </w:r>
      <w:r w:rsidRPr="004B7761">
        <w:rPr>
          <w:rFonts w:ascii="Cambria" w:eastAsia="Times New Roman" w:hAnsi="Cambria" w:cs="Calibri"/>
          <w:bCs/>
          <w:kern w:val="0"/>
          <w:sz w:val="22"/>
          <w:szCs w:val="22"/>
          <w:lang w:val="el-GR" w:eastAsia="el-GR" w:bidi="ar-SA"/>
        </w:rPr>
        <w:t xml:space="preserve">, ιδίως σκέψεις 38-41,  </w:t>
      </w:r>
      <w:r w:rsidRPr="004B7761">
        <w:rPr>
          <w:rFonts w:ascii="Cambria" w:hAnsi="Cambria"/>
          <w:kern w:val="0"/>
          <w:sz w:val="22"/>
          <w:lang w:val="el-GR"/>
        </w:rPr>
        <w:t xml:space="preserve">ΣτΕ ΕΑ </w:t>
      </w:r>
      <w:r w:rsidRPr="004B7761">
        <w:rPr>
          <w:rFonts w:ascii="Cambria" w:eastAsia="Times New Roman" w:hAnsi="Cambria" w:cs="Calibri"/>
          <w:bCs/>
          <w:kern w:val="0"/>
          <w:sz w:val="22"/>
          <w:szCs w:val="22"/>
          <w:lang w:val="el-GR" w:eastAsia="el-GR"/>
        </w:rPr>
        <w:t>40/2019.</w:t>
      </w:r>
      <w:r w:rsidRPr="004B7761">
        <w:rPr>
          <w:rFonts w:ascii="Cambria" w:hAnsi="Cambria" w:cs="Calibri"/>
          <w:bCs/>
          <w:sz w:val="22"/>
          <w:szCs w:val="22"/>
          <w:lang w:val="el-GR"/>
        </w:rPr>
        <w:t xml:space="preserve"> </w:t>
      </w:r>
    </w:p>
  </w:endnote>
  <w:endnote w:id="127">
    <w:p w14:paraId="5EB00887" w14:textId="55E87064"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 xml:space="preserve"> </w:t>
      </w:r>
      <w:r w:rsidRPr="004B7761">
        <w:rPr>
          <w:rFonts w:ascii="Cambria" w:hAnsi="Cambria" w:cs="Calibri"/>
          <w:sz w:val="22"/>
          <w:szCs w:val="22"/>
          <w:lang w:val="el-GR"/>
        </w:rPr>
        <w:t>Υπενθυμίζεται</w:t>
      </w:r>
      <w:r w:rsidRPr="00B9372F">
        <w:rPr>
          <w:rFonts w:ascii="Cambria" w:hAnsi="Cambria" w:cs="Calibri"/>
          <w:sz w:val="22"/>
          <w:szCs w:val="22"/>
          <w:lang w:val="el-GR"/>
        </w:rPr>
        <w:t>,</w:t>
      </w:r>
      <w:r w:rsidRPr="004B7761">
        <w:rPr>
          <w:rFonts w:ascii="Cambria" w:hAnsi="Cambria" w:cs="Calibri"/>
          <w:sz w:val="22"/>
          <w:szCs w:val="22"/>
          <w:lang w:val="el-GR"/>
        </w:rPr>
        <w:t xml:space="preserve"> ότι  αναφορά στην παράγραφο 22.Α.4 θα γίνει μόνο στην περίπτωση που η </w:t>
      </w:r>
      <w:r w:rsidRPr="00B9372F">
        <w:rPr>
          <w:rFonts w:ascii="Cambria" w:hAnsi="Cambria" w:cs="Calibri"/>
          <w:sz w:val="22"/>
          <w:szCs w:val="22"/>
          <w:lang w:val="el-GR"/>
        </w:rPr>
        <w:t>α</w:t>
      </w:r>
      <w:r w:rsidRPr="004B7761">
        <w:rPr>
          <w:rFonts w:ascii="Cambria" w:hAnsi="Cambria" w:cs="Calibri"/>
          <w:sz w:val="22"/>
          <w:szCs w:val="22"/>
          <w:lang w:val="el-GR"/>
        </w:rPr>
        <w:t xml:space="preserve">ναθέτουσα </w:t>
      </w:r>
      <w:r w:rsidRPr="00B9372F">
        <w:rPr>
          <w:rFonts w:ascii="Cambria" w:hAnsi="Cambria" w:cs="Calibri"/>
          <w:sz w:val="22"/>
          <w:szCs w:val="22"/>
          <w:lang w:val="el-GR"/>
        </w:rPr>
        <w:t>α</w:t>
      </w:r>
      <w:r w:rsidRPr="004B7761">
        <w:rPr>
          <w:rFonts w:ascii="Cambria" w:hAnsi="Cambria" w:cs="Calibri"/>
          <w:sz w:val="22"/>
          <w:szCs w:val="22"/>
          <w:lang w:val="el-GR"/>
        </w:rPr>
        <w:t>ρχή επιλέξει κάποιον από τους δυνητικούς λόγους αποκλεισμού.</w:t>
      </w:r>
    </w:p>
  </w:endnote>
  <w:endnote w:id="128">
    <w:p w14:paraId="224409C6" w14:textId="77777777"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Σχετικά με την προσκόμιση αποδείξεων για τα επανορθωτικά μέτρα βλ. την απόφαση της 14ης Ιανουαρίου 2021 του ΔΕΕ στην υπόθεση C</w:t>
      </w:r>
      <w:r w:rsidRPr="004B7761">
        <w:rPr>
          <w:rFonts w:ascii="Cambria" w:hAnsi="Cambria" w:cs="Cambria Math"/>
          <w:sz w:val="22"/>
          <w:szCs w:val="22"/>
          <w:lang w:val="el-GR"/>
        </w:rPr>
        <w:t>‑</w:t>
      </w:r>
      <w:r w:rsidRPr="004B7761">
        <w:rPr>
          <w:rFonts w:ascii="Cambria" w:hAnsi="Cambria"/>
          <w:sz w:val="22"/>
          <w:szCs w:val="22"/>
          <w:lang w:val="el-GR"/>
        </w:rPr>
        <w:t>387/19.</w:t>
      </w:r>
    </w:p>
  </w:endnote>
  <w:endnote w:id="129">
    <w:p w14:paraId="2737A588" w14:textId="512C8E69" w:rsidR="00AD7B06" w:rsidRPr="004B7761" w:rsidRDefault="00AD7B06" w:rsidP="009B469C">
      <w:pPr>
        <w:pStyle w:val="a"/>
        <w:numPr>
          <w:ilvl w:val="0"/>
          <w:numId w:val="0"/>
        </w:numPr>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73 παρ. 7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130">
    <w:p w14:paraId="5C9D9EE3" w14:textId="35603A12" w:rsidR="00AD7B06" w:rsidRPr="004B7761" w:rsidRDefault="00AD7B06"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Βλ. απόφαση υπ’ αριθμ. 49341 -19/05/2020 (ΦΕΚ 385 τεύχος ΥΟΔΔ, 25-05-2020), η οποία εξακολουθεί να ισχύει έως την  έκδοση της απόφασης της παρ. 9 του άρθρου 73 του ν. 4412/2016.</w:t>
      </w:r>
    </w:p>
  </w:endnote>
  <w:endnote w:id="131">
    <w:p w14:paraId="6C53FE23" w14:textId="6128C4CD" w:rsidR="00AD7B06" w:rsidRPr="004B7761" w:rsidRDefault="00AD7B06" w:rsidP="00CE1109">
      <w:pPr>
        <w:pStyle w:val="aff4"/>
        <w:ind w:left="284" w:hanging="284"/>
        <w:jc w:val="both"/>
        <w:rPr>
          <w:rFonts w:ascii="Cambria" w:hAnsi="Cambria"/>
          <w:sz w:val="22"/>
          <w:szCs w:val="22"/>
          <w:lang w:val="el-GR"/>
        </w:rPr>
      </w:pPr>
      <w:r w:rsidRPr="004B7761">
        <w:rPr>
          <w:rStyle w:val="af"/>
          <w:rFonts w:ascii="Cambria" w:hAnsi="Cambria" w:cs="Times New Roman"/>
          <w:sz w:val="22"/>
          <w:szCs w:val="22"/>
        </w:rPr>
        <w:endnoteRef/>
      </w:r>
      <w:r w:rsidRPr="004B7761">
        <w:rPr>
          <w:rFonts w:ascii="Cambria" w:hAnsi="Cambria" w:cs="Times New Roman"/>
          <w:sz w:val="22"/>
          <w:szCs w:val="22"/>
          <w:lang w:val="el-GR"/>
        </w:rPr>
        <w:t xml:space="preserve"> Βλ. και α) υπ’</w:t>
      </w:r>
      <w:r w:rsidRPr="00B9372F">
        <w:rPr>
          <w:rFonts w:ascii="Cambria" w:hAnsi="Cambria" w:cs="Times New Roman"/>
          <w:sz w:val="22"/>
          <w:szCs w:val="22"/>
          <w:lang w:val="el-GR"/>
        </w:rPr>
        <w:t xml:space="preserve"> </w:t>
      </w:r>
      <w:r w:rsidRPr="004B7761">
        <w:rPr>
          <w:rFonts w:ascii="Cambria" w:hAnsi="Cambria" w:cs="Times New Roman"/>
          <w:sz w:val="22"/>
          <w:szCs w:val="22"/>
          <w:lang w:val="el-GR"/>
        </w:rPr>
        <w:t xml:space="preserve">αριθμ. 78453/09-10-2025 έγγραφο της Γενικής Γραμματείας Εμπορίου, με θέμα </w:t>
      </w:r>
      <w:r w:rsidRPr="009B469C">
        <w:rPr>
          <w:rFonts w:ascii="Cambria" w:hAnsi="Cambria"/>
          <w:i/>
          <w:sz w:val="22"/>
          <w:lang w:val="el-GR"/>
        </w:rPr>
        <w:t>«Οδηγίες προς τις αναθέτουσες αρχές αναφορικά με τη διαδικασία εξέτασης και αξιολόγησης των επανορθωτικών μέτρων των οικονομικών φορέων που συμμετέχουν σε διαδικασίες σύναψης δημοσίων συμβάσεων προμηθειών και υπηρεσιών, σε συνέχεια του ν. 5218/2025 (Α’ 125)».</w:t>
      </w:r>
      <w:r w:rsidRPr="004B7761">
        <w:rPr>
          <w:rFonts w:ascii="Cambria" w:hAnsi="Cambria" w:cs="Times New Roman"/>
          <w:sz w:val="22"/>
          <w:szCs w:val="22"/>
          <w:lang w:val="el-GR"/>
        </w:rPr>
        <w:t xml:space="preserve"> β) υπ’αρ</w:t>
      </w:r>
      <w:r w:rsidRPr="00B9372F">
        <w:rPr>
          <w:rFonts w:ascii="Cambria" w:hAnsi="Cambria" w:cs="Times New Roman"/>
          <w:sz w:val="22"/>
          <w:szCs w:val="22"/>
          <w:lang w:val="el-GR"/>
        </w:rPr>
        <w:t>ιθμ</w:t>
      </w:r>
      <w:r w:rsidRPr="004B7761">
        <w:rPr>
          <w:rFonts w:ascii="Cambria" w:hAnsi="Cambria" w:cs="Times New Roman"/>
          <w:sz w:val="22"/>
          <w:szCs w:val="22"/>
          <w:lang w:val="el-GR"/>
        </w:rPr>
        <w:t xml:space="preserve">. πρωτ. 37122-21-04-2023 έγγραφο της Γενικής Γραμματείας Εμπορίου, με θέμα </w:t>
      </w:r>
      <w:r w:rsidRPr="009B469C">
        <w:rPr>
          <w:rFonts w:ascii="Cambria" w:hAnsi="Cambria"/>
          <w:i/>
          <w:sz w:val="22"/>
          <w:lang w:val="el-GR"/>
        </w:rPr>
        <w:t>«Οδηγίες   προς τις αναθέτουσες αρχές, αναφορικά με την υποβολή αιτημάτων για παροχή σύμφωνης γνώμης από την  Επιτροπή της παρ. 9 του άρθρου 73 του ν.4412/2016 (περί επάρκειας ή μη μέτρων αυτοκάθαρσης</w:t>
      </w:r>
      <w:r w:rsidRPr="004B7761">
        <w:rPr>
          <w:rFonts w:ascii="Cambria" w:hAnsi="Cambria" w:cs="Times New Roman"/>
          <w:i/>
          <w:sz w:val="22"/>
          <w:szCs w:val="22"/>
          <w:lang w:val="el-GR"/>
        </w:rPr>
        <w:t>»).</w:t>
      </w:r>
    </w:p>
  </w:endnote>
  <w:endnote w:id="132">
    <w:p w14:paraId="6D4974E1" w14:textId="0C4A1AC8" w:rsidR="00AD7B06" w:rsidRPr="004B7761" w:rsidRDefault="00AD7B06" w:rsidP="009B469C">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 xml:space="preserve"> </w:t>
      </w:r>
      <w:r w:rsidRPr="004B7761">
        <w:rPr>
          <w:rFonts w:ascii="Cambria" w:eastAsia="Arial" w:hAnsi="Cambria" w:cs="Cambria"/>
          <w:sz w:val="22"/>
          <w:szCs w:val="22"/>
          <w:lang w:val="el-GR"/>
        </w:rPr>
        <w:t>Επισημαίνεται</w:t>
      </w:r>
      <w:r w:rsidRPr="00B9372F">
        <w:rPr>
          <w:rFonts w:ascii="Cambria" w:eastAsia="Arial" w:hAnsi="Cambria" w:cs="Cambria"/>
          <w:sz w:val="22"/>
          <w:szCs w:val="22"/>
          <w:lang w:val="el-GR"/>
        </w:rPr>
        <w:t>,</w:t>
      </w:r>
      <w:r w:rsidRPr="004B7761">
        <w:rPr>
          <w:rFonts w:ascii="Cambria" w:eastAsia="Arial" w:hAnsi="Cambria" w:cs="Cambria"/>
          <w:sz w:val="22"/>
          <w:szCs w:val="22"/>
          <w:lang w:val="el-GR"/>
        </w:rPr>
        <w:t xml:space="preserve"> ότι όλα τα κριτήρια ποιοτικής επιλογής, πλην της καταλληλότητας για την άσκηση επαγγελματικής δραστηριότητας (</w:t>
      </w:r>
      <w:r w:rsidRPr="00B9372F">
        <w:rPr>
          <w:rFonts w:ascii="Cambria" w:eastAsia="Arial" w:hAnsi="Cambria" w:cs="Cambria"/>
          <w:sz w:val="22"/>
          <w:szCs w:val="22"/>
          <w:lang w:val="el-GR"/>
        </w:rPr>
        <w:t>ά</w:t>
      </w:r>
      <w:r w:rsidRPr="004B7761">
        <w:rPr>
          <w:rFonts w:ascii="Cambria" w:eastAsia="Arial" w:hAnsi="Cambria" w:cs="Cambria"/>
          <w:sz w:val="22"/>
          <w:szCs w:val="22"/>
          <w:lang w:val="el-GR"/>
        </w:rPr>
        <w:t xml:space="preserve">ρ. 75 παρ. 2 σε συνδυασμό με το </w:t>
      </w:r>
      <w:r w:rsidRPr="00B9372F">
        <w:rPr>
          <w:rFonts w:ascii="Cambria" w:eastAsia="Arial" w:hAnsi="Cambria" w:cs="Cambria"/>
          <w:sz w:val="22"/>
          <w:szCs w:val="22"/>
          <w:lang w:val="el-GR"/>
        </w:rPr>
        <w:t>ά</w:t>
      </w:r>
      <w:r w:rsidRPr="004B7761">
        <w:rPr>
          <w:rFonts w:ascii="Cambria" w:eastAsia="Arial" w:hAnsi="Cambria" w:cs="Cambria"/>
          <w:sz w:val="22"/>
          <w:szCs w:val="22"/>
          <w:lang w:val="el-GR"/>
        </w:rPr>
        <w:t xml:space="preserve">ρ. 76 του ν. 4412/2016), είναι προαιρετικά για την αναθέτουσα αρχή και πρέπει να σχετίζονται και να είναι ανάλογα με το αντικείμενο της σύμβασης (άρθρο 75 παρ. 1 του ν. 4412/2016). Σε κάθε περίπτωση, πρέπει να διαμορφώνονται κατά τρόπο, ώστε να μην περιορίζεται δυσανάλογα η συμμετοχή των ενδιαφερόμενων οικονομικών φορέων στους διαγωνισμούς. Κατά το στάδιο του προσδιορισμού των κριτηρίων καταλληλότητας των υποψηφίων, είναι αναγκαίο να τηρούνται από τις αναθέτουσες αρχές, οι θεμελιώδεις ενωσιακές αρχές, ιδίως η αρχή της ίσης μεταχείρισης των συμμετεχόντων, της αποφυγής των διακρίσεων, της διαφάνειας και της ανάπτυξης του ελεύθερου ανταγωνισμού. Τα κριτήρια επιλογής του άρθρου 22.Β–22.Ε εξετάζονται κατά τη διαδικασία ελέγχου της καταλληλότητας του προσφέροντος να εκτελέσει τη σύμβαση (κριτήρια “on/off”). </w:t>
      </w:r>
    </w:p>
  </w:endnote>
  <w:endnote w:id="133">
    <w:p w14:paraId="03CF8BF4" w14:textId="138B3DE5" w:rsidR="00AD7B06" w:rsidRPr="00D42F74" w:rsidRDefault="00AD7B06" w:rsidP="00B30306">
      <w:pPr>
        <w:pStyle w:val="a"/>
        <w:numPr>
          <w:ilvl w:val="0"/>
          <w:numId w:val="0"/>
        </w:numPr>
        <w:rPr>
          <w:rFonts w:ascii="Cambria" w:hAnsi="Cambria"/>
          <w:sz w:val="22"/>
          <w:szCs w:val="22"/>
          <w:lang w:val="el-GR"/>
        </w:rPr>
      </w:pPr>
      <w:r w:rsidRPr="00D42F74">
        <w:rPr>
          <w:rStyle w:val="01"/>
          <w:rFonts w:ascii="Cambria" w:hAnsi="Cambria"/>
          <w:sz w:val="22"/>
          <w:szCs w:val="22"/>
        </w:rPr>
        <w:endnoteRef/>
      </w:r>
      <w:r w:rsidRPr="003355BA">
        <w:rPr>
          <w:rFonts w:ascii="Cambria" w:hAnsi="Cambria"/>
          <w:sz w:val="22"/>
          <w:szCs w:val="22"/>
          <w:lang w:val="el-GR"/>
        </w:rPr>
        <w:t xml:space="preserve"> </w:t>
      </w:r>
      <w:r w:rsidRPr="00D42F74">
        <w:rPr>
          <w:rFonts w:ascii="Cambria" w:hAnsi="Cambria"/>
          <w:sz w:val="22"/>
          <w:szCs w:val="22"/>
          <w:lang w:val="el-GR"/>
        </w:rPr>
        <w:t xml:space="preserve"> Βλ. άρθρο 188 παρ. 1 του ν. 4635/2019, με το οποίο επανήλθαν σε ισχύ τα άρθρα 105 και 106 του </w:t>
      </w:r>
      <w:r w:rsidRPr="00B30306">
        <w:rPr>
          <w:rFonts w:ascii="Cambria" w:hAnsi="Cambria"/>
          <w:sz w:val="22"/>
          <w:szCs w:val="22"/>
          <w:lang w:val="el-GR"/>
        </w:rPr>
        <w:t xml:space="preserve">   </w:t>
      </w:r>
      <w:r w:rsidRPr="00D42F74">
        <w:rPr>
          <w:rFonts w:ascii="Cambria" w:hAnsi="Cambria"/>
          <w:sz w:val="22"/>
          <w:szCs w:val="22"/>
          <w:lang w:val="el-GR"/>
        </w:rPr>
        <w:t xml:space="preserve">ν. 3669/2008, μέχρι την </w:t>
      </w:r>
      <w:r w:rsidRPr="00356AA1">
        <w:rPr>
          <w:rFonts w:ascii="Cambria" w:hAnsi="Cambria"/>
          <w:sz w:val="22"/>
          <w:szCs w:val="22"/>
          <w:lang w:val="el-GR"/>
        </w:rPr>
        <w:t>έκδοση του οικείου π.δ.</w:t>
      </w:r>
      <w:r w:rsidRPr="00D42F74">
        <w:rPr>
          <w:rFonts w:ascii="Cambria" w:hAnsi="Cambria"/>
          <w:sz w:val="22"/>
          <w:szCs w:val="22"/>
          <w:lang w:val="el-GR"/>
        </w:rPr>
        <w:t xml:space="preserve"> </w:t>
      </w:r>
    </w:p>
  </w:endnote>
  <w:endnote w:id="134">
    <w:p w14:paraId="3615D8CB" w14:textId="1E9346B5"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 xml:space="preserve"> Επισημαίνεται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οι αναθέτουσες αρχές δεν μπορούν να καλούν συγκεκριμένες τάξεις/ πτυχία του Μ</w:t>
      </w:r>
      <w:r>
        <w:rPr>
          <w:rFonts w:ascii="Cambria" w:hAnsi="Cambria" w:cs="Cambria"/>
          <w:sz w:val="22"/>
          <w:szCs w:val="22"/>
          <w:lang w:val="el-GR"/>
        </w:rPr>
        <w:t>.</w:t>
      </w:r>
      <w:r w:rsidRPr="004B7761">
        <w:rPr>
          <w:rFonts w:ascii="Cambria" w:hAnsi="Cambria" w:cs="Cambria"/>
          <w:sz w:val="22"/>
          <w:szCs w:val="22"/>
          <w:lang w:val="el-GR"/>
        </w:rPr>
        <w:t>Ε</w:t>
      </w:r>
      <w:r>
        <w:rPr>
          <w:rFonts w:ascii="Cambria" w:hAnsi="Cambria" w:cs="Cambria"/>
          <w:sz w:val="22"/>
          <w:szCs w:val="22"/>
          <w:lang w:val="el-GR"/>
        </w:rPr>
        <w:t>.</w:t>
      </w:r>
      <w:r w:rsidRPr="004B7761">
        <w:rPr>
          <w:rFonts w:ascii="Cambria" w:hAnsi="Cambria" w:cs="Cambria"/>
          <w:sz w:val="22"/>
          <w:szCs w:val="22"/>
          <w:lang w:val="el-GR"/>
        </w:rPr>
        <w:t>ΕΠ ή,</w:t>
      </w:r>
      <w:r w:rsidRPr="004B7761">
        <w:rPr>
          <w:rFonts w:ascii="Cambria" w:eastAsia="Times New Roman" w:hAnsi="Cambria" w:cs="Cambria"/>
          <w:kern w:val="0"/>
          <w:sz w:val="22"/>
          <w:szCs w:val="22"/>
          <w:lang w:val="el-GR" w:bidi="ar-SA"/>
        </w:rPr>
        <w:t xml:space="preserve"> </w:t>
      </w:r>
      <w:r w:rsidRPr="004B7761">
        <w:rPr>
          <w:rFonts w:ascii="Cambria" w:hAnsi="Cambria" w:cs="Cambria"/>
          <w:sz w:val="22"/>
          <w:szCs w:val="22"/>
          <w:lang w:val="el-GR"/>
        </w:rPr>
        <w:t xml:space="preserve">από την έναρξη ισχύος του π.δ. 71/2019, </w:t>
      </w:r>
      <w:r w:rsidRPr="00B9372F">
        <w:rPr>
          <w:rFonts w:ascii="Cambria" w:hAnsi="Cambria" w:cs="Cambria"/>
          <w:sz w:val="22"/>
          <w:szCs w:val="22"/>
          <w:lang w:val="el-GR"/>
        </w:rPr>
        <w:t xml:space="preserve">του </w:t>
      </w:r>
      <w:r w:rsidRPr="004B7761">
        <w:rPr>
          <w:rFonts w:ascii="Cambria" w:hAnsi="Cambria" w:cs="Cambria"/>
          <w:sz w:val="22"/>
          <w:szCs w:val="22"/>
          <w:lang w:val="el-GR"/>
        </w:rPr>
        <w:t>ΜΗ.Ε.Ε.ΔΕ.  Βλ. άρθρο  76 παρ.  4</w:t>
      </w:r>
      <w:r w:rsidRPr="00B9372F">
        <w:rPr>
          <w:rFonts w:ascii="Cambria" w:hAnsi="Cambria" w:cs="Cambria"/>
          <w:sz w:val="22"/>
          <w:szCs w:val="22"/>
          <w:lang w:val="el-GR"/>
        </w:rPr>
        <w:t xml:space="preserve"> </w:t>
      </w:r>
      <w:r w:rsidRPr="004B7761">
        <w:rPr>
          <w:rFonts w:ascii="Cambria" w:hAnsi="Cambria" w:cs="Cambria"/>
          <w:sz w:val="22"/>
          <w:szCs w:val="22"/>
          <w:lang w:val="el-GR"/>
        </w:rPr>
        <w:t xml:space="preserve"> του ν. 4412/2016. </w:t>
      </w:r>
    </w:p>
  </w:endnote>
  <w:endnote w:id="135">
    <w:p w14:paraId="7F2AC3BA" w14:textId="35C891D4" w:rsidR="00AD7B06" w:rsidRPr="009B469C" w:rsidRDefault="00AD7B06" w:rsidP="009B469C">
      <w:pPr>
        <w:pStyle w:val="afb"/>
        <w:ind w:left="284" w:hanging="284"/>
        <w:jc w:val="both"/>
        <w:rPr>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eastAsia="Arial" w:hAnsi="Cambria" w:cs="Cambria"/>
          <w:sz w:val="22"/>
          <w:szCs w:val="22"/>
          <w:lang w:val="el-GR"/>
        </w:rPr>
        <w:t>Οι αναθέτουσες αρχές μπορούν να επιβάλλουν απαιτήσεις που να διασφαλίζουν ότι οι οικονομικοί φορείς διαθέτουν την αναγκαία οικονομική και χρηματοδοτική ικανότητα για την εκτέλεση της σύμβασης. Όλες οι απαιτήσεις πρέπει να σχετίζονται και να είναι ανάλογες με το αντικείμενο της σύμβασης (β</w:t>
      </w:r>
      <w:r w:rsidRPr="00B9372F">
        <w:rPr>
          <w:rFonts w:ascii="Cambria" w:eastAsia="Arial" w:hAnsi="Cambria" w:cs="Cambria"/>
          <w:sz w:val="22"/>
          <w:szCs w:val="22"/>
          <w:lang w:val="el-GR"/>
        </w:rPr>
        <w:t>λ</w:t>
      </w:r>
      <w:r w:rsidRPr="004B7761">
        <w:rPr>
          <w:rFonts w:ascii="Cambria" w:eastAsia="Arial" w:hAnsi="Cambria" w:cs="Cambria"/>
          <w:sz w:val="22"/>
          <w:szCs w:val="22"/>
          <w:lang w:val="el-GR"/>
        </w:rPr>
        <w:t>. άρθρο 75 παρ. 1 τελευταίο εδάφιο και  παρ. 3 του ν. 4412/2016)</w:t>
      </w:r>
      <w:r w:rsidRPr="004B7761">
        <w:rPr>
          <w:rFonts w:ascii="Cambria" w:eastAsia="Arial" w:hAnsi="Cambria" w:cs="Cambria"/>
          <w:sz w:val="22"/>
          <w:szCs w:val="22"/>
          <w:lang w:val="el-GR" w:eastAsia="en-US"/>
        </w:rPr>
        <w:t>. Οι εν λόγω απαιτήσεις καθορίζονται περιγραφικά στο παρόν σημείο, χωρίς παραπομπή σε τάξεις/πτυχία του Μ</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ΕΠ ή του ΜΗ.Ε.Ε.Δ.Ε. Σε κάθε περίπτωση και για το μεταβατικό χρονικό διάστημα ισχύος των άρθρων 80 έως 110 του ν. 3669/2008, όπως αυτό προκύπτει από το άρθρο 65 του π.δ. 71/2019</w:t>
      </w:r>
      <w:r w:rsidRPr="00B9372F">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 xml:space="preserve"> και έως την πλήρη έναρξη ισχύος του  τελευταίου, επισημαίνεται ότι η αναθέτουσα αρχή μπορεί να περιγράφει τις σχετικές απαιτήσεις ανάλογα με τα προβλεπόμενα στο π.δ. 71/2019,</w:t>
      </w:r>
      <w:r w:rsidRPr="004B7761">
        <w:rPr>
          <w:rStyle w:val="WW8Num35z8"/>
          <w:rFonts w:ascii="Cambria" w:eastAsia="Arial" w:hAnsi="Cambria" w:cs="Cambria"/>
          <w:sz w:val="22"/>
          <w:szCs w:val="22"/>
          <w:lang w:val="el-GR" w:eastAsia="en-US"/>
        </w:rPr>
        <w:t xml:space="preserve"> </w:t>
      </w:r>
      <w:r w:rsidRPr="004B7761">
        <w:rPr>
          <w:rStyle w:val="20"/>
          <w:rFonts w:ascii="Cambria" w:eastAsia="Arial" w:hAnsi="Cambria" w:cs="Cambria"/>
          <w:sz w:val="22"/>
          <w:szCs w:val="22"/>
          <w:lang w:val="el-GR" w:eastAsia="en-US"/>
        </w:rPr>
        <w:t>τηρουμένων των ειδικότερων ρυθμίσεων του άρθρου 76 του ν. 4412/2016</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αναφορικά με τις πέραν των προβλεπόμενων απαιτήσε</w:t>
      </w:r>
      <w:r w:rsidRPr="00B9372F">
        <w:rPr>
          <w:rStyle w:val="20"/>
          <w:rFonts w:ascii="Cambria" w:eastAsia="Arial" w:hAnsi="Cambria" w:cs="Cambria"/>
          <w:sz w:val="22"/>
          <w:szCs w:val="22"/>
          <w:lang w:val="el-GR" w:eastAsia="en-US"/>
        </w:rPr>
        <w:t>ις</w:t>
      </w:r>
      <w:r w:rsidRPr="004B7761">
        <w:rPr>
          <w:rStyle w:val="20"/>
          <w:rFonts w:ascii="Cambria" w:eastAsia="Arial" w:hAnsi="Cambria" w:cs="Cambria"/>
          <w:sz w:val="22"/>
          <w:szCs w:val="22"/>
          <w:lang w:val="el-GR" w:eastAsia="en-US"/>
        </w:rPr>
        <w:t xml:space="preserve"> για την εγγραφή και κατάταξη σε τάξη των οικείων μητρώων του π.δ</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71/2019, αντίστοιχου προϋπολογισμού ανά κατηγορία έργου.</w:t>
      </w:r>
      <w:r w:rsidRPr="004B7761">
        <w:rPr>
          <w:rFonts w:ascii="Cambria" w:hAnsi="Cambria"/>
          <w:sz w:val="22"/>
          <w:szCs w:val="22"/>
          <w:lang w:val="el-GR" w:eastAsia="ar-SA"/>
        </w:rPr>
        <w:t xml:space="preserve"> </w:t>
      </w:r>
    </w:p>
    <w:p w14:paraId="0F33D029" w14:textId="44F7A175" w:rsidR="00AD7B06" w:rsidRPr="004B7761" w:rsidRDefault="00AD7B06" w:rsidP="009B469C">
      <w:pPr>
        <w:pStyle w:val="afb"/>
        <w:ind w:left="284"/>
        <w:jc w:val="both"/>
        <w:rPr>
          <w:rFonts w:ascii="Cambria" w:eastAsia="Arial" w:hAnsi="Cambria" w:cs="Cambria"/>
          <w:sz w:val="22"/>
          <w:szCs w:val="22"/>
          <w:lang w:val="el-GR" w:eastAsia="en-US"/>
        </w:rPr>
      </w:pPr>
      <w:r w:rsidRPr="004B7761">
        <w:rPr>
          <w:rFonts w:ascii="Cambria" w:eastAsia="Arial" w:hAnsi="Cambria" w:cs="Cambria"/>
          <w:sz w:val="22"/>
          <w:szCs w:val="22"/>
          <w:lang w:val="el-GR" w:eastAsia="en-US"/>
        </w:rPr>
        <w:t>Ως προς τον τρόπο επιλογής των ετών αναγωγής (εταιρικές χρήσεις), για την απόδειξη του απαιτούμενου ύψους του κύκλου εργασιών και ακολούθως της συνδρομής του κριτηρίου της οικονομικής και χρηματοοικονομικής επάρκειας, βλ. Απ</w:t>
      </w:r>
      <w:r w:rsidRPr="00B9372F">
        <w:rPr>
          <w:rFonts w:ascii="Cambria" w:eastAsia="Arial" w:hAnsi="Cambria" w:cs="Cambria"/>
          <w:sz w:val="22"/>
          <w:szCs w:val="22"/>
          <w:lang w:val="el-GR" w:eastAsia="en-US"/>
        </w:rPr>
        <w:t>οφάσεις</w:t>
      </w:r>
      <w:r w:rsidRPr="004B7761">
        <w:rPr>
          <w:rFonts w:ascii="Cambria" w:eastAsia="Arial" w:hAnsi="Cambria" w:cs="Cambria"/>
          <w:sz w:val="22"/>
          <w:szCs w:val="22"/>
          <w:lang w:val="el-GR" w:eastAsia="en-US"/>
        </w:rPr>
        <w:t xml:space="preserve"> Ελ. Συν. 1759/2022 Τμ. Έβδομο  και 180/2022 σε Β’ Ελάσσονα Ολομέλεια. </w:t>
      </w:r>
      <w:r w:rsidRPr="004B7761">
        <w:rPr>
          <w:rFonts w:ascii="Cambria" w:eastAsia="Arial" w:hAnsi="Cambria" w:cs="Cambria"/>
          <w:sz w:val="22"/>
          <w:szCs w:val="22"/>
          <w:lang w:val="el-GR" w:eastAsia="en-US"/>
        </w:rPr>
        <w:tab/>
      </w:r>
    </w:p>
  </w:endnote>
  <w:endnote w:id="136">
    <w:p w14:paraId="51C56C91" w14:textId="77777777" w:rsidR="00AD7B06" w:rsidRPr="004B7761" w:rsidRDefault="00AD7B06"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Με τις διατάξεις των άρθρων 30 και 32 του ν. 5167/2024 καταργήθηκε το ανεκτέλεστο υπόλοιπο εργολαβικών συμβάσεων ως προϋπόθεση ανάληψης δημοσίου έργου και κατ’ επέκταση ως κριτήριο χρηματοοικονομικής επάρκειας.</w:t>
      </w:r>
    </w:p>
  </w:endnote>
  <w:endnote w:id="137">
    <w:p w14:paraId="2129CC58" w14:textId="6347B9BF"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bCs/>
          <w:sz w:val="22"/>
          <w:szCs w:val="22"/>
          <w:lang w:val="el-GR"/>
        </w:rPr>
        <w:tab/>
        <w:t xml:space="preserve"> </w:t>
      </w:r>
      <w:r w:rsidRPr="004B7761">
        <w:rPr>
          <w:rFonts w:ascii="Cambria" w:hAnsi="Cambria" w:cs="Calibri"/>
          <w:sz w:val="22"/>
          <w:szCs w:val="22"/>
          <w:lang w:val="el-GR"/>
        </w:rPr>
        <w:t>Ο</w:t>
      </w:r>
      <w:r w:rsidRPr="004B7761">
        <w:rPr>
          <w:rFonts w:ascii="Cambria" w:eastAsia="Arial" w:hAnsi="Cambria" w:cs="Cambria"/>
          <w:sz w:val="22"/>
          <w:szCs w:val="22"/>
          <w:lang w:val="el-GR"/>
        </w:rPr>
        <w:t>ι αναθέτουσες αρχές μπορούν να επιβάλλουν απαιτήσεις που να διασφαλίζουν ότι οι οικονομικοί φορείς διαθέτουν την αναγκαία τεχνική και επαγγελματική ικανότητα για την εκτέλεση της σύμβασης. Όλες οι απαιτήσεις πρέπει να σχετίζονται και να είναι ανάλογες με το αντικείμενο της σύμβασης (βλ. άρθρο 75 παρ. 1 τελευταίο εδάφιο και  παρ. 4 του ν. 4412/2016)</w:t>
      </w:r>
      <w:r w:rsidRPr="004B7761">
        <w:rPr>
          <w:rFonts w:ascii="Cambria" w:eastAsia="Arial" w:hAnsi="Cambria" w:cs="Cambria"/>
          <w:sz w:val="22"/>
          <w:szCs w:val="22"/>
          <w:lang w:val="el-GR" w:eastAsia="en-US"/>
        </w:rPr>
        <w:t>. Οι εν λόγω απαιτήσεις καταρχάς καθορίζονται περιγραφικά στο παρόν σημείο, χωρίς παραπομπή σε τάξεις/πτυχία του Μ</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ΕΠ ή του ΜΗ.Ε.Ε.Δ.Ε ούτε σε βαθμίδες/κατηγορίες του ΜΕΚ. Σε κάθε περίπτωση και για το μεταβατικό χρονικό διάστημα ισχύος των άρθρων 80 έως 110 του ν. 3669/2008, όπως αυτό προκύπτει από το άρθρο 65 του π.δ. 71/2019</w:t>
      </w:r>
      <w:r w:rsidRPr="00B9372F">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 xml:space="preserve"> και έως την πλήρη έναρξη ισχύος του  τελευταίου, επισημαίνεται ότι  η αναθέτουσα αρχή μπορεί να περιγράφει τις σχετικές απαιτήσεις ανάλογα με τα προβλεπόμενα στο π.δ. 71/2019,</w:t>
      </w:r>
      <w:r w:rsidRPr="004B7761">
        <w:rPr>
          <w:rStyle w:val="WW8Num35z8"/>
          <w:rFonts w:ascii="Cambria" w:eastAsia="Arial" w:hAnsi="Cambria" w:cs="Cambria"/>
          <w:sz w:val="22"/>
          <w:szCs w:val="22"/>
          <w:lang w:val="el-GR" w:eastAsia="en-US"/>
        </w:rPr>
        <w:t xml:space="preserve"> </w:t>
      </w:r>
      <w:r w:rsidRPr="004B7761">
        <w:rPr>
          <w:rStyle w:val="20"/>
          <w:rFonts w:ascii="Cambria" w:eastAsia="Arial" w:hAnsi="Cambria" w:cs="Cambria"/>
          <w:sz w:val="22"/>
          <w:szCs w:val="22"/>
          <w:lang w:val="el-GR" w:eastAsia="en-US"/>
        </w:rPr>
        <w:t>τηρουμένων των ειδικότερων ρυθμίσεων του άρθρου 76 του ν. 4412/2016</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αναφορικά με τις πέραν των προβλεπόμενων απαιτήσ</w:t>
      </w:r>
      <w:r w:rsidRPr="00B9372F">
        <w:rPr>
          <w:rStyle w:val="20"/>
          <w:rFonts w:ascii="Cambria" w:eastAsia="Arial" w:hAnsi="Cambria" w:cs="Cambria"/>
          <w:sz w:val="22"/>
          <w:szCs w:val="22"/>
          <w:lang w:val="el-GR" w:eastAsia="en-US"/>
        </w:rPr>
        <w:t>εις</w:t>
      </w:r>
      <w:r w:rsidRPr="004B7761">
        <w:rPr>
          <w:rStyle w:val="20"/>
          <w:rFonts w:ascii="Cambria" w:eastAsia="Arial" w:hAnsi="Cambria" w:cs="Cambria"/>
          <w:sz w:val="22"/>
          <w:szCs w:val="22"/>
          <w:lang w:val="el-GR" w:eastAsia="en-US"/>
        </w:rPr>
        <w:t xml:space="preserve"> για την εγγραφή και κατάταξη σε τάξη των οικείων μητρώων του π.δ</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71/2019, αντίστοιχου προϋπολογισμού ανά κατηγορία έργου.</w:t>
      </w:r>
    </w:p>
  </w:endnote>
  <w:endnote w:id="138">
    <w:p w14:paraId="66CC722C" w14:textId="11859BC7"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 xml:space="preserve">Προαιρετική επιλογή. </w:t>
      </w:r>
      <w:r w:rsidRPr="009B469C">
        <w:rPr>
          <w:rFonts w:ascii="Cambria" w:hAnsi="Cambria"/>
          <w:sz w:val="22"/>
          <w:lang w:val="el-GR"/>
        </w:rPr>
        <w:t>Η παρ. 22.Ε τίθεται κατά διακριτική ευχέρεια της αναθέτουσας αρχής και συμπληρώνεται</w:t>
      </w:r>
      <w:r>
        <w:rPr>
          <w:rFonts w:ascii="Cambria" w:hAnsi="Cambria" w:cs="Calibri"/>
          <w:sz w:val="22"/>
          <w:szCs w:val="22"/>
          <w:lang w:val="el-GR"/>
        </w:rPr>
        <w:t>,</w:t>
      </w:r>
      <w:r w:rsidRPr="004B7761">
        <w:rPr>
          <w:rFonts w:ascii="Cambria" w:hAnsi="Cambria" w:cs="Calibri"/>
          <w:sz w:val="22"/>
          <w:szCs w:val="22"/>
          <w:lang w:val="el-GR"/>
        </w:rPr>
        <w:t xml:space="preserve"> </w:t>
      </w:r>
      <w:bookmarkStart w:id="69" w:name="_Hlk220072245"/>
      <w:r w:rsidRPr="004B7761">
        <w:rPr>
          <w:rFonts w:ascii="Cambria" w:hAnsi="Cambria" w:cs="Calibri"/>
          <w:sz w:val="22"/>
          <w:szCs w:val="22"/>
          <w:lang w:val="el-GR"/>
        </w:rPr>
        <w:t>εφόσον</w:t>
      </w:r>
      <w:r>
        <w:rPr>
          <w:rFonts w:ascii="Cambria" w:hAnsi="Cambria" w:cs="Calibri"/>
          <w:sz w:val="22"/>
          <w:szCs w:val="22"/>
          <w:lang w:val="el-GR"/>
        </w:rPr>
        <w:t xml:space="preserve"> </w:t>
      </w:r>
      <w:r w:rsidRPr="004B7761">
        <w:rPr>
          <w:rFonts w:ascii="Cambria" w:hAnsi="Cambria" w:cs="Calibri"/>
          <w:sz w:val="22"/>
          <w:szCs w:val="22"/>
          <w:lang w:val="el-GR"/>
        </w:rPr>
        <w:t>προβλέπεται</w:t>
      </w:r>
      <w:r>
        <w:rPr>
          <w:rFonts w:ascii="Cambria" w:hAnsi="Cambria" w:cs="Calibri"/>
          <w:sz w:val="22"/>
          <w:szCs w:val="22"/>
          <w:lang w:val="el-GR"/>
        </w:rPr>
        <w:t>,</w:t>
      </w:r>
      <w:r w:rsidRPr="009B469C">
        <w:rPr>
          <w:rFonts w:ascii="Cambria" w:hAnsi="Cambria"/>
          <w:sz w:val="22"/>
          <w:lang w:val="el-GR"/>
        </w:rPr>
        <w:t xml:space="preserve"> </w:t>
      </w:r>
      <w:r w:rsidRPr="004B7761">
        <w:rPr>
          <w:rFonts w:ascii="Cambria" w:hAnsi="Cambria" w:cs="Calibri"/>
          <w:sz w:val="22"/>
          <w:szCs w:val="22"/>
          <w:lang w:val="el-GR"/>
        </w:rPr>
        <w:t xml:space="preserve"> </w:t>
      </w:r>
      <w:bookmarkEnd w:id="69"/>
      <w:r w:rsidRPr="009B469C">
        <w:rPr>
          <w:rFonts w:ascii="Cambria" w:hAnsi="Cambria"/>
          <w:sz w:val="22"/>
          <w:lang w:val="el-GR"/>
        </w:rPr>
        <w:t>σύμφωνα με το άρθρο 82 του ν. 4412/2016. Επισημαίνεται</w:t>
      </w:r>
      <w:r w:rsidRPr="00B9372F">
        <w:rPr>
          <w:rFonts w:ascii="Cambria" w:hAnsi="Cambria" w:cs="Calibri"/>
          <w:sz w:val="22"/>
          <w:szCs w:val="22"/>
          <w:lang w:val="el-GR"/>
        </w:rPr>
        <w:t>,</w:t>
      </w:r>
      <w:r w:rsidRPr="009B469C">
        <w:rPr>
          <w:rFonts w:ascii="Cambria" w:hAnsi="Cambria"/>
          <w:sz w:val="22"/>
          <w:lang w:val="el-GR"/>
        </w:rPr>
        <w:t xml:space="preserve"> ότι όλες οι απαιτήσεις πρέπει να σχετίζονται και να είναι ανάλογες με το αντικείμενο της σύμβασης (άρθρο 75 παρ. 1 </w:t>
      </w:r>
      <w:r w:rsidRPr="00B9372F">
        <w:rPr>
          <w:rFonts w:ascii="Cambria" w:hAnsi="Cambria" w:cs="Calibri"/>
          <w:sz w:val="22"/>
          <w:szCs w:val="22"/>
          <w:lang w:val="el-GR"/>
        </w:rPr>
        <w:t xml:space="preserve"> του </w:t>
      </w:r>
      <w:r w:rsidRPr="009B469C">
        <w:rPr>
          <w:rFonts w:ascii="Cambria" w:hAnsi="Cambria"/>
          <w:sz w:val="22"/>
          <w:lang w:val="el-GR"/>
        </w:rPr>
        <w:t>ν. 4412/2016).</w:t>
      </w:r>
    </w:p>
  </w:endnote>
  <w:endnote w:id="139">
    <w:p w14:paraId="4C44E1F8" w14:textId="513554B4" w:rsidR="00AD7B06" w:rsidRPr="004B7761" w:rsidRDefault="00AD7B06"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Άρθρο 78</w:t>
      </w:r>
      <w:r w:rsidRPr="00B9372F">
        <w:rPr>
          <w:rFonts w:ascii="Cambria" w:hAnsi="Cambria"/>
          <w:sz w:val="22"/>
          <w:szCs w:val="22"/>
          <w:lang w:val="el-GR"/>
        </w:rPr>
        <w:t xml:space="preserve"> του</w:t>
      </w:r>
      <w:r w:rsidRPr="004B7761">
        <w:rPr>
          <w:rFonts w:ascii="Cambria" w:hAnsi="Cambria"/>
          <w:sz w:val="22"/>
          <w:szCs w:val="22"/>
          <w:lang w:val="el-GR"/>
        </w:rPr>
        <w:t xml:space="preserve"> ν. 4412/2016. Βλ. συναφώς για τα ζητήματα στήριξης στην ικανότητα τρίτων ΣτΕ (Δ</w:t>
      </w:r>
      <w:r w:rsidRPr="00B9372F">
        <w:rPr>
          <w:rFonts w:ascii="Cambria" w:hAnsi="Cambria"/>
          <w:sz w:val="22"/>
          <w:szCs w:val="22"/>
          <w:lang w:val="el-GR"/>
        </w:rPr>
        <w:t xml:space="preserve">΄ </w:t>
      </w:r>
      <w:r w:rsidRPr="004B7761">
        <w:rPr>
          <w:rFonts w:ascii="Cambria" w:hAnsi="Cambria"/>
          <w:sz w:val="22"/>
          <w:szCs w:val="22"/>
          <w:lang w:val="el-GR"/>
        </w:rPr>
        <w:t>Τμ</w:t>
      </w:r>
      <w:r w:rsidRPr="00B9372F">
        <w:rPr>
          <w:rFonts w:ascii="Cambria" w:hAnsi="Cambria"/>
          <w:sz w:val="22"/>
          <w:szCs w:val="22"/>
          <w:lang w:val="el-GR"/>
        </w:rPr>
        <w:t>.</w:t>
      </w:r>
      <w:r w:rsidRPr="004B7761">
        <w:rPr>
          <w:rFonts w:ascii="Cambria" w:hAnsi="Cambria"/>
          <w:sz w:val="22"/>
          <w:szCs w:val="22"/>
          <w:lang w:val="el-GR"/>
        </w:rPr>
        <w:t xml:space="preserve">)  1147/2024, σκ. 28, 29, 31 και 32 και την σε αυτές παρατιθέμενη νομολογία και ιδίως </w:t>
      </w:r>
      <w:r w:rsidRPr="009B469C">
        <w:rPr>
          <w:rFonts w:ascii="Cambria" w:hAnsi="Cambria"/>
          <w:sz w:val="22"/>
          <w:lang w:val="el-GR"/>
        </w:rPr>
        <w:t xml:space="preserve">ΔΕΕ </w:t>
      </w:r>
      <w:r w:rsidRPr="009B469C">
        <w:rPr>
          <w:rFonts w:ascii="Cambria" w:hAnsi="Cambria"/>
          <w:sz w:val="22"/>
        </w:rPr>
        <w:t>C</w:t>
      </w:r>
      <w:r w:rsidRPr="009B469C">
        <w:rPr>
          <w:rFonts w:ascii="Cambria" w:hAnsi="Cambria"/>
          <w:sz w:val="22"/>
          <w:lang w:val="el-GR"/>
        </w:rPr>
        <w:t>-403/21, σκ. 73 και 74. Βλ. συναφώς και Ελ</w:t>
      </w:r>
      <w:r w:rsidRPr="00B9372F">
        <w:rPr>
          <w:rFonts w:ascii="Cambria" w:hAnsi="Cambria"/>
          <w:sz w:val="22"/>
          <w:szCs w:val="22"/>
          <w:lang w:val="el-GR"/>
        </w:rPr>
        <w:t>.</w:t>
      </w:r>
      <w:r w:rsidRPr="009B469C">
        <w:rPr>
          <w:rFonts w:ascii="Cambria" w:hAnsi="Cambria"/>
          <w:sz w:val="22"/>
          <w:lang w:val="el-GR"/>
        </w:rPr>
        <w:t xml:space="preserve"> Συν</w:t>
      </w:r>
      <w:r w:rsidRPr="00B9372F">
        <w:rPr>
          <w:rFonts w:ascii="Cambria" w:hAnsi="Cambria"/>
          <w:sz w:val="22"/>
          <w:szCs w:val="22"/>
          <w:lang w:val="el-GR"/>
        </w:rPr>
        <w:t>.</w:t>
      </w:r>
      <w:r w:rsidRPr="009B469C">
        <w:rPr>
          <w:rFonts w:ascii="Cambria" w:hAnsi="Cambria"/>
          <w:sz w:val="22"/>
          <w:lang w:val="el-GR"/>
        </w:rPr>
        <w:t xml:space="preserve"> (Β</w:t>
      </w:r>
      <w:r w:rsidRPr="00B9372F">
        <w:rPr>
          <w:rFonts w:ascii="Cambria" w:hAnsi="Cambria"/>
          <w:sz w:val="22"/>
          <w:szCs w:val="22"/>
          <w:lang w:val="el-GR"/>
        </w:rPr>
        <w:t>΄</w:t>
      </w:r>
      <w:r w:rsidRPr="004B7761">
        <w:rPr>
          <w:rFonts w:ascii="Cambria" w:hAnsi="Cambria"/>
          <w:sz w:val="22"/>
          <w:szCs w:val="22"/>
          <w:lang w:val="el-GR"/>
        </w:rPr>
        <w:t xml:space="preserve"> Ελ</w:t>
      </w:r>
      <w:r w:rsidRPr="009B469C">
        <w:rPr>
          <w:rFonts w:ascii="Cambria" w:hAnsi="Cambria"/>
          <w:sz w:val="22"/>
          <w:lang w:val="el-GR"/>
        </w:rPr>
        <w:t>. Ολ</w:t>
      </w:r>
      <w:r w:rsidRPr="00B9372F">
        <w:rPr>
          <w:rFonts w:ascii="Cambria" w:hAnsi="Cambria"/>
          <w:sz w:val="22"/>
          <w:szCs w:val="22"/>
          <w:lang w:val="el-GR"/>
        </w:rPr>
        <w:t>.</w:t>
      </w:r>
      <w:r w:rsidRPr="004B7761">
        <w:rPr>
          <w:rFonts w:ascii="Cambria" w:hAnsi="Cambria"/>
          <w:sz w:val="22"/>
          <w:szCs w:val="22"/>
          <w:lang w:val="el-GR"/>
        </w:rPr>
        <w:t>) 375/2024, σκ. 21-30.</w:t>
      </w:r>
    </w:p>
  </w:endnote>
  <w:endnote w:id="140">
    <w:p w14:paraId="099DB4B9" w14:textId="77777777" w:rsidR="00AD7B06" w:rsidRPr="004B7761" w:rsidRDefault="00AD7B06" w:rsidP="00CE1109">
      <w:pPr>
        <w:ind w:left="284" w:hanging="284"/>
        <w:jc w:val="both"/>
        <w:rPr>
          <w:rFonts w:ascii="Cambria" w:hAnsi="Cambria" w:cs="Calibri"/>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r>
      <w:r w:rsidRPr="004B7761">
        <w:rPr>
          <w:rFonts w:ascii="Cambria" w:hAnsi="Cambria" w:cs="Calibri"/>
          <w:sz w:val="22"/>
          <w:szCs w:val="22"/>
          <w:lang w:val="el-GR"/>
        </w:rPr>
        <w:t xml:space="preserve"> Το εδάφιο αυτό προστίθεται κατά την κρίση της αναθέτουσας αρχής σύμφωνα με το άρθρο 78 παρ. 1 του ν. 4412/2016, άλλως διαγράφεται.</w:t>
      </w:r>
    </w:p>
  </w:endnote>
  <w:endnote w:id="141">
    <w:p w14:paraId="409D0F59" w14:textId="31A24E82" w:rsidR="00AD7B06" w:rsidRPr="008A23E0" w:rsidRDefault="00AD7B06" w:rsidP="009B469C">
      <w:pPr>
        <w:pStyle w:val="a"/>
        <w:numPr>
          <w:ilvl w:val="0"/>
          <w:numId w:val="0"/>
        </w:numPr>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Απόφαση ΣτΕ 1147/2024 (Δ΄ Τμ</w:t>
      </w:r>
      <w:r w:rsidRPr="00B9372F">
        <w:rPr>
          <w:rFonts w:ascii="Cambria" w:hAnsi="Cambria"/>
          <w:sz w:val="22"/>
          <w:szCs w:val="22"/>
          <w:lang w:val="el-GR"/>
        </w:rPr>
        <w:t>.</w:t>
      </w:r>
      <w:r w:rsidRPr="004B7761">
        <w:rPr>
          <w:rFonts w:ascii="Cambria" w:hAnsi="Cambria"/>
          <w:sz w:val="22"/>
          <w:szCs w:val="22"/>
          <w:lang w:val="el-GR"/>
        </w:rPr>
        <w:t>)</w:t>
      </w:r>
      <w:r w:rsidRPr="00B9372F">
        <w:rPr>
          <w:rFonts w:ascii="Cambria" w:hAnsi="Cambria"/>
          <w:sz w:val="22"/>
          <w:szCs w:val="22"/>
          <w:lang w:val="el-GR"/>
        </w:rPr>
        <w:t>.</w:t>
      </w:r>
    </w:p>
  </w:endnote>
  <w:endnote w:id="142">
    <w:p w14:paraId="6462A738" w14:textId="3AAAACF0" w:rsidR="00AD7B06" w:rsidRPr="009B469C" w:rsidRDefault="00AD7B06" w:rsidP="009B469C">
      <w:pPr>
        <w:ind w:left="284" w:hanging="284"/>
        <w:jc w:val="both"/>
        <w:rPr>
          <w:rFonts w:ascii="Cambria" w:hAnsi="Cambria"/>
          <w:sz w:val="22"/>
          <w:lang w:val="el-GR"/>
        </w:rPr>
      </w:pPr>
      <w:r w:rsidRPr="004B7761">
        <w:rPr>
          <w:rStyle w:val="ab"/>
          <w:rFonts w:ascii="Cambria" w:hAnsi="Cambria"/>
          <w:sz w:val="22"/>
          <w:szCs w:val="22"/>
        </w:rPr>
        <w:endnoteRef/>
      </w:r>
      <w:r w:rsidRPr="009B469C">
        <w:rPr>
          <w:rFonts w:ascii="Cambria" w:hAnsi="Cambria"/>
          <w:color w:val="000000"/>
          <w:sz w:val="22"/>
          <w:lang w:val="el-GR"/>
        </w:rPr>
        <w:tab/>
      </w:r>
      <w:r w:rsidRPr="004B7761">
        <w:rPr>
          <w:rFonts w:ascii="Cambria" w:eastAsia="Liberation Mono" w:hAnsi="Cambria" w:cs="Calibri"/>
          <w:color w:val="000000"/>
          <w:sz w:val="22"/>
          <w:szCs w:val="22"/>
          <w:lang w:val="el-GR"/>
        </w:rPr>
        <w:t xml:space="preserve"> </w:t>
      </w:r>
      <w:r w:rsidRPr="009B469C">
        <w:rPr>
          <w:rFonts w:ascii="Cambria" w:hAnsi="Cambria"/>
          <w:color w:val="000000"/>
          <w:sz w:val="22"/>
          <w:lang w:val="el-GR"/>
        </w:rPr>
        <w:t>Ως προς τον τρόπο υποβολής των αποδεικτικών μέσων του παρόντος άρθρου, τα οποία έχουν συνταχθεί/ παραχθεί από τους ίδιους τους οικονομικούς φορείς</w:t>
      </w:r>
      <w:r w:rsidRPr="00B9372F">
        <w:rPr>
          <w:rFonts w:ascii="Cambria" w:eastAsia="Liberation Mono" w:hAnsi="Cambria" w:cs="Calibri"/>
          <w:color w:val="000000"/>
          <w:sz w:val="22"/>
          <w:szCs w:val="22"/>
          <w:lang w:val="el-GR"/>
        </w:rPr>
        <w:t xml:space="preserve">, </w:t>
      </w:r>
      <w:r w:rsidRPr="004B7761">
        <w:rPr>
          <w:rFonts w:ascii="Cambria" w:eastAsia="Liberation Mono" w:hAnsi="Cambria" w:cs="Calibri"/>
          <w:color w:val="000000"/>
          <w:sz w:val="22"/>
          <w:szCs w:val="22"/>
          <w:lang w:val="el-GR"/>
        </w:rPr>
        <w:t>βλ</w:t>
      </w:r>
      <w:r w:rsidRPr="009B469C">
        <w:rPr>
          <w:rFonts w:ascii="Cambria" w:hAnsi="Cambria"/>
          <w:color w:val="000000"/>
          <w:sz w:val="22"/>
          <w:lang w:val="el-GR"/>
        </w:rPr>
        <w:t xml:space="preserve">. άρθρο 8 παρ. 3 της με. αρ. </w:t>
      </w:r>
      <w:r w:rsidRPr="004B7761">
        <w:rPr>
          <w:rFonts w:ascii="Cambria" w:eastAsia="Liberation Mono" w:hAnsi="Cambria" w:cs="Calibri"/>
          <w:color w:val="000000"/>
          <w:sz w:val="22"/>
          <w:szCs w:val="22"/>
          <w:lang w:val="el-GR"/>
        </w:rPr>
        <w:t xml:space="preserve">117384/26-10-2017 </w:t>
      </w:r>
      <w:r w:rsidRPr="009B469C">
        <w:rPr>
          <w:rFonts w:ascii="Cambria" w:hAnsi="Cambria"/>
          <w:color w:val="000000"/>
          <w:sz w:val="22"/>
          <w:lang w:val="el-GR"/>
        </w:rPr>
        <w:t>Κ.Υ.Α.</w:t>
      </w:r>
    </w:p>
  </w:endnote>
  <w:endnote w:id="143">
    <w:p w14:paraId="37B5F0AD" w14:textId="21AFC17E"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79</w:t>
      </w:r>
      <w:r w:rsidRPr="004B7761">
        <w:rPr>
          <w:rFonts w:ascii="Cambria" w:hAnsi="Cambria"/>
          <w:sz w:val="22"/>
          <w:szCs w:val="22"/>
          <w:vertAlign w:val="superscript"/>
          <w:lang w:val="el-GR"/>
        </w:rPr>
        <w:t>Α</w:t>
      </w:r>
      <w:r w:rsidRPr="004B7761">
        <w:rPr>
          <w:rFonts w:ascii="Cambria" w:hAnsi="Cambria"/>
          <w:sz w:val="22"/>
          <w:szCs w:val="22"/>
          <w:lang w:val="el-GR"/>
        </w:rPr>
        <w:t xml:space="preserve"> παρ. 4 </w:t>
      </w:r>
      <w:r w:rsidRPr="00B9372F">
        <w:rPr>
          <w:rFonts w:ascii="Cambria" w:hAnsi="Cambria"/>
          <w:sz w:val="22"/>
          <w:szCs w:val="22"/>
          <w:lang w:val="el-GR"/>
        </w:rPr>
        <w:t xml:space="preserve"> του </w:t>
      </w:r>
      <w:r w:rsidRPr="004B7761">
        <w:rPr>
          <w:rFonts w:ascii="Cambria" w:hAnsi="Cambria"/>
          <w:sz w:val="22"/>
          <w:szCs w:val="22"/>
          <w:lang w:val="el-GR"/>
        </w:rPr>
        <w:t>ν. 4412/2016</w:t>
      </w:r>
      <w:r w:rsidRPr="00B9372F">
        <w:rPr>
          <w:rFonts w:ascii="Cambria" w:hAnsi="Cambria"/>
          <w:sz w:val="22"/>
          <w:szCs w:val="22"/>
          <w:lang w:val="el-GR"/>
        </w:rPr>
        <w:t>.</w:t>
      </w:r>
    </w:p>
  </w:endnote>
  <w:endnote w:id="144">
    <w:p w14:paraId="59DEF4D0" w14:textId="43FF6555"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Ε</w:t>
      </w:r>
      <w:r w:rsidRPr="004B7761">
        <w:rPr>
          <w:rFonts w:ascii="Cambria" w:hAnsi="Cambria" w:cs="Cambria"/>
          <w:sz w:val="22"/>
          <w:szCs w:val="22"/>
          <w:lang w:val="el-GR"/>
        </w:rPr>
        <w:t>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η ανωτέρω δυνατότητα εναπόκειται στη διακριτική ευχέρεια του οικονομικού φορέα. Εξακολουθεί να υφίσταται η δυνατότητα να υπογράφεται το ΕΕΕΣ από το σύνολο των φυσικών προσώπων που αναφέρονται στα </w:t>
      </w:r>
      <w:r w:rsidRPr="004B7761">
        <w:rPr>
          <w:rFonts w:ascii="Cambria" w:hAnsi="Cambria" w:cs="Calibri"/>
          <w:bCs/>
          <w:sz w:val="22"/>
          <w:szCs w:val="22"/>
          <w:lang w:val="el-GR"/>
        </w:rPr>
        <w:t>τελευταία δύο εδάφια του άρθρου 73 παρ. 1 του  ν. 4412/2016.</w:t>
      </w:r>
    </w:p>
  </w:endnote>
  <w:endnote w:id="145">
    <w:p w14:paraId="5962B2D7" w14:textId="04786194"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 xml:space="preserve">Βλ. άρθρο 79Α </w:t>
      </w:r>
      <w:r w:rsidRPr="00B9372F">
        <w:rPr>
          <w:rFonts w:ascii="Cambria" w:hAnsi="Cambria" w:cs="Cambria"/>
          <w:sz w:val="22"/>
          <w:szCs w:val="22"/>
          <w:lang w:val="el-GR"/>
        </w:rPr>
        <w:t xml:space="preserve"> του </w:t>
      </w:r>
      <w:r w:rsidRPr="004B7761">
        <w:rPr>
          <w:rFonts w:ascii="Cambria" w:hAnsi="Cambria" w:cs="Cambria"/>
          <w:sz w:val="22"/>
          <w:szCs w:val="22"/>
          <w:lang w:val="el-GR"/>
        </w:rPr>
        <w:t>ν. 4412/2016.</w:t>
      </w:r>
    </w:p>
  </w:endnote>
  <w:endnote w:id="146">
    <w:p w14:paraId="3A73D5CC" w14:textId="352B6603" w:rsidR="00AD7B06" w:rsidRPr="008A23E0"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Δ.Ε.Ε. απόφαση της 19.6.2019, Meca, C-41/18, EU:C:2019:507, σκ. 28</w:t>
      </w:r>
      <w:r w:rsidRPr="00B9372F">
        <w:rPr>
          <w:rFonts w:ascii="Cambria" w:hAnsi="Cambria"/>
          <w:sz w:val="22"/>
          <w:szCs w:val="22"/>
          <w:lang w:val="el-GR"/>
        </w:rPr>
        <w:t>.</w:t>
      </w:r>
    </w:p>
  </w:endnote>
  <w:endnote w:id="147">
    <w:p w14:paraId="08DDB7F9" w14:textId="6E9EB000" w:rsidR="00AD7B06" w:rsidRPr="008A23E0"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ενδεικτικά ΣτΕ 754/2020, 753/2020 (Δ</w:t>
      </w:r>
      <w:r w:rsidRPr="00B9372F">
        <w:rPr>
          <w:rFonts w:ascii="Cambria" w:hAnsi="Cambria"/>
          <w:sz w:val="22"/>
          <w:szCs w:val="22"/>
          <w:lang w:val="el-GR"/>
        </w:rPr>
        <w:t>΄</w:t>
      </w:r>
      <w:r w:rsidRPr="004B7761">
        <w:rPr>
          <w:rFonts w:ascii="Cambria" w:hAnsi="Cambria"/>
          <w:sz w:val="22"/>
          <w:szCs w:val="22"/>
          <w:lang w:val="el-GR"/>
        </w:rPr>
        <w:t xml:space="preserve"> Τμ</w:t>
      </w:r>
      <w:r w:rsidRPr="00B9372F">
        <w:rPr>
          <w:rFonts w:ascii="Cambria" w:hAnsi="Cambria"/>
          <w:sz w:val="22"/>
          <w:szCs w:val="22"/>
          <w:lang w:val="el-GR"/>
        </w:rPr>
        <w:t>.</w:t>
      </w:r>
      <w:r w:rsidRPr="004B7761">
        <w:rPr>
          <w:rFonts w:ascii="Cambria" w:hAnsi="Cambria"/>
          <w:sz w:val="22"/>
          <w:szCs w:val="22"/>
          <w:lang w:val="el-GR"/>
        </w:rPr>
        <w:t>)</w:t>
      </w:r>
      <w:r w:rsidRPr="00B9372F">
        <w:rPr>
          <w:rFonts w:ascii="Cambria" w:hAnsi="Cambria"/>
          <w:sz w:val="22"/>
          <w:szCs w:val="22"/>
          <w:lang w:val="el-GR"/>
        </w:rPr>
        <w:t>.</w:t>
      </w:r>
    </w:p>
  </w:endnote>
  <w:endnote w:id="148">
    <w:p w14:paraId="3CE77C29" w14:textId="6A8654B7" w:rsidR="00AD7B06" w:rsidRPr="008A23E0"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79 παρ. 8, σε συνδυασμό  με άρθρο  73 παρ 2Α </w:t>
      </w:r>
      <w:r w:rsidRPr="00B9372F">
        <w:rPr>
          <w:rFonts w:ascii="Cambria" w:hAnsi="Cambria"/>
          <w:sz w:val="22"/>
          <w:szCs w:val="22"/>
          <w:lang w:val="el-GR"/>
        </w:rPr>
        <w:t xml:space="preserve"> του </w:t>
      </w:r>
      <w:r w:rsidRPr="004B7761">
        <w:rPr>
          <w:rFonts w:ascii="Cambria" w:hAnsi="Cambria"/>
          <w:sz w:val="22"/>
          <w:szCs w:val="22"/>
          <w:lang w:val="el-GR"/>
        </w:rPr>
        <w:t>ν. 4412/2016</w:t>
      </w:r>
      <w:r w:rsidRPr="00B9372F">
        <w:rPr>
          <w:rFonts w:ascii="Cambria" w:hAnsi="Cambria"/>
          <w:sz w:val="22"/>
          <w:szCs w:val="22"/>
          <w:lang w:val="el-GR"/>
        </w:rPr>
        <w:t>.</w:t>
      </w:r>
    </w:p>
  </w:endnote>
  <w:endnote w:id="149">
    <w:p w14:paraId="17930D49" w14:textId="77777777" w:rsidR="00AD7B06" w:rsidRPr="009B469C" w:rsidRDefault="00AD7B06" w:rsidP="009B469C">
      <w:pPr>
        <w:pStyle w:val="a"/>
        <w:numPr>
          <w:ilvl w:val="0"/>
          <w:numId w:val="0"/>
        </w:numPr>
        <w:ind w:left="284" w:hanging="284"/>
        <w:jc w:val="both"/>
        <w:rPr>
          <w:rFonts w:ascii="Cambria" w:hAnsi="Cambria"/>
          <w:sz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5 της Υ.Α. υπ’αριθμ. 102080/24-10-2022 «Ρύθμιση θεμάτων σχετικά με την εξέταση επανορθωτικών μέτρων από την Επιτροπή της παρ.  </w:t>
      </w:r>
      <w:r w:rsidRPr="009B469C">
        <w:rPr>
          <w:rFonts w:ascii="Cambria" w:hAnsi="Cambria"/>
          <w:sz w:val="22"/>
          <w:lang w:val="el-GR"/>
        </w:rPr>
        <w:t xml:space="preserve">9 του άρθρου 73 του ν. 4412/2016», ΦΕΚ </w:t>
      </w:r>
      <w:r w:rsidRPr="004B7761">
        <w:rPr>
          <w:rFonts w:ascii="Cambria" w:hAnsi="Cambria"/>
          <w:sz w:val="22"/>
          <w:szCs w:val="22"/>
          <w:lang w:val="el-GR"/>
        </w:rPr>
        <w:t xml:space="preserve">5623 </w:t>
      </w:r>
      <w:r w:rsidRPr="009B469C">
        <w:rPr>
          <w:rFonts w:ascii="Cambria" w:hAnsi="Cambria"/>
          <w:sz w:val="22"/>
          <w:lang w:val="el-GR"/>
        </w:rPr>
        <w:t>Β/02-11-2022</w:t>
      </w:r>
    </w:p>
  </w:endnote>
  <w:endnote w:id="150">
    <w:p w14:paraId="7F715B91" w14:textId="58D2D6CD" w:rsidR="00AD7B06" w:rsidRPr="004B7761" w:rsidRDefault="00AD7B06"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9B469C">
        <w:rPr>
          <w:rFonts w:ascii="Cambria" w:hAnsi="Cambria"/>
          <w:sz w:val="22"/>
          <w:lang w:val="el-GR"/>
        </w:rPr>
        <w:t xml:space="preserve"> 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sidRPr="004B7761">
        <w:rPr>
          <w:rFonts w:ascii="Cambria" w:hAnsi="Cambria"/>
          <w:sz w:val="22"/>
          <w:szCs w:val="22"/>
        </w:rPr>
        <w:t>IV</w:t>
      </w:r>
      <w:r w:rsidRPr="009B469C">
        <w:rPr>
          <w:rFonts w:ascii="Cambria" w:hAnsi="Cambria"/>
          <w:sz w:val="22"/>
          <w:lang w:val="el-GR"/>
        </w:rPr>
        <w:t xml:space="preserve"> Κριτήρια Επιλογής,  Μέρος </w:t>
      </w:r>
      <w:r w:rsidRPr="004B7761">
        <w:rPr>
          <w:rFonts w:ascii="Cambria" w:hAnsi="Cambria"/>
          <w:sz w:val="22"/>
          <w:szCs w:val="22"/>
        </w:rPr>
        <w:t>VI</w:t>
      </w:r>
      <w:r w:rsidRPr="009B469C">
        <w:rPr>
          <w:rFonts w:ascii="Cambria" w:hAnsi="Cambria"/>
          <w:sz w:val="22"/>
          <w:lang w:val="el-GR"/>
        </w:rPr>
        <w:t xml:space="preserve"> Τελικές δηλώσεις.</w:t>
      </w:r>
    </w:p>
  </w:endnote>
  <w:endnote w:id="151">
    <w:p w14:paraId="3AD2D6C4" w14:textId="6AC257E0" w:rsidR="00AD7B06" w:rsidRPr="004B7761" w:rsidRDefault="00AD7B06" w:rsidP="009B469C">
      <w:pPr>
        <w:pStyle w:val="a"/>
        <w:numPr>
          <w:ilvl w:val="0"/>
          <w:numId w:val="0"/>
        </w:numPr>
        <w:ind w:left="284" w:hanging="284"/>
        <w:jc w:val="both"/>
        <w:rPr>
          <w:rFonts w:ascii="Cambria" w:hAnsi="Cambria" w:cs="Calibri"/>
          <w:sz w:val="22"/>
          <w:szCs w:val="22"/>
          <w:lang w:val="el-GR"/>
        </w:rPr>
      </w:pPr>
      <w:r w:rsidRPr="004B7761">
        <w:rPr>
          <w:rStyle w:val="af"/>
          <w:rFonts w:ascii="Cambria" w:hAnsi="Cambria"/>
          <w:sz w:val="22"/>
          <w:szCs w:val="22"/>
        </w:rPr>
        <w:endnoteRef/>
      </w:r>
      <w:r w:rsidRPr="009B469C">
        <w:rPr>
          <w:rFonts w:ascii="Cambria" w:hAnsi="Cambria"/>
          <w:sz w:val="22"/>
          <w:lang w:val="el-GR"/>
        </w:rPr>
        <w:t xml:space="preserve"> </w:t>
      </w:r>
      <w:r w:rsidRPr="004B7761">
        <w:rPr>
          <w:rFonts w:ascii="Cambria" w:hAnsi="Cambria"/>
          <w:sz w:val="22"/>
          <w:szCs w:val="22"/>
          <w:lang w:val="el-GR"/>
        </w:rPr>
        <w:t xml:space="preserve">Οι αναθέτουσες αρχές συντάσσουν και διαχειρίζονται το ΕΕΕΣ ηλεκτρονικά (eΕΕΕΣ) με τη χρήση της ηλεκτρονικής υπηρεσίας </w:t>
      </w:r>
      <w:r w:rsidRPr="004B7761">
        <w:rPr>
          <w:rFonts w:ascii="Cambria" w:hAnsi="Cambria" w:cs="Calibri"/>
          <w:sz w:val="22"/>
          <w:szCs w:val="22"/>
          <w:lang w:val="el-GR"/>
        </w:rPr>
        <w:t xml:space="preserve">Promitheus ESPDint  προσβάσιμη μέσω της Διαδικτυακής Πύλης Ηλεκτρονικών Δημοσίων Συμβάσεων «Προμηθεύς» του ΟΠΣ ΕΣΗΔΗΣ (www.promitheus.gov.gr  ή www.eprocurement.gov.gr) ή απευθείας στο URL https://espd.eprocurement.gov.gr/, που προσφέρει τη δυνατότητα ηλεκτρονικής σύνταξης και διαχείρισης του Ευρωπαϊκού Ενιαίου Εγγράφου Σύμβασης (ΕΕΕΣ). 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r>
        <w:fldChar w:fldCharType="begin"/>
      </w:r>
      <w:r>
        <w:instrText>HYPERLINK</w:instrText>
      </w:r>
      <w:r w:rsidRPr="004C4E50">
        <w:rPr>
          <w:lang w:val="el-GR"/>
        </w:rPr>
        <w:instrText xml:space="preserve"> "</w:instrText>
      </w:r>
      <w:r>
        <w:instrText>https</w:instrText>
      </w:r>
      <w:r w:rsidRPr="004C4E50">
        <w:rPr>
          <w:lang w:val="el-GR"/>
        </w:rPr>
        <w:instrText>://</w:instrText>
      </w:r>
      <w:r>
        <w:instrText>eur</w:instrText>
      </w:r>
      <w:r w:rsidRPr="004C4E50">
        <w:rPr>
          <w:lang w:val="el-GR"/>
        </w:rPr>
        <w:instrText>-</w:instrText>
      </w:r>
      <w:r>
        <w:instrText>lex</w:instrText>
      </w:r>
      <w:r w:rsidRPr="004C4E50">
        <w:rPr>
          <w:lang w:val="el-GR"/>
        </w:rPr>
        <w:instrText>.</w:instrText>
      </w:r>
      <w:r>
        <w:instrText>europa</w:instrText>
      </w:r>
      <w:r w:rsidRPr="004C4E50">
        <w:rPr>
          <w:lang w:val="el-GR"/>
        </w:rPr>
        <w:instrText>.</w:instrText>
      </w:r>
      <w:r>
        <w:instrText>eu</w:instrText>
      </w:r>
      <w:r w:rsidRPr="004C4E50">
        <w:rPr>
          <w:lang w:val="el-GR"/>
        </w:rPr>
        <w:instrText>/</w:instrText>
      </w:r>
      <w:r>
        <w:instrText>legal</w:instrText>
      </w:r>
      <w:r w:rsidRPr="004C4E50">
        <w:rPr>
          <w:lang w:val="el-GR"/>
        </w:rPr>
        <w:instrText>-</w:instrText>
      </w:r>
      <w:r>
        <w:instrText>content</w:instrText>
      </w:r>
      <w:r w:rsidRPr="004C4E50">
        <w:rPr>
          <w:lang w:val="el-GR"/>
        </w:rPr>
        <w:instrText>/</w:instrText>
      </w:r>
      <w:r>
        <w:instrText>EL</w:instrText>
      </w:r>
      <w:r w:rsidRPr="004C4E50">
        <w:rPr>
          <w:lang w:val="el-GR"/>
        </w:rPr>
        <w:instrText>/</w:instrText>
      </w:r>
      <w:r>
        <w:instrText>TXT</w:instrText>
      </w:r>
      <w:r w:rsidRPr="004C4E50">
        <w:rPr>
          <w:lang w:val="el-GR"/>
        </w:rPr>
        <w:instrText>/</w:instrText>
      </w:r>
      <w:r>
        <w:instrText>HTML</w:instrText>
      </w:r>
      <w:r w:rsidRPr="004C4E50">
        <w:rPr>
          <w:lang w:val="el-GR"/>
        </w:rPr>
        <w:instrText>/?</w:instrText>
      </w:r>
      <w:r>
        <w:instrText>uri</w:instrText>
      </w:r>
      <w:r w:rsidRPr="004C4E50">
        <w:rPr>
          <w:lang w:val="el-GR"/>
        </w:rPr>
        <w:instrText>=</w:instrText>
      </w:r>
      <w:r>
        <w:instrText>CELEX</w:instrText>
      </w:r>
      <w:r w:rsidRPr="004C4E50">
        <w:rPr>
          <w:lang w:val="el-GR"/>
        </w:rPr>
        <w:instrText>:32016</w:instrText>
      </w:r>
      <w:r>
        <w:instrText>R</w:instrText>
      </w:r>
      <w:r w:rsidRPr="004C4E50">
        <w:rPr>
          <w:lang w:val="el-GR"/>
        </w:rPr>
        <w:instrText>0007</w:instrText>
      </w:r>
      <w:r>
        <w:instrText>R</w:instrText>
      </w:r>
      <w:r w:rsidRPr="004C4E50">
        <w:rPr>
          <w:lang w:val="el-GR"/>
        </w:rPr>
        <w:instrText>(01)&amp;</w:instrText>
      </w:r>
      <w:r>
        <w:instrText>from</w:instrText>
      </w:r>
      <w:r w:rsidRPr="004C4E50">
        <w:rPr>
          <w:lang w:val="el-GR"/>
        </w:rPr>
        <w:instrText>=</w:instrText>
      </w:r>
      <w:r>
        <w:instrText>EL</w:instrText>
      </w:r>
      <w:r w:rsidRPr="004C4E50">
        <w:rPr>
          <w:lang w:val="el-GR"/>
        </w:rPr>
        <w:instrText>"</w:instrText>
      </w:r>
      <w:r>
        <w:fldChar w:fldCharType="separate"/>
      </w:r>
      <w:r w:rsidRPr="004B7761">
        <w:rPr>
          <w:rStyle w:val="-"/>
          <w:rFonts w:ascii="Cambria" w:hAnsi="Cambria" w:cs="Calibri"/>
          <w:sz w:val="22"/>
          <w:szCs w:val="22"/>
          <w:lang w:val="el-GR"/>
        </w:rPr>
        <w:t>https://eur-lex.europa.eu/legal-content/EL/TXT/HTML/?uri=CELEX:32016R0007R(01)&amp;from=EL</w:t>
      </w:r>
      <w:r>
        <w:fldChar w:fldCharType="end"/>
      </w:r>
    </w:p>
  </w:endnote>
  <w:endnote w:id="152">
    <w:p w14:paraId="4585F83E" w14:textId="5BB996C9" w:rsidR="00AD7B06" w:rsidRPr="008A23E0" w:rsidRDefault="00AD7B06" w:rsidP="00B93840">
      <w:pPr>
        <w:pStyle w:val="a"/>
        <w:numPr>
          <w:ilvl w:val="0"/>
          <w:numId w:val="0"/>
        </w:numPr>
        <w:rPr>
          <w:rFonts w:ascii="Cambria" w:hAnsi="Cambria" w:cs="Calibri"/>
          <w:sz w:val="22"/>
          <w:szCs w:val="22"/>
          <w:lang w:val="el-GR"/>
        </w:rPr>
      </w:pPr>
      <w:r w:rsidRPr="004B7761">
        <w:rPr>
          <w:rStyle w:val="af"/>
          <w:rFonts w:ascii="Cambria" w:hAnsi="Cambria" w:cs="Calibri"/>
          <w:sz w:val="22"/>
          <w:szCs w:val="22"/>
        </w:rPr>
        <w:endnoteRef/>
      </w:r>
      <w:r w:rsidRPr="004B7761">
        <w:rPr>
          <w:rFonts w:ascii="Cambria" w:hAnsi="Cambria" w:cs="Calibri"/>
          <w:sz w:val="22"/>
          <w:szCs w:val="22"/>
          <w:lang w:val="el-GR"/>
        </w:rPr>
        <w:t xml:space="preserve">  Βλ. άρθρο 104 σε συνδυασμό με τις παρ. 4 και 5 του άρθρου 105 του ν. 4412/2016</w:t>
      </w:r>
      <w:r w:rsidRPr="00B9372F">
        <w:rPr>
          <w:rFonts w:ascii="Cambria" w:hAnsi="Cambria" w:cs="Calibri"/>
          <w:sz w:val="22"/>
          <w:szCs w:val="22"/>
          <w:lang w:val="el-GR"/>
        </w:rPr>
        <w:t>.</w:t>
      </w:r>
    </w:p>
  </w:endnote>
  <w:endnote w:id="153">
    <w:p w14:paraId="3F913099" w14:textId="1E89F046" w:rsidR="00AD7B06" w:rsidRPr="00132EA8" w:rsidRDefault="00AD7B06" w:rsidP="00B93840">
      <w:pPr>
        <w:pStyle w:val="a"/>
        <w:numPr>
          <w:ilvl w:val="0"/>
          <w:numId w:val="0"/>
        </w:numPr>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παρ. 12Α του άρθρου 80 του ν. 4412/2016</w:t>
      </w:r>
      <w:r w:rsidRPr="00B9372F">
        <w:rPr>
          <w:rFonts w:ascii="Cambria" w:hAnsi="Cambria"/>
          <w:sz w:val="22"/>
          <w:szCs w:val="22"/>
          <w:lang w:val="el-GR"/>
        </w:rPr>
        <w:t>.</w:t>
      </w:r>
    </w:p>
  </w:endnote>
  <w:endnote w:id="154">
    <w:p w14:paraId="400241C3" w14:textId="7D92C142"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mbria"/>
          <w:sz w:val="22"/>
          <w:szCs w:val="22"/>
          <w:lang w:val="el-GR"/>
        </w:rPr>
        <w:tab/>
        <w:t xml:space="preserve"> </w:t>
      </w:r>
      <w:r w:rsidRPr="004B7761">
        <w:rPr>
          <w:rFonts w:ascii="Cambria" w:hAnsi="Cambria" w:cs="Cambria"/>
          <w:sz w:val="22"/>
          <w:szCs w:val="22"/>
          <w:lang w:val="el-GR"/>
        </w:rPr>
        <w:t xml:space="preserve">Εφιστάται η προσοχή των αναθετουσών αρχών στο ότι πρέπει να ζητείται η προσκόμιση δικαιολογητικών προς απόδειξη </w:t>
      </w:r>
      <w:r w:rsidRPr="004B7761">
        <w:rPr>
          <w:rFonts w:ascii="Cambria" w:hAnsi="Cambria" w:cs="Cambria"/>
          <w:sz w:val="22"/>
          <w:szCs w:val="22"/>
          <w:u w:val="single"/>
          <w:lang w:val="el-GR"/>
        </w:rPr>
        <w:t>μόνο</w:t>
      </w:r>
      <w:r w:rsidRPr="004B7761">
        <w:rPr>
          <w:rFonts w:ascii="Cambria" w:hAnsi="Cambria" w:cs="Cambria"/>
          <w:sz w:val="22"/>
          <w:szCs w:val="22"/>
          <w:lang w:val="el-GR"/>
        </w:rPr>
        <w:t xml:space="preserve"> των λόγων αποκλεισμού και των κριτηρίων επιλογής που έχουν τεθεί στην παρούσα διακήρυξη. Επισημαίνεται, περαιτέρω, ότι η αναθέτουσα αρχή δύναται, </w:t>
      </w:r>
      <w:r w:rsidRPr="00B9372F">
        <w:rPr>
          <w:rFonts w:ascii="Cambria" w:hAnsi="Cambria" w:cs="Cambria"/>
          <w:sz w:val="22"/>
          <w:szCs w:val="22"/>
          <w:lang w:val="el-GR"/>
        </w:rPr>
        <w:t>κατά</w:t>
      </w:r>
      <w:r w:rsidRPr="004B7761">
        <w:rPr>
          <w:rFonts w:ascii="Cambria" w:hAnsi="Cambria" w:cs="Cambria"/>
          <w:sz w:val="22"/>
          <w:szCs w:val="22"/>
          <w:lang w:val="el-GR"/>
        </w:rPr>
        <w:t xml:space="preserve"> το </w:t>
      </w:r>
      <w:r w:rsidRPr="00B9372F">
        <w:rPr>
          <w:rFonts w:ascii="Cambria" w:hAnsi="Cambria" w:cs="Cambria"/>
          <w:sz w:val="22"/>
          <w:szCs w:val="22"/>
          <w:lang w:val="el-GR"/>
        </w:rPr>
        <w:t>άρ</w:t>
      </w:r>
      <w:r w:rsidRPr="004B7761">
        <w:rPr>
          <w:rFonts w:ascii="Cambria" w:hAnsi="Cambria" w:cs="Cambria"/>
          <w:sz w:val="22"/>
          <w:szCs w:val="22"/>
          <w:lang w:val="el-GR"/>
        </w:rPr>
        <w:t xml:space="preserve">. 79 παρ. 5 του ν. 4412/2016, </w:t>
      </w:r>
      <w:r w:rsidRPr="004B7761">
        <w:rPr>
          <w:rFonts w:ascii="Cambria" w:hAnsi="Cambria" w:cs="Cambria"/>
          <w:color w:val="000000"/>
          <w:sz w:val="22"/>
          <w:szCs w:val="22"/>
          <w:lang w:val="el-GR"/>
        </w:rPr>
        <w:t>να ζητ</w:t>
      </w:r>
      <w:r w:rsidRPr="00B9372F">
        <w:rPr>
          <w:rFonts w:ascii="Cambria" w:hAnsi="Cambria" w:cs="Cambria"/>
          <w:color w:val="000000"/>
          <w:sz w:val="22"/>
          <w:szCs w:val="22"/>
          <w:lang w:val="el-GR"/>
        </w:rPr>
        <w:t>ά</w:t>
      </w:r>
      <w:r w:rsidRPr="004B7761">
        <w:rPr>
          <w:rFonts w:ascii="Cambria" w:hAnsi="Cambria" w:cs="Cambria"/>
          <w:color w:val="000000"/>
          <w:sz w:val="22"/>
          <w:szCs w:val="22"/>
          <w:lang w:val="el-GR"/>
        </w:rPr>
        <w:t xml:space="preserve">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endnote>
  <w:endnote w:id="155">
    <w:p w14:paraId="31A1AA0F" w14:textId="020CED2D"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w:t>
      </w:r>
    </w:p>
  </w:endnote>
  <w:endnote w:id="156">
    <w:p w14:paraId="2205E196" w14:textId="4FCAFF30" w:rsidR="00AD7B06" w:rsidRPr="00C449C7" w:rsidRDefault="00AD7B06" w:rsidP="009B469C">
      <w:pPr>
        <w:pStyle w:val="a"/>
        <w:numPr>
          <w:ilvl w:val="0"/>
          <w:numId w:val="0"/>
        </w:numPr>
        <w:ind w:left="284" w:hanging="284"/>
        <w:jc w:val="both"/>
        <w:rPr>
          <w:rFonts w:ascii="Cambria" w:hAnsi="Cambria" w:cs="Cambria"/>
          <w:i/>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sidRPr="004B7761">
        <w:rPr>
          <w:rFonts w:ascii="Cambria" w:hAnsi="Cambria" w:cs="Cambria"/>
          <w:sz w:val="22"/>
          <w:szCs w:val="22"/>
          <w:lang w:val="el-GR"/>
        </w:rPr>
        <w:t>Βλ. σχετικά τα υπ’</w:t>
      </w:r>
      <w:r w:rsidRPr="00B9372F">
        <w:rPr>
          <w:rFonts w:ascii="Cambria" w:hAnsi="Cambria" w:cs="Cambria"/>
          <w:sz w:val="22"/>
          <w:szCs w:val="22"/>
          <w:lang w:val="el-GR"/>
        </w:rPr>
        <w:t xml:space="preserve"> </w:t>
      </w:r>
      <w:r w:rsidRPr="004B7761">
        <w:rPr>
          <w:rFonts w:ascii="Cambria" w:hAnsi="Cambria" w:cs="Cambria"/>
          <w:sz w:val="22"/>
          <w:szCs w:val="22"/>
          <w:lang w:val="el-GR"/>
        </w:rPr>
        <w:t>αρ</w:t>
      </w:r>
      <w:r w:rsidRPr="00B9372F">
        <w:rPr>
          <w:rFonts w:ascii="Cambria" w:hAnsi="Cambria" w:cs="Cambria"/>
          <w:sz w:val="22"/>
          <w:szCs w:val="22"/>
          <w:lang w:val="el-GR"/>
        </w:rPr>
        <w:t>ιθμ</w:t>
      </w:r>
      <w:r w:rsidRPr="004B7761">
        <w:rPr>
          <w:rFonts w:ascii="Cambria" w:hAnsi="Cambria" w:cs="Cambria"/>
          <w:sz w:val="22"/>
          <w:szCs w:val="22"/>
          <w:lang w:val="el-GR"/>
        </w:rPr>
        <w:t xml:space="preserve">. πρωτ. α) 5868/07-06-2024 έγγραφο της ΕΑΔΗΣΥ (ΑΔΑ: ΡΝΑ1ΟΞΤΒ-ΗΩ0), με θέμα </w:t>
      </w:r>
      <w:r w:rsidRPr="004B7761">
        <w:rPr>
          <w:rFonts w:ascii="Cambria" w:hAnsi="Cambria" w:cs="Cambria"/>
          <w:i/>
          <w:sz w:val="22"/>
          <w:szCs w:val="22"/>
          <w:lang w:val="el-GR"/>
        </w:rPr>
        <w:t>«Αποκλεισμός νομικών προσώπων και οντοτήτων από τις δημόσιες συμβάσεις και τις συμβάσεις παραχώρησης»</w:t>
      </w:r>
      <w:r w:rsidRPr="004B7761">
        <w:rPr>
          <w:rFonts w:ascii="Cambria" w:hAnsi="Cambria" w:cs="Cambria"/>
          <w:sz w:val="22"/>
          <w:szCs w:val="22"/>
          <w:lang w:val="el-GR"/>
        </w:rPr>
        <w:t>, β) 8822/30.09.2025 έγγραφο της ΕΑΔΗΣΥ (ΑΔΑ: 97Β2ΟΞΤΒ-ΝΓ9) με θέμα «</w:t>
      </w:r>
      <w:r w:rsidRPr="004B7761">
        <w:rPr>
          <w:rFonts w:ascii="Cambria" w:hAnsi="Cambria" w:cs="Cambria"/>
          <w:i/>
          <w:sz w:val="22"/>
          <w:szCs w:val="22"/>
          <w:lang w:val="el-GR"/>
        </w:rPr>
        <w:t>Υποχρέωση ελέγχου ποινικής ευθύνης νομικών προσώπων για αδικήματα δωροδοκίας. Έκδοση επικαιροποιημένου υποδείγματος αποδεικτικών μέσων για συμβάσεις προμηθειών- υπηρεσιών»</w:t>
      </w:r>
      <w:r w:rsidRPr="00B9372F">
        <w:rPr>
          <w:rFonts w:ascii="Cambria" w:hAnsi="Cambria" w:cs="Cambria"/>
          <w:i/>
          <w:sz w:val="22"/>
          <w:szCs w:val="22"/>
          <w:lang w:val="el-GR"/>
        </w:rPr>
        <w:t>.</w:t>
      </w:r>
    </w:p>
  </w:endnote>
  <w:endnote w:id="157">
    <w:p w14:paraId="56ABECB1"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color w:val="000000"/>
          <w:sz w:val="22"/>
          <w:szCs w:val="22"/>
          <w:lang w:val="el-GR"/>
        </w:rPr>
        <w:tab/>
        <w:t xml:space="preserve"> </w:t>
      </w:r>
      <w:r w:rsidRPr="004B7761">
        <w:rPr>
          <w:rFonts w:ascii="Cambria" w:hAnsi="Cambria" w:cs="Calibri"/>
          <w:color w:val="000000"/>
          <w:sz w:val="22"/>
          <w:szCs w:val="22"/>
          <w:lang w:val="el-GR"/>
        </w:rPr>
        <w:t>Σύμφωνα με το άρθρο 73 παρ. 2 τελευταίο εδάφιο του ν. 4412/2016 : “</w:t>
      </w:r>
      <w:r w:rsidRPr="004B7761">
        <w:rPr>
          <w:rFonts w:ascii="Cambria" w:hAnsi="Cambria" w:cs="Calibri"/>
          <w:iCs/>
          <w:color w:val="000000"/>
          <w:sz w:val="22"/>
          <w:szCs w:val="22"/>
          <w:lang w:val="el-GR"/>
        </w:rPr>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r w:rsidRPr="004B7761">
        <w:rPr>
          <w:rFonts w:ascii="Cambria" w:hAnsi="Cambria" w:cs="Calibri"/>
          <w:color w:val="000000"/>
          <w:sz w:val="22"/>
          <w:szCs w:val="22"/>
          <w:lang w:val="el-GR"/>
        </w:rPr>
        <w:t>."</w:t>
      </w:r>
    </w:p>
  </w:endnote>
  <w:endnote w:id="158">
    <w:p w14:paraId="1CA41ACB" w14:textId="39ACA25D"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w:t>
      </w:r>
    </w:p>
  </w:endnote>
  <w:endnote w:id="159">
    <w:p w14:paraId="5EA4A514" w14:textId="77777777"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cs="Cambria"/>
          <w:sz w:val="22"/>
          <w:szCs w:val="22"/>
          <w:lang w:val="el-GR"/>
        </w:rPr>
        <w:t xml:space="preserve">Οι υπεύθυνες δηλώσεις του παρόντος τεύχους υπογράφονται και γίνονται αποδεκτές σύμφωνα με τα οριζόμενα στο άρθρο 4.2. β) της παρούσας </w:t>
      </w:r>
    </w:p>
  </w:endnote>
  <w:endnote w:id="160">
    <w:p w14:paraId="41AC44A7"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Εφόσον η αναθέτουσα αρχή την επιλέξει ως λόγο αποκλεισμού.</w:t>
      </w:r>
    </w:p>
  </w:endnote>
  <w:endnote w:id="161">
    <w:p w14:paraId="08D29F9A" w14:textId="26E763FF"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w:t>
      </w:r>
    </w:p>
  </w:endnote>
  <w:endnote w:id="162">
    <w:p w14:paraId="13417DC3" w14:textId="4849649F" w:rsidR="00AD7B06" w:rsidRPr="00132EA8" w:rsidRDefault="00AD7B06" w:rsidP="00B93840">
      <w:pPr>
        <w:pStyle w:val="a"/>
        <w:numPr>
          <w:ilvl w:val="0"/>
          <w:numId w:val="0"/>
        </w:numPr>
        <w:ind w:left="284" w:hanging="284"/>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το με α.π. </w:t>
      </w:r>
      <w:r>
        <w:fldChar w:fldCharType="begin"/>
      </w:r>
      <w:r>
        <w:instrText>HYPERLINK</w:instrText>
      </w:r>
      <w:r w:rsidRPr="004C4E50">
        <w:rPr>
          <w:lang w:val="el-GR"/>
        </w:rPr>
        <w:instrText xml:space="preserve"> "</w:instrText>
      </w:r>
      <w:r>
        <w:instrText>https</w:instrText>
      </w:r>
      <w:r w:rsidRPr="004C4E50">
        <w:rPr>
          <w:lang w:val="el-GR"/>
        </w:rPr>
        <w:instrText>://</w:instrText>
      </w:r>
      <w:r>
        <w:instrText>diavgeia</w:instrText>
      </w:r>
      <w:r w:rsidRPr="004C4E50">
        <w:rPr>
          <w:lang w:val="el-GR"/>
        </w:rPr>
        <w:instrText>.</w:instrText>
      </w:r>
      <w:r>
        <w:instrText>gov</w:instrText>
      </w:r>
      <w:r w:rsidRPr="004C4E50">
        <w:rPr>
          <w:lang w:val="el-GR"/>
        </w:rPr>
        <w:instrText>.</w:instrText>
      </w:r>
      <w:r>
        <w:instrText>gr</w:instrText>
      </w:r>
      <w:r w:rsidRPr="004C4E50">
        <w:rPr>
          <w:lang w:val="el-GR"/>
        </w:rPr>
        <w:instrText>/</w:instrText>
      </w:r>
      <w:r>
        <w:instrText>doc</w:instrText>
      </w:r>
      <w:r w:rsidRPr="004C4E50">
        <w:rPr>
          <w:lang w:val="el-GR"/>
        </w:rPr>
        <w:instrText>/9%</w:instrText>
      </w:r>
      <w:r>
        <w:instrText>CE</w:instrText>
      </w:r>
      <w:r w:rsidRPr="004C4E50">
        <w:rPr>
          <w:lang w:val="el-GR"/>
        </w:rPr>
        <w:instrText>%92%</w:instrText>
      </w:r>
      <w:r>
        <w:instrText>CE</w:instrText>
      </w:r>
      <w:r w:rsidRPr="004C4E50">
        <w:rPr>
          <w:lang w:val="el-GR"/>
        </w:rPr>
        <w:instrText>%9</w:instrText>
      </w:r>
      <w:r>
        <w:instrText>A</w:instrText>
      </w:r>
      <w:r w:rsidRPr="004C4E50">
        <w:rPr>
          <w:lang w:val="el-GR"/>
        </w:rPr>
        <w:instrText>%</w:instrText>
      </w:r>
      <w:r>
        <w:instrText>CE</w:instrText>
      </w:r>
      <w:r w:rsidRPr="004C4E50">
        <w:rPr>
          <w:lang w:val="el-GR"/>
        </w:rPr>
        <w:instrText>%</w:instrText>
      </w:r>
      <w:r>
        <w:instrText>A</w:instrText>
      </w:r>
      <w:r w:rsidRPr="004C4E50">
        <w:rPr>
          <w:lang w:val="el-GR"/>
        </w:rPr>
        <w:instrText>9%</w:instrText>
      </w:r>
      <w:r>
        <w:instrText>CE</w:instrText>
      </w:r>
      <w:r w:rsidRPr="004C4E50">
        <w:rPr>
          <w:lang w:val="el-GR"/>
        </w:rPr>
        <w:instrText>%9</w:instrText>
      </w:r>
      <w:r>
        <w:instrText>F</w:instrText>
      </w:r>
      <w:r w:rsidRPr="004C4E50">
        <w:rPr>
          <w:lang w:val="el-GR"/>
        </w:rPr>
        <w:instrText>%</w:instrText>
      </w:r>
      <w:r>
        <w:instrText>CE</w:instrText>
      </w:r>
      <w:r w:rsidRPr="004C4E50">
        <w:rPr>
          <w:lang w:val="el-GR"/>
        </w:rPr>
        <w:instrText>%9</w:instrText>
      </w:r>
      <w:r>
        <w:instrText>E</w:instrText>
      </w:r>
      <w:r w:rsidRPr="004C4E50">
        <w:rPr>
          <w:lang w:val="el-GR"/>
        </w:rPr>
        <w:instrText>%</w:instrText>
      </w:r>
      <w:r>
        <w:instrText>CE</w:instrText>
      </w:r>
      <w:r w:rsidRPr="004C4E50">
        <w:rPr>
          <w:lang w:val="el-GR"/>
        </w:rPr>
        <w:instrText>%</w:instrText>
      </w:r>
      <w:r>
        <w:instrText>A</w:instrText>
      </w:r>
      <w:r w:rsidRPr="004C4E50">
        <w:rPr>
          <w:lang w:val="el-GR"/>
        </w:rPr>
        <w:instrText>4%</w:instrText>
      </w:r>
      <w:r>
        <w:instrText>CE</w:instrText>
      </w:r>
      <w:r w:rsidRPr="004C4E50">
        <w:rPr>
          <w:lang w:val="el-GR"/>
        </w:rPr>
        <w:instrText>%92-7%</w:instrText>
      </w:r>
      <w:r>
        <w:instrText>CE</w:instrText>
      </w:r>
      <w:r w:rsidRPr="004C4E50">
        <w:rPr>
          <w:lang w:val="el-GR"/>
        </w:rPr>
        <w:instrText>%946?</w:instrText>
      </w:r>
      <w:r>
        <w:instrText>inline</w:instrText>
      </w:r>
      <w:r w:rsidRPr="004C4E50">
        <w:rPr>
          <w:lang w:val="el-GR"/>
        </w:rPr>
        <w:instrText>=</w:instrText>
      </w:r>
      <w:r>
        <w:instrText>true</w:instrText>
      </w:r>
      <w:r w:rsidRPr="004C4E50">
        <w:rPr>
          <w:lang w:val="el-GR"/>
        </w:rPr>
        <w:instrText>" \</w:instrText>
      </w:r>
      <w:r>
        <w:instrText>t</w:instrText>
      </w:r>
      <w:r w:rsidRPr="004C4E50">
        <w:rPr>
          <w:lang w:val="el-GR"/>
        </w:rPr>
        <w:instrText xml:space="preserve"> "_</w:instrText>
      </w:r>
      <w:r>
        <w:instrText>blank</w:instrText>
      </w:r>
      <w:r w:rsidRPr="004C4E50">
        <w:rPr>
          <w:lang w:val="el-GR"/>
        </w:rPr>
        <w:instrText>"</w:instrText>
      </w:r>
      <w:r>
        <w:fldChar w:fldCharType="separate"/>
      </w:r>
      <w:r w:rsidRPr="004B7761">
        <w:rPr>
          <w:rFonts w:ascii="Cambria" w:hAnsi="Cambria"/>
          <w:color w:val="1B06BA"/>
          <w:sz w:val="22"/>
          <w:szCs w:val="22"/>
          <w:u w:val="single"/>
          <w:bdr w:val="none" w:sz="0" w:space="0" w:color="auto" w:frame="1"/>
          <w:lang w:val="el-GR"/>
        </w:rPr>
        <w:t>2440/22-04-2021</w:t>
      </w:r>
      <w:r>
        <w:fldChar w:fldCharType="end"/>
      </w:r>
      <w:r w:rsidRPr="004B7761">
        <w:rPr>
          <w:rFonts w:ascii="Cambria" w:hAnsi="Cambria"/>
          <w:sz w:val="22"/>
          <w:szCs w:val="22"/>
          <w:lang w:val="el-GR"/>
        </w:rPr>
        <w:t>έγγραφο της Αρχής « Ενιαίο Πιστοποιητικό Δικαστικής Φερεγγυότητας» (ΑΔΑ: 9ΒΚΩΟΞΤΒ-7Δ6)</w:t>
      </w:r>
      <w:r w:rsidRPr="00B9372F">
        <w:rPr>
          <w:rFonts w:ascii="Cambria" w:hAnsi="Cambria"/>
          <w:sz w:val="22"/>
          <w:szCs w:val="22"/>
          <w:lang w:val="el-GR"/>
        </w:rPr>
        <w:t>.</w:t>
      </w:r>
    </w:p>
  </w:endnote>
  <w:endnote w:id="163">
    <w:p w14:paraId="528258C3" w14:textId="5027E30E"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Η πλατφόρμα της Ευρωπαϊκής Επιτροπής </w:t>
      </w:r>
      <w:r w:rsidRPr="004B7761">
        <w:rPr>
          <w:rFonts w:ascii="Cambria" w:hAnsi="Cambria"/>
          <w:sz w:val="22"/>
          <w:szCs w:val="22"/>
        </w:rPr>
        <w:t>eCertis</w:t>
      </w:r>
      <w:r w:rsidRPr="004B7761">
        <w:rPr>
          <w:rFonts w:ascii="Cambria" w:hAnsi="Cambria"/>
          <w:sz w:val="22"/>
          <w:szCs w:val="22"/>
          <w:lang w:val="el-GR"/>
        </w:rPr>
        <w:t xml:space="preserve"> για την αναζήτηση ισοδύναμων πιστοποιητικών άλλων κρατών-μελών της Ε.Ε είναι διαθέσιμη, χωρίς κόστος, στη διαδρομή. </w:t>
      </w:r>
      <w:r>
        <w:fldChar w:fldCharType="begin"/>
      </w:r>
      <w:r>
        <w:instrText>HYPERLINK</w:instrText>
      </w:r>
      <w:r w:rsidRPr="004C4E50">
        <w:rPr>
          <w:lang w:val="el-GR"/>
        </w:rPr>
        <w:instrText xml:space="preserve"> "</w:instrText>
      </w:r>
      <w:r>
        <w:instrText>https</w:instrText>
      </w:r>
      <w:r w:rsidRPr="004C4E50">
        <w:rPr>
          <w:lang w:val="el-GR"/>
        </w:rPr>
        <w:instrText>://</w:instrText>
      </w:r>
      <w:r>
        <w:instrText>ec</w:instrText>
      </w:r>
      <w:r w:rsidRPr="004C4E50">
        <w:rPr>
          <w:lang w:val="el-GR"/>
        </w:rPr>
        <w:instrText>.</w:instrText>
      </w:r>
      <w:r>
        <w:instrText>europa</w:instrText>
      </w:r>
      <w:r w:rsidRPr="004C4E50">
        <w:rPr>
          <w:lang w:val="el-GR"/>
        </w:rPr>
        <w:instrText>.</w:instrText>
      </w:r>
      <w:r>
        <w:instrText>eu</w:instrText>
      </w:r>
      <w:r w:rsidRPr="004C4E50">
        <w:rPr>
          <w:lang w:val="el-GR"/>
        </w:rPr>
        <w:instrText>/</w:instrText>
      </w:r>
      <w:r>
        <w:instrText>tools</w:instrText>
      </w:r>
      <w:r w:rsidRPr="004C4E50">
        <w:rPr>
          <w:lang w:val="el-GR"/>
        </w:rPr>
        <w:instrText>/</w:instrText>
      </w:r>
      <w:r>
        <w:instrText>ecertis</w:instrText>
      </w:r>
      <w:r w:rsidRPr="004C4E50">
        <w:rPr>
          <w:lang w:val="el-GR"/>
        </w:rPr>
        <w:instrText>/</w:instrText>
      </w:r>
      <w:r>
        <w:instrText>search</w:instrText>
      </w:r>
      <w:r w:rsidRPr="004C4E50">
        <w:rPr>
          <w:lang w:val="el-GR"/>
        </w:rPr>
        <w:instrText>"</w:instrText>
      </w:r>
      <w:r>
        <w:fldChar w:fldCharType="separate"/>
      </w:r>
      <w:r w:rsidRPr="004B7761">
        <w:rPr>
          <w:rStyle w:val="-"/>
          <w:rFonts w:ascii="Cambria" w:hAnsi="Cambria"/>
          <w:sz w:val="22"/>
          <w:szCs w:val="22"/>
        </w:rPr>
        <w:t>https</w:t>
      </w:r>
      <w:r w:rsidRPr="004B7761">
        <w:rPr>
          <w:rStyle w:val="-"/>
          <w:rFonts w:ascii="Cambria" w:hAnsi="Cambria"/>
          <w:sz w:val="22"/>
          <w:szCs w:val="22"/>
          <w:lang w:val="el-GR"/>
        </w:rPr>
        <w:t>://</w:t>
      </w:r>
      <w:r w:rsidRPr="004B7761">
        <w:rPr>
          <w:rStyle w:val="-"/>
          <w:rFonts w:ascii="Cambria" w:hAnsi="Cambria"/>
          <w:sz w:val="22"/>
          <w:szCs w:val="22"/>
        </w:rPr>
        <w:t>ec</w:t>
      </w:r>
      <w:r w:rsidRPr="004B7761">
        <w:rPr>
          <w:rStyle w:val="-"/>
          <w:rFonts w:ascii="Cambria" w:hAnsi="Cambria"/>
          <w:sz w:val="22"/>
          <w:szCs w:val="22"/>
          <w:lang w:val="el-GR"/>
        </w:rPr>
        <w:t>.</w:t>
      </w:r>
      <w:r w:rsidRPr="004B7761">
        <w:rPr>
          <w:rStyle w:val="-"/>
          <w:rFonts w:ascii="Cambria" w:hAnsi="Cambria"/>
          <w:sz w:val="22"/>
          <w:szCs w:val="22"/>
        </w:rPr>
        <w:t>europa</w:t>
      </w:r>
      <w:r w:rsidRPr="004B7761">
        <w:rPr>
          <w:rStyle w:val="-"/>
          <w:rFonts w:ascii="Cambria" w:hAnsi="Cambria"/>
          <w:sz w:val="22"/>
          <w:szCs w:val="22"/>
          <w:lang w:val="el-GR"/>
        </w:rPr>
        <w:t>.</w:t>
      </w:r>
      <w:r w:rsidRPr="004B7761">
        <w:rPr>
          <w:rStyle w:val="-"/>
          <w:rFonts w:ascii="Cambria" w:hAnsi="Cambria"/>
          <w:sz w:val="22"/>
          <w:szCs w:val="22"/>
        </w:rPr>
        <w:t>eu</w:t>
      </w:r>
      <w:r w:rsidRPr="004B7761">
        <w:rPr>
          <w:rStyle w:val="-"/>
          <w:rFonts w:ascii="Cambria" w:hAnsi="Cambria"/>
          <w:sz w:val="22"/>
          <w:szCs w:val="22"/>
          <w:lang w:val="el-GR"/>
        </w:rPr>
        <w:t>/</w:t>
      </w:r>
      <w:r w:rsidRPr="004B7761">
        <w:rPr>
          <w:rStyle w:val="-"/>
          <w:rFonts w:ascii="Cambria" w:hAnsi="Cambria"/>
          <w:sz w:val="22"/>
          <w:szCs w:val="22"/>
        </w:rPr>
        <w:t>tools</w:t>
      </w:r>
      <w:r w:rsidRPr="004B7761">
        <w:rPr>
          <w:rStyle w:val="-"/>
          <w:rFonts w:ascii="Cambria" w:hAnsi="Cambria"/>
          <w:sz w:val="22"/>
          <w:szCs w:val="22"/>
          <w:lang w:val="el-GR"/>
        </w:rPr>
        <w:t>/</w:t>
      </w:r>
      <w:r w:rsidRPr="004B7761">
        <w:rPr>
          <w:rStyle w:val="-"/>
          <w:rFonts w:ascii="Cambria" w:hAnsi="Cambria"/>
          <w:sz w:val="22"/>
          <w:szCs w:val="22"/>
        </w:rPr>
        <w:t>ecertis</w:t>
      </w:r>
      <w:r w:rsidRPr="004B7761">
        <w:rPr>
          <w:rStyle w:val="-"/>
          <w:rFonts w:ascii="Cambria" w:hAnsi="Cambria"/>
          <w:sz w:val="22"/>
          <w:szCs w:val="22"/>
          <w:lang w:val="el-GR"/>
        </w:rPr>
        <w:t>/</w:t>
      </w:r>
      <w:r w:rsidRPr="004B7761">
        <w:rPr>
          <w:rStyle w:val="-"/>
          <w:rFonts w:ascii="Cambria" w:hAnsi="Cambria"/>
          <w:sz w:val="22"/>
          <w:szCs w:val="22"/>
        </w:rPr>
        <w:t>search</w:t>
      </w:r>
      <w:r>
        <w:fldChar w:fldCharType="end"/>
      </w:r>
      <w:r w:rsidRPr="004B7761">
        <w:rPr>
          <w:rFonts w:ascii="Cambria" w:hAnsi="Cambria"/>
          <w:sz w:val="22"/>
          <w:szCs w:val="22"/>
          <w:lang w:val="el-GR"/>
        </w:rPr>
        <w:t>. Επισημαίνεται</w:t>
      </w:r>
      <w:r w:rsidRPr="00B9372F">
        <w:rPr>
          <w:rFonts w:ascii="Cambria" w:hAnsi="Cambria"/>
          <w:sz w:val="22"/>
          <w:szCs w:val="22"/>
          <w:lang w:val="el-GR"/>
        </w:rPr>
        <w:t>,</w:t>
      </w:r>
      <w:r w:rsidRPr="004B7761">
        <w:rPr>
          <w:rFonts w:ascii="Cambria" w:hAnsi="Cambria"/>
          <w:sz w:val="22"/>
          <w:szCs w:val="22"/>
          <w:lang w:val="el-GR"/>
        </w:rPr>
        <w:t xml:space="preserve"> ότι η ΕΑΑΔΗΣΥ είναι ο αρμόδιος εθνικός φορέας για την καταχώρ</w:t>
      </w:r>
      <w:r w:rsidRPr="00B9372F">
        <w:rPr>
          <w:rFonts w:ascii="Cambria" w:hAnsi="Cambria"/>
          <w:sz w:val="22"/>
          <w:szCs w:val="22"/>
          <w:lang w:val="el-GR"/>
        </w:rPr>
        <w:t>ι</w:t>
      </w:r>
      <w:r w:rsidRPr="004B7761">
        <w:rPr>
          <w:rFonts w:ascii="Cambria" w:hAnsi="Cambria"/>
          <w:sz w:val="22"/>
          <w:szCs w:val="22"/>
          <w:lang w:val="el-GR"/>
        </w:rPr>
        <w:t xml:space="preserve">ση και τήρηση των στοιχείων του </w:t>
      </w:r>
      <w:r w:rsidRPr="004B7761">
        <w:rPr>
          <w:rFonts w:ascii="Cambria" w:hAnsi="Cambria"/>
          <w:sz w:val="22"/>
          <w:szCs w:val="22"/>
        </w:rPr>
        <w:t>eCertis</w:t>
      </w:r>
      <w:r w:rsidRPr="004B7761">
        <w:rPr>
          <w:rFonts w:ascii="Cambria" w:hAnsi="Cambria"/>
          <w:sz w:val="22"/>
          <w:szCs w:val="22"/>
          <w:lang w:val="el-GR"/>
        </w:rPr>
        <w:t xml:space="preserve"> για την Ελλάδα. </w:t>
      </w:r>
      <w:r w:rsidRPr="00B9372F">
        <w:rPr>
          <w:rFonts w:ascii="Cambria" w:hAnsi="Cambria"/>
          <w:sz w:val="22"/>
          <w:szCs w:val="22"/>
          <w:lang w:val="el-GR"/>
        </w:rPr>
        <w:t>Β</w:t>
      </w:r>
      <w:r w:rsidRPr="004B7761">
        <w:rPr>
          <w:rFonts w:ascii="Cambria" w:hAnsi="Cambria"/>
          <w:sz w:val="22"/>
          <w:szCs w:val="22"/>
          <w:lang w:val="el-GR"/>
        </w:rPr>
        <w:t>λ. το με α</w:t>
      </w:r>
      <w:r w:rsidRPr="00B9372F">
        <w:rPr>
          <w:rFonts w:ascii="Cambria" w:hAnsi="Cambria"/>
          <w:sz w:val="22"/>
          <w:szCs w:val="22"/>
          <w:lang w:val="el-GR"/>
        </w:rPr>
        <w:t>.π</w:t>
      </w:r>
      <w:r w:rsidRPr="004B7761">
        <w:rPr>
          <w:rFonts w:ascii="Cambria" w:hAnsi="Cambria"/>
          <w:sz w:val="22"/>
          <w:szCs w:val="22"/>
          <w:lang w:val="el-GR"/>
        </w:rPr>
        <w:t xml:space="preserve">. 2282/25-4-2018 σχετικό έγγραφο της Αρχής στον ακόλουθο σύνδεσμο </w:t>
      </w:r>
      <w:r w:rsidRPr="004B7761">
        <w:rPr>
          <w:rFonts w:ascii="Cambria" w:hAnsi="Cambria"/>
          <w:sz w:val="22"/>
          <w:szCs w:val="22"/>
        </w:rPr>
        <w:t>http</w:t>
      </w:r>
      <w:r w:rsidRPr="004B7761">
        <w:rPr>
          <w:rFonts w:ascii="Cambria" w:hAnsi="Cambria"/>
          <w:sz w:val="22"/>
          <w:szCs w:val="22"/>
          <w:lang w:val="el-GR"/>
        </w:rPr>
        <w:t>://</w:t>
      </w:r>
      <w:r w:rsidRPr="004B7761">
        <w:rPr>
          <w:rFonts w:ascii="Cambria" w:hAnsi="Cambria"/>
          <w:sz w:val="22"/>
          <w:szCs w:val="22"/>
        </w:rPr>
        <w:t>www</w:t>
      </w:r>
      <w:r w:rsidRPr="004B7761">
        <w:rPr>
          <w:rFonts w:ascii="Cambria" w:hAnsi="Cambria"/>
          <w:sz w:val="22"/>
          <w:szCs w:val="22"/>
          <w:lang w:val="el-GR"/>
        </w:rPr>
        <w:t>.</w:t>
      </w:r>
      <w:r w:rsidRPr="004B7761">
        <w:rPr>
          <w:rFonts w:ascii="Cambria" w:hAnsi="Cambria"/>
          <w:sz w:val="22"/>
          <w:szCs w:val="22"/>
        </w:rPr>
        <w:t>eaadhsy</w:t>
      </w:r>
      <w:r w:rsidRPr="004B7761">
        <w:rPr>
          <w:rFonts w:ascii="Cambria" w:hAnsi="Cambria"/>
          <w:sz w:val="22"/>
          <w:szCs w:val="22"/>
          <w:lang w:val="el-GR"/>
        </w:rPr>
        <w:t>.</w:t>
      </w:r>
      <w:r w:rsidRPr="004B7761">
        <w:rPr>
          <w:rFonts w:ascii="Cambria" w:hAnsi="Cambria"/>
          <w:sz w:val="22"/>
          <w:szCs w:val="22"/>
        </w:rPr>
        <w:t>gr</w:t>
      </w:r>
      <w:r w:rsidRPr="004B7761">
        <w:rPr>
          <w:rFonts w:ascii="Cambria" w:hAnsi="Cambria"/>
          <w:sz w:val="22"/>
          <w:szCs w:val="22"/>
          <w:lang w:val="el-GR"/>
        </w:rPr>
        <w:t>/</w:t>
      </w:r>
      <w:r w:rsidRPr="004B7761">
        <w:rPr>
          <w:rFonts w:ascii="Cambria" w:hAnsi="Cambria"/>
          <w:sz w:val="22"/>
          <w:szCs w:val="22"/>
        </w:rPr>
        <w:t>index</w:t>
      </w:r>
      <w:r w:rsidRPr="004B7761">
        <w:rPr>
          <w:rFonts w:ascii="Cambria" w:hAnsi="Cambria"/>
          <w:sz w:val="22"/>
          <w:szCs w:val="22"/>
          <w:lang w:val="el-GR"/>
        </w:rPr>
        <w:t>.</w:t>
      </w:r>
      <w:r w:rsidRPr="004B7761">
        <w:rPr>
          <w:rFonts w:ascii="Cambria" w:hAnsi="Cambria"/>
          <w:sz w:val="22"/>
          <w:szCs w:val="22"/>
        </w:rPr>
        <w:t>php</w:t>
      </w:r>
      <w:r w:rsidRPr="004B7761">
        <w:rPr>
          <w:rFonts w:ascii="Cambria" w:hAnsi="Cambria"/>
          <w:sz w:val="22"/>
          <w:szCs w:val="22"/>
          <w:lang w:val="el-GR"/>
        </w:rPr>
        <w:t>/</w:t>
      </w:r>
      <w:r w:rsidRPr="004B7761">
        <w:rPr>
          <w:rFonts w:ascii="Cambria" w:hAnsi="Cambria"/>
          <w:sz w:val="22"/>
          <w:szCs w:val="22"/>
        </w:rPr>
        <w:t>category</w:t>
      </w:r>
      <w:r w:rsidRPr="004B7761">
        <w:rPr>
          <w:rFonts w:ascii="Cambria" w:hAnsi="Cambria"/>
          <w:sz w:val="22"/>
          <w:szCs w:val="22"/>
          <w:lang w:val="el-GR"/>
        </w:rPr>
        <w:t>-</w:t>
      </w:r>
      <w:r w:rsidRPr="004B7761">
        <w:rPr>
          <w:rFonts w:ascii="Cambria" w:hAnsi="Cambria"/>
          <w:sz w:val="22"/>
          <w:szCs w:val="22"/>
        </w:rPr>
        <w:t>articles</w:t>
      </w:r>
      <w:r w:rsidRPr="004B7761">
        <w:rPr>
          <w:rFonts w:ascii="Cambria" w:hAnsi="Cambria"/>
          <w:sz w:val="22"/>
          <w:szCs w:val="22"/>
          <w:lang w:val="el-GR"/>
        </w:rPr>
        <w:t>-</w:t>
      </w:r>
      <w:r w:rsidRPr="004B7761">
        <w:rPr>
          <w:rFonts w:ascii="Cambria" w:hAnsi="Cambria"/>
          <w:sz w:val="22"/>
          <w:szCs w:val="22"/>
        </w:rPr>
        <w:t>gia</w:t>
      </w:r>
      <w:r w:rsidRPr="004B7761">
        <w:rPr>
          <w:rFonts w:ascii="Cambria" w:hAnsi="Cambria"/>
          <w:sz w:val="22"/>
          <w:szCs w:val="22"/>
          <w:lang w:val="el-GR"/>
        </w:rPr>
        <w:t>-</w:t>
      </w:r>
      <w:r w:rsidRPr="004B7761">
        <w:rPr>
          <w:rFonts w:ascii="Cambria" w:hAnsi="Cambria"/>
          <w:sz w:val="22"/>
          <w:szCs w:val="22"/>
        </w:rPr>
        <w:t>tous</w:t>
      </w:r>
      <w:r w:rsidRPr="004B7761">
        <w:rPr>
          <w:rFonts w:ascii="Cambria" w:hAnsi="Cambria"/>
          <w:sz w:val="22"/>
          <w:szCs w:val="22"/>
          <w:lang w:val="el-GR"/>
        </w:rPr>
        <w:t>-</w:t>
      </w:r>
      <w:r w:rsidRPr="004B7761">
        <w:rPr>
          <w:rFonts w:ascii="Cambria" w:hAnsi="Cambria"/>
          <w:sz w:val="22"/>
          <w:szCs w:val="22"/>
        </w:rPr>
        <w:t>foreis</w:t>
      </w:r>
      <w:r w:rsidRPr="004B7761">
        <w:rPr>
          <w:rFonts w:ascii="Cambria" w:hAnsi="Cambria"/>
          <w:sz w:val="22"/>
          <w:szCs w:val="22"/>
          <w:lang w:val="el-GR"/>
        </w:rPr>
        <w:t>/341-</w:t>
      </w:r>
      <w:r w:rsidRPr="004B7761">
        <w:rPr>
          <w:rFonts w:ascii="Cambria" w:hAnsi="Cambria"/>
          <w:sz w:val="22"/>
          <w:szCs w:val="22"/>
        </w:rPr>
        <w:t>ecertis</w:t>
      </w:r>
      <w:r w:rsidRPr="004B7761">
        <w:rPr>
          <w:rFonts w:ascii="Cambria" w:hAnsi="Cambria"/>
          <w:sz w:val="22"/>
          <w:szCs w:val="22"/>
          <w:lang w:val="el-GR"/>
        </w:rPr>
        <w:t>-</w:t>
      </w:r>
      <w:r w:rsidRPr="004B7761">
        <w:rPr>
          <w:rFonts w:ascii="Cambria" w:hAnsi="Cambria"/>
          <w:sz w:val="22"/>
          <w:szCs w:val="22"/>
        </w:rPr>
        <w:t>epigrammiko</w:t>
      </w:r>
      <w:r w:rsidRPr="004B7761">
        <w:rPr>
          <w:rFonts w:ascii="Cambria" w:hAnsi="Cambria"/>
          <w:sz w:val="22"/>
          <w:szCs w:val="22"/>
          <w:lang w:val="el-GR"/>
        </w:rPr>
        <w:t>-</w:t>
      </w:r>
      <w:r w:rsidRPr="004B7761">
        <w:rPr>
          <w:rFonts w:ascii="Cambria" w:hAnsi="Cambria"/>
          <w:sz w:val="22"/>
          <w:szCs w:val="22"/>
        </w:rPr>
        <w:t>apo</w:t>
      </w:r>
      <w:r w:rsidRPr="004B7761">
        <w:rPr>
          <w:rFonts w:ascii="Cambria" w:hAnsi="Cambria"/>
          <w:sz w:val="22"/>
          <w:szCs w:val="22"/>
          <w:lang w:val="el-GR"/>
        </w:rPr>
        <w:t>8</w:t>
      </w:r>
      <w:r w:rsidRPr="004B7761">
        <w:rPr>
          <w:rFonts w:ascii="Cambria" w:hAnsi="Cambria"/>
          <w:sz w:val="22"/>
          <w:szCs w:val="22"/>
        </w:rPr>
        <w:t>ethrio</w:t>
      </w:r>
      <w:r w:rsidRPr="004B7761">
        <w:rPr>
          <w:rFonts w:ascii="Cambria" w:hAnsi="Cambria"/>
          <w:sz w:val="22"/>
          <w:szCs w:val="22"/>
          <w:lang w:val="el-GR"/>
        </w:rPr>
        <w:t>-</w:t>
      </w:r>
      <w:r w:rsidRPr="004B7761">
        <w:rPr>
          <w:rFonts w:ascii="Cambria" w:hAnsi="Cambria"/>
          <w:sz w:val="22"/>
          <w:szCs w:val="22"/>
        </w:rPr>
        <w:t>pistopoihtikwn</w:t>
      </w:r>
      <w:r w:rsidRPr="004B7761">
        <w:rPr>
          <w:rFonts w:ascii="Cambria" w:hAnsi="Cambria"/>
          <w:sz w:val="22"/>
          <w:szCs w:val="22"/>
          <w:lang w:val="el-GR"/>
        </w:rPr>
        <w:t>-</w:t>
      </w:r>
      <w:r w:rsidRPr="004B7761">
        <w:rPr>
          <w:rFonts w:ascii="Cambria" w:hAnsi="Cambria"/>
          <w:sz w:val="22"/>
          <w:szCs w:val="22"/>
        </w:rPr>
        <w:t>twn</w:t>
      </w:r>
      <w:r w:rsidRPr="004B7761">
        <w:rPr>
          <w:rFonts w:ascii="Cambria" w:hAnsi="Cambria"/>
          <w:sz w:val="22"/>
          <w:szCs w:val="22"/>
          <w:lang w:val="el-GR"/>
        </w:rPr>
        <w:t>-</w:t>
      </w:r>
      <w:r w:rsidRPr="004B7761">
        <w:rPr>
          <w:rFonts w:ascii="Cambria" w:hAnsi="Cambria"/>
          <w:sz w:val="22"/>
          <w:szCs w:val="22"/>
        </w:rPr>
        <w:t>dhmosiwn</w:t>
      </w:r>
      <w:r w:rsidRPr="004B7761">
        <w:rPr>
          <w:rFonts w:ascii="Cambria" w:hAnsi="Cambria"/>
          <w:sz w:val="22"/>
          <w:szCs w:val="22"/>
          <w:lang w:val="el-GR"/>
        </w:rPr>
        <w:t>-</w:t>
      </w:r>
      <w:r w:rsidRPr="004B7761">
        <w:rPr>
          <w:rFonts w:ascii="Cambria" w:hAnsi="Cambria"/>
          <w:sz w:val="22"/>
          <w:szCs w:val="22"/>
        </w:rPr>
        <w:t>symvasewn</w:t>
      </w:r>
      <w:r w:rsidRPr="00B9372F">
        <w:rPr>
          <w:rFonts w:ascii="Cambria" w:hAnsi="Cambria"/>
          <w:sz w:val="22"/>
          <w:szCs w:val="22"/>
          <w:lang w:val="el-GR"/>
        </w:rPr>
        <w:t>.</w:t>
      </w:r>
      <w:r w:rsidRPr="004B7761">
        <w:rPr>
          <w:rFonts w:ascii="Cambria" w:hAnsi="Cambria"/>
          <w:sz w:val="22"/>
          <w:szCs w:val="22"/>
          <w:lang w:val="el-GR"/>
        </w:rPr>
        <w:t xml:space="preserve"> </w:t>
      </w:r>
    </w:p>
  </w:endnote>
  <w:endnote w:id="164">
    <w:p w14:paraId="6D941025"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Εφόσον η αναθέτουσα αρχή τις επιλέξει, όλες ή κάποια/ες εξ αυτών, ως λόγους αποκλεισμού.</w:t>
      </w:r>
    </w:p>
  </w:endnote>
  <w:endnote w:id="165">
    <w:p w14:paraId="643C5D71" w14:textId="68698423"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Επισημαίνεται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η αναθέτουσα αρχή, εφόσον μπορέσει να αποδείξει με κατάλληλα μέσα ότι συντρέχει κάποια από τις περιπτώσεις αυτές, αποκλείει οποιονδήποτε οικονομικό φορέα από τη συμμετοχή στη διαδικασία σύναψης της δημόσιας σύμβασης. </w:t>
      </w:r>
    </w:p>
  </w:endnote>
  <w:endnote w:id="166">
    <w:p w14:paraId="7AD99795"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Εφόσον η αναθέτουσα αρχή την επιλέξει ως λόγο αποκλεισμού.</w:t>
      </w:r>
    </w:p>
  </w:endnote>
  <w:endnote w:id="167">
    <w:p w14:paraId="08991FAD" w14:textId="32FF13D3"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8 </w:t>
      </w:r>
      <w:r w:rsidRPr="00B9372F">
        <w:rPr>
          <w:rFonts w:ascii="Cambria" w:hAnsi="Cambria"/>
          <w:sz w:val="22"/>
          <w:szCs w:val="22"/>
          <w:lang w:val="el-GR"/>
        </w:rPr>
        <w:t xml:space="preserve"> του </w:t>
      </w:r>
      <w:r w:rsidRPr="004B7761">
        <w:rPr>
          <w:rFonts w:ascii="Cambria" w:hAnsi="Cambria"/>
          <w:sz w:val="22"/>
          <w:szCs w:val="22"/>
          <w:lang w:val="el-GR"/>
        </w:rPr>
        <w:t xml:space="preserve">ν. 3310/2005 και π.δ. 82/1996.  </w:t>
      </w:r>
    </w:p>
  </w:endnote>
  <w:endnote w:id="168">
    <w:p w14:paraId="7560DCBA" w14:textId="7EA848B6" w:rsidR="00AD7B06" w:rsidRPr="004B7761" w:rsidRDefault="00AD7B06" w:rsidP="00B93840">
      <w:pPr>
        <w:pStyle w:val="a"/>
        <w:numPr>
          <w:ilvl w:val="0"/>
          <w:numId w:val="0"/>
        </w:numPr>
        <w:ind w:left="284" w:hanging="284"/>
        <w:rPr>
          <w:rFonts w:ascii="Cambria" w:hAnsi="Cambria"/>
          <w:sz w:val="22"/>
          <w:szCs w:val="22"/>
          <w:lang w:val="el-GR"/>
        </w:rPr>
      </w:pPr>
      <w:r w:rsidRPr="009B469C">
        <w:rPr>
          <w:rStyle w:val="af"/>
        </w:rPr>
        <w:endnoteRef/>
      </w:r>
      <w:r w:rsidRPr="004B7761">
        <w:rPr>
          <w:rFonts w:ascii="Cambria" w:hAnsi="Cambria"/>
          <w:sz w:val="22"/>
          <w:szCs w:val="22"/>
          <w:lang w:val="el-GR"/>
        </w:rPr>
        <w:t xml:space="preserve"> Για τις αλλοδαπές ανώνυμες  εταιρείες ιδρυθείσες σε κράτος μέλος της ΕΕ σχετικό είναι το Παράρτημα Ι της οδηγίας 2012/30/ΕΕ (</w:t>
      </w:r>
      <w:r w:rsidRPr="004B7761">
        <w:rPr>
          <w:rFonts w:ascii="Cambria" w:hAnsi="Cambria"/>
          <w:sz w:val="22"/>
          <w:szCs w:val="22"/>
          <w:lang w:val="fr-FR"/>
        </w:rPr>
        <w:t>L</w:t>
      </w:r>
      <w:r w:rsidRPr="004B7761">
        <w:rPr>
          <w:rFonts w:ascii="Cambria" w:hAnsi="Cambria"/>
          <w:sz w:val="22"/>
          <w:szCs w:val="22"/>
          <w:lang w:val="el-GR"/>
        </w:rPr>
        <w:t xml:space="preserve">315/91) με την οποία αναδιατυπώθηκε η Οδηγία 77/91/ΕΟΚ (Επίσημη Εφημερίδα των Ευρωπαϊκών Κοινοτήτων αρ Ν26/1). </w:t>
      </w:r>
      <w:r w:rsidRPr="00B9372F">
        <w:rPr>
          <w:rFonts w:ascii="Cambria" w:hAnsi="Cambria"/>
          <w:sz w:val="22"/>
          <w:szCs w:val="22"/>
          <w:lang w:val="el-GR"/>
        </w:rPr>
        <w:t>Β</w:t>
      </w:r>
      <w:r w:rsidRPr="004B7761">
        <w:rPr>
          <w:rFonts w:ascii="Cambria" w:hAnsi="Cambria"/>
          <w:sz w:val="22"/>
          <w:szCs w:val="22"/>
          <w:lang w:val="el-GR"/>
        </w:rPr>
        <w:t>λ. ΣτΕ 303/2020 (επταμελής).</w:t>
      </w:r>
    </w:p>
  </w:endnote>
  <w:endnote w:id="169">
    <w:p w14:paraId="2000C435" w14:textId="77777777" w:rsidR="00AD7B06" w:rsidRPr="004B7761"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 3 άρθρου 8 του ν. 3310/2005, όπως τροποποιήθηκε με το άρθρο 239 του ν. 4782/21.</w:t>
      </w:r>
    </w:p>
  </w:endnote>
  <w:endnote w:id="170">
    <w:p w14:paraId="5873E9D0" w14:textId="77777777" w:rsidR="00AD7B06" w:rsidRPr="004B7761" w:rsidRDefault="00AD7B06" w:rsidP="00CE1109">
      <w:p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παράγραφο 12 άρθρου 80 του ν.4412/2016.</w:t>
      </w:r>
    </w:p>
  </w:endnote>
  <w:endnote w:id="171">
    <w:p w14:paraId="71DDB21E" w14:textId="382A1180" w:rsidR="00AD7B06" w:rsidRPr="009B469C" w:rsidRDefault="00AD7B06" w:rsidP="009B469C">
      <w:pPr>
        <w:pStyle w:val="a"/>
        <w:numPr>
          <w:ilvl w:val="0"/>
          <w:numId w:val="0"/>
        </w:numPr>
        <w:jc w:val="both"/>
        <w:rPr>
          <w:rFonts w:ascii="Cambria" w:hAnsi="Cambria"/>
          <w:sz w:val="22"/>
          <w:lang w:val="el-GR"/>
        </w:rPr>
      </w:pPr>
      <w:r w:rsidRPr="004B7761">
        <w:rPr>
          <w:rStyle w:val="af"/>
          <w:rFonts w:ascii="Cambria" w:hAnsi="Cambria"/>
          <w:sz w:val="22"/>
          <w:szCs w:val="22"/>
        </w:rPr>
        <w:endnoteRef/>
      </w:r>
      <w:r w:rsidRPr="009B469C">
        <w:rPr>
          <w:rFonts w:ascii="Cambria" w:hAnsi="Cambria"/>
          <w:sz w:val="22"/>
          <w:lang w:val="el-GR"/>
        </w:rPr>
        <w:t xml:space="preserve"> </w:t>
      </w:r>
      <w:r w:rsidRPr="004B7761">
        <w:rPr>
          <w:rFonts w:ascii="Cambria" w:hAnsi="Cambria"/>
          <w:sz w:val="22"/>
          <w:szCs w:val="22"/>
          <w:lang w:val="el-GR"/>
        </w:rPr>
        <w:t>Βλ. άρθρο</w:t>
      </w:r>
      <w:r w:rsidRPr="009B469C">
        <w:rPr>
          <w:rFonts w:ascii="Cambria" w:hAnsi="Cambria"/>
          <w:sz w:val="22"/>
          <w:lang w:val="el-GR"/>
        </w:rPr>
        <w:t xml:space="preserve"> 74 παρ. 4 </w:t>
      </w:r>
      <w:r w:rsidRPr="00B9372F">
        <w:rPr>
          <w:rFonts w:ascii="Cambria" w:hAnsi="Cambria"/>
          <w:sz w:val="22"/>
          <w:szCs w:val="22"/>
          <w:lang w:val="el-GR"/>
        </w:rPr>
        <w:t xml:space="preserve"> του </w:t>
      </w:r>
      <w:r w:rsidRPr="009B469C">
        <w:rPr>
          <w:rFonts w:ascii="Cambria" w:hAnsi="Cambria"/>
          <w:sz w:val="22"/>
          <w:lang w:val="el-GR"/>
        </w:rPr>
        <w:t>ν. 4412/2016</w:t>
      </w:r>
      <w:r w:rsidRPr="00B9372F">
        <w:rPr>
          <w:rFonts w:ascii="Cambria" w:hAnsi="Cambria"/>
          <w:sz w:val="22"/>
          <w:szCs w:val="22"/>
          <w:lang w:val="el-GR"/>
        </w:rPr>
        <w:t>.</w:t>
      </w:r>
    </w:p>
  </w:endnote>
  <w:endnote w:id="172">
    <w:p w14:paraId="610715C4" w14:textId="40CEA2C3" w:rsidR="00AD7B06" w:rsidRPr="009B469C" w:rsidRDefault="00AD7B06" w:rsidP="009B469C">
      <w:pPr>
        <w:pStyle w:val="a"/>
        <w:numPr>
          <w:ilvl w:val="0"/>
          <w:numId w:val="0"/>
        </w:numPr>
        <w:ind w:left="284" w:hanging="284"/>
        <w:jc w:val="both"/>
        <w:rPr>
          <w:rFonts w:ascii="Cambria" w:hAnsi="Cambria"/>
          <w:sz w:val="22"/>
          <w:lang w:val="el-GR"/>
        </w:rPr>
      </w:pPr>
      <w:r w:rsidRPr="004B7761">
        <w:rPr>
          <w:rStyle w:val="af"/>
          <w:rFonts w:ascii="Cambria" w:hAnsi="Cambria"/>
          <w:sz w:val="22"/>
          <w:szCs w:val="22"/>
        </w:rPr>
        <w:endnoteRef/>
      </w:r>
      <w:r w:rsidRPr="004B7761">
        <w:rPr>
          <w:rFonts w:ascii="Cambria" w:hAnsi="Cambria"/>
          <w:sz w:val="22"/>
          <w:szCs w:val="22"/>
          <w:lang w:val="el-GR"/>
        </w:rPr>
        <w:t xml:space="preserve"> η οποία εκδίδεται σύμφωνα με τις ειδικές διατά</w:t>
      </w:r>
      <w:r>
        <w:rPr>
          <w:rFonts w:ascii="Cambria" w:hAnsi="Cambria"/>
          <w:sz w:val="22"/>
          <w:szCs w:val="22"/>
          <w:lang w:val="el-GR"/>
        </w:rPr>
        <w:t>ξεις του π.δ. 71/2019 (Α΄ 112).</w:t>
      </w:r>
      <w:r w:rsidRPr="00B9372F">
        <w:rPr>
          <w:rFonts w:ascii="Cambria" w:hAnsi="Cambria"/>
          <w:color w:val="FF0000"/>
          <w:sz w:val="22"/>
          <w:szCs w:val="22"/>
          <w:lang w:val="el-GR"/>
        </w:rPr>
        <w:t xml:space="preserve">    </w:t>
      </w:r>
    </w:p>
  </w:endnote>
  <w:endnote w:id="173">
    <w:p w14:paraId="67DAFD8E" w14:textId="77777777"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 </w:t>
      </w:r>
    </w:p>
  </w:endnote>
  <w:endnote w:id="174">
    <w:p w14:paraId="573E2C5E" w14:textId="61262310" w:rsidR="00AD7B06" w:rsidRPr="00212176" w:rsidRDefault="00AD7B06"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76 παρ. 4 του ν. 4412/2016</w:t>
      </w:r>
      <w:r w:rsidRPr="00B9372F">
        <w:rPr>
          <w:rFonts w:ascii="Cambria" w:hAnsi="Cambria"/>
          <w:sz w:val="22"/>
          <w:szCs w:val="22"/>
          <w:lang w:val="el-GR"/>
        </w:rPr>
        <w:t>.</w:t>
      </w:r>
    </w:p>
  </w:endnote>
  <w:endnote w:id="175">
    <w:p w14:paraId="0738EEB0" w14:textId="7B28A802"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Εφόσον έχει αναφερθεί σχετική απαίτηση στο άρθρο 22.Ε</w:t>
      </w:r>
      <w:r w:rsidRPr="00B9372F">
        <w:rPr>
          <w:rFonts w:ascii="Cambria" w:hAnsi="Cambria" w:cs="Calibri"/>
          <w:sz w:val="22"/>
          <w:szCs w:val="22"/>
          <w:lang w:val="el-GR"/>
        </w:rPr>
        <w:t>,</w:t>
      </w:r>
      <w:r w:rsidRPr="004B7761">
        <w:rPr>
          <w:rFonts w:ascii="Cambria" w:hAnsi="Cambria" w:cs="Calibri"/>
          <w:sz w:val="22"/>
          <w:szCs w:val="22"/>
          <w:lang w:val="el-GR"/>
        </w:rPr>
        <w:t xml:space="preserve"> συμπληρώνεται αναλόγως σύμφωνα με το άρθρο 82 του ν. 4412/2016.</w:t>
      </w:r>
    </w:p>
  </w:endnote>
  <w:endnote w:id="176">
    <w:p w14:paraId="2E2995ED" w14:textId="0F1BFA1A"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 4412/2016.</w:t>
      </w:r>
    </w:p>
  </w:endnote>
  <w:endnote w:id="177">
    <w:p w14:paraId="0C698396" w14:textId="77777777" w:rsidR="00AD7B06" w:rsidRPr="004B7761" w:rsidRDefault="00AD7B06"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Σύμφωνα με το άρθρο 16 του ν. 4919/2022, στο ΓΕΜΗ εγγράφονται υποχρεωτικά:</w:t>
      </w:r>
    </w:p>
    <w:p w14:paraId="46E9C6D7" w14:textId="3F567064"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α) </w:t>
      </w:r>
      <w:r w:rsidRPr="00B9372F">
        <w:rPr>
          <w:rFonts w:ascii="Cambria" w:hAnsi="Cambria"/>
          <w:sz w:val="22"/>
          <w:szCs w:val="22"/>
          <w:lang w:val="el-GR"/>
        </w:rPr>
        <w:t>η</w:t>
      </w:r>
      <w:r w:rsidRPr="004B7761">
        <w:rPr>
          <w:rFonts w:ascii="Cambria" w:hAnsi="Cambria"/>
          <w:sz w:val="22"/>
          <w:szCs w:val="22"/>
          <w:lang w:val="el-GR"/>
        </w:rPr>
        <w:t xml:space="preserve"> Ανώνυμη Εταιρεία (Α.Ε.) του ν. 4548/2018 (Α΄ 104),</w:t>
      </w:r>
    </w:p>
    <w:p w14:paraId="117E0C89"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β) η Εταιρεία Περιορισμένης Ευθύνης (Ε.Π.Ε.) του ν. 3190/1955 (Α΄ 91),</w:t>
      </w:r>
    </w:p>
    <w:p w14:paraId="2BB3A2DC"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γ) η Ιδιωτική Κεφαλαιουχική Εταιρεία (Ι.Κ.Ε.) του ν. 4072/2012 (Α΄ 86),</w:t>
      </w:r>
    </w:p>
    <w:p w14:paraId="257BA984" w14:textId="32D383A5"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δ) η Ομόρρυθμη και</w:t>
      </w:r>
      <w:r w:rsidRPr="00B9372F">
        <w:rPr>
          <w:rFonts w:ascii="Cambria" w:hAnsi="Cambria"/>
          <w:sz w:val="22"/>
          <w:szCs w:val="22"/>
          <w:lang w:val="el-GR"/>
        </w:rPr>
        <w:t xml:space="preserve"> η </w:t>
      </w:r>
      <w:r w:rsidRPr="004B7761">
        <w:rPr>
          <w:rFonts w:ascii="Cambria" w:hAnsi="Cambria"/>
          <w:sz w:val="22"/>
          <w:szCs w:val="22"/>
          <w:lang w:val="el-GR"/>
        </w:rPr>
        <w:t xml:space="preserve"> Ετερόρρυθμη (απλή ή κατά μετοχές) Εταιρεία του ν. 4072/2012,</w:t>
      </w:r>
    </w:p>
    <w:p w14:paraId="1422ED65"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ε) ο Αστικός Συνεταιρισμός του ν. 1667/1986 (Α΄ 196), στον οποίο περιλαμβάνονται ο αλληλασφαλιστικός, ο πιστωτικός, ο οικοδομικός συνεταιρισμός και η ενεργειακή κοινότητα,</w:t>
      </w:r>
    </w:p>
    <w:p w14:paraId="1AF9F743"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στ) η Κοινωνική Συνεταιριστική Επιχείρηση (Κοιν.Σ.ΕΠ.) και ο Συνεταιρισμός Εργαζομένων του ν. 4430/2016 (Α΄ 205),</w:t>
      </w:r>
    </w:p>
    <w:p w14:paraId="028F8854"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ζ) ο Κοινωνικός Συνεταιρισμός Περιορισμένης Ευθύνης (Κοιν.Σ.Π.Ε.) του άρθρου 12 του ν. 2716/1999 (Α΄ 96),</w:t>
      </w:r>
    </w:p>
    <w:p w14:paraId="576DC0D3"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η) η Αστική Εταιρεία με οικονομικό σκοπό του άρθρου 784 ΑΚ και του άρθρου 270 του ν. 4072/2012,</w:t>
      </w:r>
    </w:p>
    <w:p w14:paraId="288B5558"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θ) ο Ευρωπαϊκός Όμιλος Οικονομικού Σκοπού του Κανονισμού (ΕΟΚ) 2137/1985/ΕΟΚ (L 199, διορθωτικό L 247) που έχει την έδρα του στην ημεδαπή,</w:t>
      </w:r>
    </w:p>
    <w:p w14:paraId="0455D0A9"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 η Ευρωπαϊκή Εταιρεία του Κανονισμού (ΕΚ) 2157/2001 (L 294) που έχει την έδρα της στην ημεδαπή,</w:t>
      </w:r>
    </w:p>
    <w:p w14:paraId="6B32A601"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ια) η Ευρωπαϊκή Συνεταιριστική Εταιρεία του Κανονισμού (ΕΚ) 1435/2003 (L 207), που έχει την έδρα της στην ημεδαπή,</w:t>
      </w:r>
    </w:p>
    <w:p w14:paraId="11176090"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ιβ)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48E032E1"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ιγ)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ιβ),</w:t>
      </w:r>
    </w:p>
    <w:p w14:paraId="5C0CAEEA"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ιδ)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ιβ) και ιγ),</w:t>
      </w:r>
    </w:p>
    <w:p w14:paraId="6D9F244B"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ιε) η κοινοπραξία του άρθρου 293 του ν. 4072/2012,</w:t>
      </w:r>
    </w:p>
    <w:p w14:paraId="0D40308F"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ιστ) οι ατομικές επιχειρήσεις με εγκατάσταση στην ημεδαπή και σκοπό το κέρδος που:</w:t>
      </w:r>
    </w:p>
    <w:p w14:paraId="72939338" w14:textId="31C6EE31"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ιστα) διενεργούν εμπορικές πράξεις στο όνομά τους</w:t>
      </w:r>
      <w:r w:rsidRPr="00B9372F">
        <w:rPr>
          <w:rFonts w:ascii="Cambria" w:hAnsi="Cambria"/>
          <w:sz w:val="22"/>
          <w:szCs w:val="22"/>
          <w:lang w:val="el-GR"/>
        </w:rPr>
        <w:t xml:space="preserve"> </w:t>
      </w:r>
      <w:r w:rsidRPr="004B7761">
        <w:rPr>
          <w:rFonts w:ascii="Cambria" w:hAnsi="Cambria"/>
          <w:sz w:val="22"/>
          <w:szCs w:val="22"/>
          <w:lang w:val="el-GR"/>
        </w:rPr>
        <w:t xml:space="preserve"> κατά σύνηθες επάγγελμα</w:t>
      </w:r>
      <w:r w:rsidRPr="00B9372F">
        <w:rPr>
          <w:rFonts w:ascii="Cambria" w:hAnsi="Cambria"/>
          <w:sz w:val="22"/>
          <w:szCs w:val="22"/>
          <w:lang w:val="el-GR"/>
        </w:rPr>
        <w:t xml:space="preserve"> </w:t>
      </w:r>
      <w:r w:rsidRPr="004B7761">
        <w:rPr>
          <w:rFonts w:ascii="Cambria" w:hAnsi="Cambria"/>
          <w:sz w:val="22"/>
          <w:szCs w:val="22"/>
          <w:lang w:val="el-GR"/>
        </w:rPr>
        <w:t xml:space="preserve"> ή</w:t>
      </w:r>
    </w:p>
    <w:p w14:paraId="2283D12B"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ιστβ)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p>
    <w:p w14:paraId="35FC21FC" w14:textId="37AC912A"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Δεν εγγράφονται στο ΓΕΜΗ.:</w:t>
      </w:r>
    </w:p>
    <w:p w14:paraId="24B07F57"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α) οι αστικές εταιρείες για την άσκηση επαγγελματικής δραστηριότητας δικηγόρων, συμβολαιογράφων και δικαστικών επιμελητών,</w:t>
      </w:r>
    </w:p>
    <w:p w14:paraId="2211E853"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β) τα γραφεία ή υποκαταστήματα αλλοδαπών εταιρειών ή επιχειρήσεων που έχουν εγκατασταθεί στην Ελλάδα, σύμφωνα με το άρθρο 25 του ν. 27/1975 (Α΄ 77) και τον α.ν. 378/1968 (Α΄ 82),</w:t>
      </w:r>
    </w:p>
    <w:p w14:paraId="240A8914" w14:textId="77777777"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γ) η Ναυτική Εταιρεία που συστήνεται κατά τον ν. 959/1979 (Α΄ 192) και η Ναυτιλιακή Εταιρεία Πλοίων Αναψυχής (Ν.Ε.Π.Α.) που συστήνεται κατά τον ν. 3182/2003 (Α΄ 220),</w:t>
      </w:r>
    </w:p>
    <w:p w14:paraId="0FB07A51" w14:textId="7249B70C" w:rsidR="00AD7B06" w:rsidRPr="004B7761" w:rsidRDefault="00AD7B06"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δ) τα γραφεία αλλοδαπών εταιρειών που εγκαθίστανται στην Ελλάδα, σύμφωνα με τον α.ν. 89/1967 (Α΄ 132).</w:t>
      </w:r>
    </w:p>
  </w:endnote>
  <w:endnote w:id="178">
    <w:p w14:paraId="00513D70" w14:textId="4E42A50C" w:rsidR="00AD7B06" w:rsidRPr="004B7761" w:rsidRDefault="00AD7B06" w:rsidP="009B469C">
      <w:pPr>
        <w:pStyle w:val="a"/>
        <w:numPr>
          <w:ilvl w:val="0"/>
          <w:numId w:val="0"/>
        </w:numPr>
        <w:tabs>
          <w:tab w:val="left" w:pos="284"/>
        </w:tabs>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ab/>
        <w:t>Δεν έχουν υποχρέωση εγγραφής στο ΓΕΜΗ</w:t>
      </w:r>
      <w:r w:rsidRPr="00B9372F">
        <w:rPr>
          <w:rFonts w:ascii="Cambria" w:hAnsi="Cambria"/>
          <w:sz w:val="22"/>
          <w:szCs w:val="22"/>
          <w:lang w:val="el-GR"/>
        </w:rPr>
        <w:t>,</w:t>
      </w:r>
      <w:r w:rsidRPr="004B7761">
        <w:rPr>
          <w:rFonts w:ascii="Cambria" w:hAnsi="Cambria"/>
          <w:sz w:val="22"/>
          <w:szCs w:val="22"/>
          <w:lang w:val="el-GR"/>
        </w:rPr>
        <w:t xml:space="preserve"> οι ελεύθεροι επαγγελματίες, με κωδικό αριθμό δραστηριότητας (Κ.Α.Δ.) που δεν αντιστοιχεί σε άσκηση εμπορικής δραστηριότητας, κατά τα οριζόμενα στ</w:t>
      </w:r>
      <w:r w:rsidRPr="00B9372F">
        <w:rPr>
          <w:rFonts w:ascii="Cambria" w:hAnsi="Cambria"/>
          <w:sz w:val="22"/>
          <w:szCs w:val="22"/>
          <w:lang w:val="el-GR"/>
        </w:rPr>
        <w:t xml:space="preserve">ην υπ΄ αριθμ. </w:t>
      </w:r>
      <w:r w:rsidRPr="004B7761">
        <w:rPr>
          <w:rFonts w:ascii="Cambria" w:hAnsi="Cambria"/>
          <w:sz w:val="22"/>
          <w:szCs w:val="22"/>
          <w:lang w:val="el-GR"/>
        </w:rPr>
        <w:t>31615/17-04-2024</w:t>
      </w:r>
      <w:r w:rsidRPr="00B9372F">
        <w:rPr>
          <w:rFonts w:ascii="Cambria" w:hAnsi="Cambria"/>
          <w:sz w:val="22"/>
          <w:szCs w:val="22"/>
          <w:lang w:val="el-GR"/>
        </w:rPr>
        <w:t xml:space="preserve"> απόφαση του Υπουργού  Ανάπτυξης,</w:t>
      </w:r>
      <w:r w:rsidRPr="004B7761">
        <w:rPr>
          <w:rFonts w:ascii="Cambria" w:hAnsi="Cambria"/>
          <w:sz w:val="22"/>
          <w:szCs w:val="22"/>
          <w:lang w:val="el-GR"/>
        </w:rPr>
        <w:t xml:space="preserve"> </w:t>
      </w:r>
      <w:r w:rsidRPr="00B9372F">
        <w:rPr>
          <w:rFonts w:ascii="Cambria" w:hAnsi="Cambria"/>
          <w:sz w:val="22"/>
          <w:szCs w:val="22"/>
          <w:lang w:val="el-GR"/>
        </w:rPr>
        <w:t xml:space="preserve">με θέμα </w:t>
      </w:r>
      <w:r w:rsidRPr="004B7761">
        <w:rPr>
          <w:rFonts w:ascii="Cambria" w:hAnsi="Cambria"/>
          <w:sz w:val="22"/>
          <w:szCs w:val="22"/>
          <w:lang w:val="el-GR"/>
        </w:rPr>
        <w:t>«Καθορισμός των Κωδικών Αριθμών Δραστηριότητας (ΚΑΔ) που δεν αντιστοιχούν σε άσκηση εμπορικής δραστηριότητας (</w:t>
      </w:r>
      <w:r w:rsidRPr="00B9372F">
        <w:rPr>
          <w:rFonts w:ascii="Cambria" w:hAnsi="Cambria"/>
          <w:sz w:val="22"/>
          <w:szCs w:val="22"/>
          <w:lang w:val="el-GR"/>
        </w:rPr>
        <w:t xml:space="preserve">ΦΕΚ </w:t>
      </w:r>
      <w:r w:rsidRPr="004B7761">
        <w:rPr>
          <w:rFonts w:ascii="Cambria" w:hAnsi="Cambria"/>
          <w:sz w:val="22"/>
          <w:szCs w:val="22"/>
          <w:lang w:val="el-GR"/>
        </w:rPr>
        <w:t>Β’ 2292)».</w:t>
      </w:r>
    </w:p>
  </w:endnote>
  <w:endnote w:id="179">
    <w:p w14:paraId="47AE9428" w14:textId="77777777" w:rsidR="00AD7B06" w:rsidRPr="004B7761" w:rsidRDefault="00AD7B06" w:rsidP="00B93840">
      <w:pPr>
        <w:pStyle w:val="a"/>
        <w:numPr>
          <w:ilvl w:val="0"/>
          <w:numId w:val="0"/>
        </w:numPr>
        <w:rPr>
          <w:rFonts w:ascii="Cambria" w:hAnsi="Cambria"/>
          <w:sz w:val="22"/>
          <w:szCs w:val="22"/>
          <w:lang w:val="el-GR"/>
        </w:rPr>
      </w:pPr>
      <w:r w:rsidRPr="004B7761">
        <w:rPr>
          <w:rFonts w:ascii="Cambria" w:hAnsi="Cambria"/>
          <w:sz w:val="22"/>
          <w:szCs w:val="22"/>
        </w:rPr>
        <w:endnoteRef/>
      </w:r>
      <w:r w:rsidRPr="004B7761">
        <w:rPr>
          <w:rFonts w:ascii="Cambria" w:hAnsi="Cambria"/>
          <w:sz w:val="22"/>
          <w:szCs w:val="22"/>
          <w:lang w:val="el-GR"/>
        </w:rPr>
        <w:t xml:space="preserve"> Βλ. παράγραφο 12 άρθρου 80 του ν.4412/2016. </w:t>
      </w:r>
    </w:p>
  </w:endnote>
  <w:endnote w:id="180">
    <w:p w14:paraId="0F768B4B" w14:textId="7313C933"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Σύμφωνα με τη διάταξη του άρθρου 20 παρ. 5 του ν. 3669/2008</w:t>
      </w:r>
      <w:r w:rsidRPr="004B7761">
        <w:rPr>
          <w:rFonts w:ascii="Cambria" w:hAnsi="Cambria" w:cs="Calibri"/>
          <w:bCs/>
          <w:sz w:val="22"/>
          <w:szCs w:val="22"/>
          <w:lang w:val="el-GR"/>
        </w:rPr>
        <w:t>: “</w:t>
      </w:r>
      <w:r w:rsidRPr="004B7761">
        <w:rPr>
          <w:rFonts w:ascii="Cambria" w:hAnsi="Cambria" w:cs="Calibri"/>
          <w:iCs/>
          <w:sz w:val="22"/>
          <w:szCs w:val="22"/>
          <w:lang w:val="el-GR"/>
        </w:rPr>
        <w:t>Για τη συμμετοχή σε διαγωνισμούς δημοσίων έργων χορηγείται σε κάθε εργοληπτική επιχείρηση εγγεγραμμένη στο Μ</w:t>
      </w:r>
      <w:r>
        <w:rPr>
          <w:rFonts w:ascii="Cambria" w:hAnsi="Cambria" w:cs="Calibri"/>
          <w:iCs/>
          <w:sz w:val="22"/>
          <w:szCs w:val="22"/>
          <w:lang w:val="el-GR"/>
        </w:rPr>
        <w:t>.</w:t>
      </w:r>
      <w:r w:rsidRPr="00B9372F">
        <w:rPr>
          <w:rFonts w:ascii="Cambria" w:hAnsi="Cambria" w:cs="Calibri"/>
          <w:iCs/>
          <w:sz w:val="22"/>
          <w:szCs w:val="22"/>
          <w:lang w:val="el-GR"/>
        </w:rPr>
        <w:t>Ε</w:t>
      </w:r>
      <w:r>
        <w:rPr>
          <w:rFonts w:ascii="Cambria" w:hAnsi="Cambria" w:cs="Calibri"/>
          <w:iCs/>
          <w:sz w:val="22"/>
          <w:szCs w:val="22"/>
          <w:lang w:val="el-GR"/>
        </w:rPr>
        <w:t>.</w:t>
      </w:r>
      <w:r w:rsidRPr="00B9372F">
        <w:rPr>
          <w:rFonts w:ascii="Cambria" w:hAnsi="Cambria" w:cs="Calibri"/>
          <w:iCs/>
          <w:sz w:val="22"/>
          <w:szCs w:val="22"/>
          <w:lang w:val="el-GR"/>
        </w:rPr>
        <w:t xml:space="preserve">ΕΠ </w:t>
      </w:r>
      <w:r w:rsidRPr="004B7761">
        <w:rPr>
          <w:rFonts w:ascii="Cambria" w:hAnsi="Cambria" w:cs="Calibri"/>
          <w:iCs/>
          <w:sz w:val="22"/>
          <w:szCs w:val="22"/>
          <w:lang w:val="el-GR"/>
        </w:rPr>
        <w:t>«ενημερότητα πτυχίου», η οποία, σε συνδυασμό με τη βεβαίωση εγγραφής που εκδίδεται από την υπηρεσία τήρησης του Μ</w:t>
      </w:r>
      <w:r>
        <w:rPr>
          <w:rFonts w:ascii="Cambria" w:hAnsi="Cambria" w:cs="Calibri"/>
          <w:iCs/>
          <w:sz w:val="22"/>
          <w:szCs w:val="22"/>
          <w:lang w:val="el-GR"/>
        </w:rPr>
        <w:t>.</w:t>
      </w:r>
      <w:r w:rsidRPr="00B9372F">
        <w:rPr>
          <w:rFonts w:ascii="Cambria" w:hAnsi="Cambria" w:cs="Calibri"/>
          <w:iCs/>
          <w:sz w:val="22"/>
          <w:szCs w:val="22"/>
          <w:lang w:val="el-GR"/>
        </w:rPr>
        <w:t>Ε</w:t>
      </w:r>
      <w:r>
        <w:rPr>
          <w:rFonts w:ascii="Cambria" w:hAnsi="Cambria" w:cs="Calibri"/>
          <w:iCs/>
          <w:sz w:val="22"/>
          <w:szCs w:val="22"/>
          <w:lang w:val="el-GR"/>
        </w:rPr>
        <w:t>.</w:t>
      </w:r>
      <w:r w:rsidRPr="00B9372F">
        <w:rPr>
          <w:rFonts w:ascii="Cambria" w:hAnsi="Cambria" w:cs="Calibri"/>
          <w:iCs/>
          <w:sz w:val="22"/>
          <w:szCs w:val="22"/>
          <w:lang w:val="el-GR"/>
        </w:rPr>
        <w:t>ΕΠ</w:t>
      </w:r>
      <w:r w:rsidRPr="004B7761">
        <w:rPr>
          <w:rFonts w:ascii="Cambria" w:hAnsi="Cambria" w:cs="Calibri"/>
          <w:iCs/>
          <w:sz w:val="22"/>
          <w:szCs w:val="22"/>
          <w:lang w:val="el-GR"/>
        </w:rPr>
        <w:t>,</w:t>
      </w:r>
      <w:r w:rsidRPr="004B7761">
        <w:rPr>
          <w:rFonts w:ascii="Cambria" w:hAnsi="Cambria" w:cs="Calibri"/>
          <w:bCs/>
          <w:iCs/>
          <w:sz w:val="22"/>
          <w:szCs w:val="22"/>
          <w:lang w:val="el-GR"/>
        </w:rPr>
        <w:t xml:space="preserve"> </w:t>
      </w:r>
      <w:r w:rsidRPr="004B7761">
        <w:rPr>
          <w:rFonts w:ascii="Cambria" w:hAnsi="Cambria" w:cs="Calibri"/>
          <w:iCs/>
          <w:sz w:val="22"/>
          <w:szCs w:val="22"/>
          <w:lang w:val="el-GR"/>
        </w:rPr>
        <w:t>συνιστά «επίσημο κατάλογο αναγνωρισμένων εργοληπτών</w:t>
      </w:r>
      <w:r w:rsidRPr="004B7761">
        <w:rPr>
          <w:rFonts w:ascii="Cambria" w:hAnsi="Cambria" w:cs="Calibri"/>
          <w:sz w:val="22"/>
          <w:szCs w:val="22"/>
          <w:lang w:val="el-GR"/>
        </w:rPr>
        <w:t xml:space="preserve"> [...] </w:t>
      </w:r>
      <w:r w:rsidRPr="004B7761">
        <w:rPr>
          <w:rFonts w:ascii="Cambria" w:hAnsi="Cambria" w:cs="Calibri"/>
          <w:iCs/>
          <w:sz w:val="22"/>
          <w:szCs w:val="22"/>
          <w:lang w:val="el-GR"/>
        </w:rPr>
        <w:t xml:space="preserve">και απαλλάσσει τις εργοληπτικές επιχειρήσεις από την υποχρέωση να καταθέτουν τα επιμέρους δικαιολογητικά στους διαγωνισμούς.” </w:t>
      </w:r>
      <w:r w:rsidRPr="004B7761">
        <w:rPr>
          <w:rFonts w:ascii="Cambria" w:hAnsi="Cambria" w:cs="Calibri"/>
          <w:sz w:val="22"/>
          <w:szCs w:val="22"/>
          <w:lang w:val="el-GR"/>
        </w:rPr>
        <w:t>Επισημαίνεται</w:t>
      </w:r>
      <w:r w:rsidRPr="00B9372F">
        <w:rPr>
          <w:rFonts w:ascii="Cambria" w:hAnsi="Cambria" w:cs="Calibri"/>
          <w:sz w:val="22"/>
          <w:szCs w:val="22"/>
          <w:lang w:val="el-GR"/>
        </w:rPr>
        <w:t>,</w:t>
      </w:r>
      <w:r w:rsidRPr="004B7761">
        <w:rPr>
          <w:rFonts w:ascii="Cambria" w:hAnsi="Cambria" w:cs="Calibri"/>
          <w:sz w:val="22"/>
          <w:szCs w:val="22"/>
          <w:lang w:val="el-GR"/>
        </w:rPr>
        <w:t xml:space="preserve"> ότι</w:t>
      </w:r>
      <w:r w:rsidRPr="00B9372F">
        <w:rPr>
          <w:rFonts w:ascii="Cambria" w:hAnsi="Cambria" w:cs="Calibri"/>
          <w:sz w:val="22"/>
          <w:szCs w:val="22"/>
          <w:lang w:val="el-GR"/>
        </w:rPr>
        <w:t xml:space="preserve"> </w:t>
      </w:r>
      <w:r w:rsidRPr="004B7761">
        <w:rPr>
          <w:rFonts w:ascii="Cambria" w:hAnsi="Cambria" w:cs="Calibri"/>
          <w:sz w:val="22"/>
          <w:szCs w:val="22"/>
          <w:lang w:val="el-GR"/>
        </w:rPr>
        <w:t xml:space="preserve"> σύμφωνα με το άρθρο 22  (Τροποποιήσεις του </w:t>
      </w:r>
      <w:r w:rsidRPr="00B9372F">
        <w:rPr>
          <w:rFonts w:ascii="Cambria" w:hAnsi="Cambria" w:cs="Calibri"/>
          <w:sz w:val="22"/>
          <w:szCs w:val="22"/>
          <w:lang w:val="el-GR"/>
        </w:rPr>
        <w:t>Ν</w:t>
      </w:r>
      <w:r w:rsidRPr="004B7761">
        <w:rPr>
          <w:rFonts w:ascii="Cambria" w:hAnsi="Cambria" w:cs="Calibri"/>
          <w:sz w:val="22"/>
          <w:szCs w:val="22"/>
          <w:lang w:val="el-GR"/>
        </w:rPr>
        <w:t>. 4412/2016 ) περ. 66 του ν. 4441/2016 ( Α΄ 227 ] “</w:t>
      </w:r>
      <w:r w:rsidRPr="004B7761">
        <w:rPr>
          <w:rFonts w:ascii="Cambria" w:hAnsi="Cambria" w:cs="Calibri"/>
          <w:iCs/>
          <w:sz w:val="22"/>
          <w:szCs w:val="22"/>
          <w:lang w:val="el-GR"/>
        </w:rPr>
        <w:t>α.</w:t>
      </w:r>
      <w:r w:rsidRPr="00B9372F">
        <w:rPr>
          <w:rFonts w:ascii="Cambria" w:hAnsi="Cambria" w:cs="Calibri"/>
          <w:iCs/>
          <w:sz w:val="22"/>
          <w:szCs w:val="22"/>
          <w:lang w:val="el-GR"/>
        </w:rPr>
        <w:t xml:space="preserve"> </w:t>
      </w:r>
      <w:r w:rsidRPr="004B7761">
        <w:rPr>
          <w:rFonts w:ascii="Cambria" w:hAnsi="Cambria" w:cs="Calibri"/>
          <w:iCs/>
          <w:sz w:val="22"/>
          <w:szCs w:val="22"/>
          <w:lang w:val="el-GR"/>
        </w:rPr>
        <w:t>Το πρώτο εδάφιο της περίπτωσης 31 της παραγράφου 1 του άρθρου 377 αντικαθίσταται ως εξής: «31) του Ν. 3669/2008 (Α΄ 116), πλην των άρθρων 80 έως 110, τα οποία παραμένουν σε ισχύ μέχρι την έκδοση του προεδρικού διατάγματος του άρθρου 83, των παραγράφων 4 και 5 του άρθρου 20 και της παραγράφου 1 α του άρθρου 176</w:t>
      </w:r>
      <w:r w:rsidRPr="004B7761">
        <w:rPr>
          <w:rFonts w:ascii="Cambria" w:hAnsi="Cambria" w:cs="Calibri"/>
          <w:sz w:val="22"/>
          <w:szCs w:val="22"/>
          <w:lang w:val="el-GR"/>
        </w:rPr>
        <w:t>».</w:t>
      </w:r>
    </w:p>
  </w:endnote>
  <w:endnote w:id="181">
    <w:p w14:paraId="51CA660E"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Στην περίπτωση όμως που η Ενημερότητα Πτυχίου δεν καλύπτει τις εισφορές επικουρικής ασφάλισης, τα σχετικά δικαιολογητικά υποβάλλονται ξεχωριστά.</w:t>
      </w:r>
    </w:p>
  </w:endnote>
  <w:endnote w:id="182">
    <w:p w14:paraId="5CBA0E8F" w14:textId="77777777" w:rsidR="00AD7B06" w:rsidRPr="004B7761" w:rsidRDefault="00AD7B06"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Μόνο στην περίπτωση που έχει επιλεγεί από την αναθέτουσα αρχή ως λόγος αποκλεισμού.</w:t>
      </w:r>
    </w:p>
  </w:endnote>
  <w:endnote w:id="183">
    <w:p w14:paraId="68CD7E3B" w14:textId="77777777" w:rsidR="00AD7B06" w:rsidRPr="004B7761" w:rsidRDefault="00AD7B06"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sz w:val="22"/>
          <w:szCs w:val="22"/>
          <w:lang w:val="el-GR"/>
        </w:rPr>
        <w:tab/>
        <w:t>Βλ. παράγραφο 12 άρθρου 80 του ν.4412/2016.</w:t>
      </w:r>
    </w:p>
  </w:endnote>
  <w:endnote w:id="184">
    <w:p w14:paraId="2E206D22" w14:textId="77777777" w:rsidR="00AD7B06" w:rsidRPr="004B7761" w:rsidRDefault="00AD7B06"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165 παρ. 3 του ν. 4412/2016.</w:t>
      </w:r>
    </w:p>
  </w:endnote>
  <w:endnote w:id="185">
    <w:p w14:paraId="2D078858" w14:textId="77777777" w:rsidR="00AD7B06" w:rsidRPr="004B7761" w:rsidRDefault="00AD7B06" w:rsidP="00CE1109">
      <w:pPr>
        <w:pStyle w:val="Endnote"/>
        <w:ind w:left="284" w:hanging="284"/>
        <w:jc w:val="both"/>
        <w:rPr>
          <w:rFonts w:ascii="Cambria" w:hAnsi="Cambria" w:cs="Calibri"/>
          <w:sz w:val="22"/>
          <w:szCs w:val="22"/>
          <w:lang w:val="el-GR"/>
        </w:rPr>
      </w:pPr>
      <w:r w:rsidRPr="004B7761">
        <w:rPr>
          <w:rStyle w:val="ab"/>
          <w:rFonts w:ascii="Cambria" w:hAnsi="Cambria" w:cs="Calibri"/>
          <w:sz w:val="22"/>
          <w:szCs w:val="22"/>
        </w:rPr>
        <w:endnoteRef/>
      </w:r>
      <w:r w:rsidRPr="004B7761">
        <w:rPr>
          <w:rFonts w:ascii="Cambria" w:eastAsia="Cambria" w:hAnsi="Cambria" w:cs="Calibri"/>
          <w:sz w:val="22"/>
          <w:szCs w:val="22"/>
          <w:lang w:val="el-GR"/>
        </w:rPr>
        <w:tab/>
      </w:r>
      <w:r w:rsidRPr="004B7761">
        <w:rPr>
          <w:rFonts w:ascii="Cambria" w:hAnsi="Cambria" w:cs="Calibri"/>
          <w:sz w:val="22"/>
          <w:szCs w:val="22"/>
          <w:lang w:val="el-GR"/>
        </w:rPr>
        <w:t>Οι αναθέτουσες αρχές μπορούν να προβλέπουν στα έγγραφα της σύμβασης ότι, κατόπιν αιτήματος του υπεργολάβου και εφόσον η φύση της σύμβασης το επιτρέπει, η αναθέτουσα αρχή καταβάλλει απευθείας στον υπεργολάβο την αμοιβή του για την εκτέλεση προμήθειας, υπηρεσίας ή έργου, δυνάμει σύμβασης υπεργολαβίας με τον ανάδοχο. Στην περίπτωση αυτή, στα έγγραφα της σύμβασης καθορίζονται τα ειδικότερα μέτρα ή οι μηχανισμοί που επιτρέπουν στον κύριο ανάδοχο να εγείρει αντιρρήσεις ως προς αδικαιολόγητες πληρωμές, καθώς και οι ρυθμίσεις που αφορούν αυτόν τον τρόπο πληρωμής. Στην περίπτωση αυτή δεν αίρεται η ευθύνη του κύριου αναδόχου. Συμπληρώνεται αναλόγως.</w:t>
      </w:r>
    </w:p>
  </w:endnote>
  <w:endnote w:id="186">
    <w:p w14:paraId="0FDEF0DF" w14:textId="77777777" w:rsidR="00AD7B06" w:rsidRPr="00D42F74" w:rsidRDefault="00AD7B06" w:rsidP="004400BA">
      <w:pPr>
        <w:pStyle w:val="a"/>
        <w:numPr>
          <w:ilvl w:val="0"/>
          <w:numId w:val="0"/>
        </w:numPr>
        <w:rPr>
          <w:rFonts w:ascii="Cambria" w:hAnsi="Cambria"/>
          <w:sz w:val="22"/>
          <w:szCs w:val="22"/>
          <w:lang w:val="el-GR"/>
        </w:rPr>
      </w:pPr>
      <w:r w:rsidRPr="00D42F74">
        <w:rPr>
          <w:rStyle w:val="01"/>
          <w:rFonts w:ascii="Cambria" w:hAnsi="Cambria"/>
          <w:sz w:val="22"/>
          <w:szCs w:val="22"/>
        </w:rPr>
        <w:endnoteRef/>
      </w:r>
      <w:r w:rsidRPr="00D42F74">
        <w:rPr>
          <w:rFonts w:ascii="Cambria" w:hAnsi="Cambria"/>
          <w:sz w:val="22"/>
          <w:szCs w:val="22"/>
          <w:lang w:val="el-GR"/>
        </w:rPr>
        <w:t xml:space="preserve">  Βλ. άρθρο 58 του ν. 4412/2016 </w:t>
      </w:r>
    </w:p>
  </w:endnote>
  <w:endnote w:id="187">
    <w:p w14:paraId="329F4B81" w14:textId="4D35D5C5" w:rsidR="00AD7B06" w:rsidRPr="004B7761" w:rsidRDefault="00AD7B06" w:rsidP="009B469C">
      <w:pPr>
        <w:pStyle w:val="a"/>
        <w:numPr>
          <w:ilvl w:val="0"/>
          <w:numId w:val="0"/>
        </w:numPr>
        <w:ind w:left="227" w:hanging="227"/>
        <w:jc w:val="both"/>
        <w:rPr>
          <w:rFonts w:ascii="Cambria" w:hAnsi="Cambria"/>
          <w:bCs/>
          <w:sz w:val="22"/>
          <w:szCs w:val="22"/>
          <w:lang w:val="el-GR"/>
        </w:rPr>
      </w:pPr>
      <w:r w:rsidRPr="009B469C">
        <w:rPr>
          <w:rStyle w:val="af"/>
        </w:rPr>
        <w:endnoteRef/>
      </w:r>
      <w:r w:rsidRPr="004B7761">
        <w:rPr>
          <w:rFonts w:ascii="Cambria" w:hAnsi="Cambria"/>
          <w:sz w:val="22"/>
          <w:szCs w:val="22"/>
          <w:lang w:val="el-GR"/>
        </w:rPr>
        <w:t xml:space="preserve"> Βλ. άρθρο 176 </w:t>
      </w:r>
      <w:r w:rsidRPr="00B9372F">
        <w:rPr>
          <w:rFonts w:ascii="Cambria" w:hAnsi="Cambria"/>
          <w:sz w:val="22"/>
          <w:szCs w:val="22"/>
          <w:lang w:val="el-GR"/>
        </w:rPr>
        <w:t xml:space="preserve"> του </w:t>
      </w:r>
      <w:r w:rsidRPr="004B7761">
        <w:rPr>
          <w:rFonts w:ascii="Cambria" w:hAnsi="Cambria"/>
          <w:sz w:val="22"/>
          <w:szCs w:val="22"/>
          <w:lang w:val="el-GR"/>
        </w:rPr>
        <w:t>ν. 4412/2016. Στα έγγραφα της σύμβασης, για έργα προϋπολογισμού ανώτερου των δέκα εκατομμυρίων (10.000.000) ευρώ, μπορεί να εγκριθεί και να περιληφθεί ρήτρα περί διαιτητικής επίλυσης κάθε διαφοράς που προκύπτει σχετικά με την εφαρμογή, την ερμηνεία ή το κύρος της σύμβασης.</w:t>
      </w:r>
      <w:r w:rsidRPr="004B7761">
        <w:rPr>
          <w:rFonts w:ascii="Cambria" w:hAnsi="Cambria"/>
          <w:color w:val="666666"/>
          <w:sz w:val="22"/>
          <w:szCs w:val="22"/>
          <w:shd w:val="clear" w:color="auto" w:fill="FFFFFF"/>
          <w:lang w:val="el-GR"/>
        </w:rPr>
        <w:t xml:space="preserve"> </w:t>
      </w:r>
      <w:r w:rsidRPr="00B9372F">
        <w:rPr>
          <w:rFonts w:ascii="Cambria" w:hAnsi="Cambria"/>
          <w:sz w:val="22"/>
          <w:szCs w:val="22"/>
          <w:lang w:val="el-GR"/>
        </w:rPr>
        <w:t xml:space="preserve">Σε </w:t>
      </w:r>
      <w:r w:rsidRPr="004B7761">
        <w:rPr>
          <w:rFonts w:ascii="Cambria" w:hAnsi="Cambria"/>
          <w:sz w:val="22"/>
          <w:szCs w:val="22"/>
          <w:lang w:val="el-GR"/>
        </w:rPr>
        <w:t xml:space="preserve"> έργα κατώτερου προϋπολογισμού,  για τη συμπερίληψη αντίστοιχης ρήτρας </w:t>
      </w:r>
      <w:r w:rsidRPr="00B9372F">
        <w:rPr>
          <w:rFonts w:ascii="Cambria" w:hAnsi="Cambria"/>
          <w:sz w:val="22"/>
          <w:szCs w:val="22"/>
          <w:lang w:val="el-GR"/>
        </w:rPr>
        <w:t xml:space="preserve"> απαιτείται </w:t>
      </w:r>
      <w:r w:rsidRPr="004B7761">
        <w:rPr>
          <w:rFonts w:ascii="Cambria" w:hAnsi="Cambria"/>
          <w:sz w:val="22"/>
          <w:szCs w:val="22"/>
          <w:lang w:val="el-GR"/>
        </w:rPr>
        <w:t>η σύμφωνη γνώμη του αρμόδιου τεχνικού συμβουλίου. Μπορεί να τεθεί στο σημείο αυτό ή στην ΕΣΥ. Στα συμβατικά τεύχη που έχει περιληφθεί ρήτρα περί διαιτητικής επίλυσης, δύναται να προβλέπεται στάδιο συμβιβαστικής επίλυσης κάθε διαφοράς, που προηγείται της προσφυγής στη διαιτησία.</w:t>
      </w:r>
    </w:p>
  </w:endnote>
  <w:endnote w:id="188">
    <w:p w14:paraId="242053DB" w14:textId="2556BAB7" w:rsidR="00AD7B06" w:rsidRPr="009B469C" w:rsidRDefault="00AD7B06" w:rsidP="009B469C">
      <w:pPr>
        <w:pStyle w:val="a"/>
        <w:numPr>
          <w:ilvl w:val="0"/>
          <w:numId w:val="0"/>
        </w:numPr>
        <w:ind w:left="227" w:hanging="227"/>
        <w:jc w:val="both"/>
        <w:rPr>
          <w:lang w:val="el-GR"/>
        </w:rPr>
      </w:pPr>
      <w:r w:rsidRPr="009B469C">
        <w:rPr>
          <w:rStyle w:val="af"/>
        </w:rPr>
        <w:endnoteRef/>
      </w:r>
      <w:r w:rsidRPr="004B7761">
        <w:rPr>
          <w:rFonts w:ascii="Cambria" w:hAnsi="Cambria"/>
          <w:sz w:val="22"/>
          <w:szCs w:val="22"/>
          <w:lang w:val="el-GR"/>
        </w:rPr>
        <w:t xml:space="preserve"> Στο παρόν σημείο της </w:t>
      </w:r>
      <w:r w:rsidRPr="00B9372F">
        <w:rPr>
          <w:rFonts w:ascii="Cambria" w:hAnsi="Cambria"/>
          <w:sz w:val="22"/>
          <w:szCs w:val="22"/>
          <w:lang w:val="el-GR"/>
        </w:rPr>
        <w:t>δ</w:t>
      </w:r>
      <w:r w:rsidRPr="004B7761">
        <w:rPr>
          <w:rFonts w:ascii="Cambria" w:hAnsi="Cambria"/>
          <w:sz w:val="22"/>
          <w:szCs w:val="22"/>
          <w:lang w:val="el-GR"/>
        </w:rPr>
        <w:t>ιακήρυξης ή στην ΕΣΥ μπορεί να τεθεί ρητά η πρόβλεψη για τη σύσταση κατασκευαστικής κοινοπραξίας, σύμφωνα με τα ειδικότερα οριζόμενα στο άρθρο 165 παρ. 4-6 του ν. 4412/2016.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ndale Sans UI">
    <w:altName w:val="Calibri"/>
    <w:charset w:val="00"/>
    <w:family w:val="auto"/>
    <w:pitch w:val="variable"/>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Liberation Mono">
    <w:panose1 w:val="02070409020205020404"/>
    <w:charset w:val="A1"/>
    <w:family w:val="modern"/>
    <w:pitch w:val="fixed"/>
    <w:sig w:usb0="E0000AFF" w:usb1="400078FF"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Times New Roman"/>
    <w:panose1 w:val="00000000000000000000"/>
    <w:charset w:val="00"/>
    <w:family w:val="auto"/>
    <w:notTrueType/>
    <w:pitch w:val="default"/>
    <w:sig w:usb0="00000003" w:usb1="00000000" w:usb2="00000000" w:usb3="00000000" w:csb0="00000001" w:csb1="00000000"/>
  </w:font>
  <w:font w:name="Liberation Serif">
    <w:altName w:val="Times New Roman"/>
    <w:panose1 w:val="02020603050405020304"/>
    <w:charset w:val="00"/>
    <w:family w:val="roman"/>
    <w:pitch w:val="variable"/>
  </w:font>
  <w:font w:name="NSimSun">
    <w:panose1 w:val="02010609030101010101"/>
    <w:charset w:val="86"/>
    <w:family w:val="modern"/>
    <w:pitch w:val="fixed"/>
    <w:sig w:usb0="00000203" w:usb1="288F0000" w:usb2="00000016" w:usb3="00000000" w:csb0="00040001" w:csb1="00000000"/>
  </w:font>
  <w:font w:name="MyriadPro-Regular">
    <w:panose1 w:val="00000000000000000000"/>
    <w:charset w:val="A1"/>
    <w:family w:val="swiss"/>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9890" w14:textId="4F494C5B" w:rsidR="00AD7B06" w:rsidRDefault="00AD7B06">
    <w:pPr>
      <w:pStyle w:val="aff"/>
      <w:jc w:val="right"/>
    </w:pPr>
    <w:r>
      <w:rPr>
        <w:rFonts w:cs="Calibri"/>
        <w:b/>
        <w:sz w:val="20"/>
        <w:szCs w:val="20"/>
      </w:rPr>
      <w:fldChar w:fldCharType="begin"/>
    </w:r>
    <w:r>
      <w:rPr>
        <w:rFonts w:cs="Calibri"/>
        <w:b/>
        <w:sz w:val="20"/>
        <w:szCs w:val="20"/>
      </w:rPr>
      <w:instrText xml:space="preserve"> PAGE </w:instrText>
    </w:r>
    <w:r>
      <w:rPr>
        <w:rFonts w:cs="Calibri"/>
        <w:b/>
        <w:sz w:val="20"/>
        <w:szCs w:val="20"/>
      </w:rPr>
      <w:fldChar w:fldCharType="separate"/>
    </w:r>
    <w:r w:rsidR="00211C51">
      <w:rPr>
        <w:rFonts w:cs="Calibri"/>
        <w:b/>
        <w:noProof/>
        <w:sz w:val="20"/>
        <w:szCs w:val="20"/>
      </w:rPr>
      <w:t>2</w:t>
    </w:r>
    <w:r>
      <w:rPr>
        <w:rFonts w:cs="Calibri"/>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D76B9" w14:textId="77777777" w:rsidR="00B60948" w:rsidRDefault="00B60948" w:rsidP="00CE1109">
      <w:r>
        <w:separator/>
      </w:r>
    </w:p>
  </w:footnote>
  <w:footnote w:type="continuationSeparator" w:id="0">
    <w:p w14:paraId="5D9C2557" w14:textId="77777777" w:rsidR="00B60948" w:rsidRDefault="00B60948" w:rsidP="00CE1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AB01" w14:textId="77777777" w:rsidR="00AD7B06" w:rsidRDefault="00AD7B06">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ascii="Wingdings" w:hAnsi="Wingdings" w:cs="Wingdings"/>
        <w:b/>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CE28276"/>
    <w:name w:val="WW8Num4"/>
    <w:lvl w:ilvl="0">
      <w:start w:val="16"/>
      <w:numFmt w:val="decimal"/>
      <w:lvlText w:val="%1"/>
      <w:lvlJc w:val="left"/>
      <w:pPr>
        <w:tabs>
          <w:tab w:val="num" w:pos="0"/>
        </w:tabs>
        <w:ind w:left="0" w:firstLine="0"/>
      </w:pPr>
      <w:rPr>
        <w:rFonts w:ascii="Arial" w:hAnsi="Arial" w:cs="Arial"/>
        <w:b/>
        <w:sz w:val="22"/>
        <w:szCs w:val="22"/>
      </w:rPr>
    </w:lvl>
    <w:lvl w:ilvl="1">
      <w:start w:val="2"/>
      <w:numFmt w:val="decimal"/>
      <w:lvlText w:val="%1.%2"/>
      <w:lvlJc w:val="left"/>
      <w:pPr>
        <w:tabs>
          <w:tab w:val="num" w:pos="0"/>
        </w:tabs>
        <w:ind w:left="0" w:firstLine="0"/>
      </w:pPr>
      <w:rPr>
        <w:rFonts w:ascii="Cambria" w:hAnsi="Cambria" w:cs="Arial"/>
        <w:b/>
        <w:color w:val="auto"/>
        <w:sz w:val="22"/>
        <w:szCs w:val="22"/>
        <w:lang w:val="el-GR"/>
      </w:rPr>
    </w:lvl>
    <w:lvl w:ilvl="2">
      <w:start w:val="1"/>
      <w:numFmt w:val="decimal"/>
      <w:lvlText w:val="%1.%2.%3"/>
      <w:lvlJc w:val="left"/>
      <w:pPr>
        <w:tabs>
          <w:tab w:val="num" w:pos="0"/>
        </w:tabs>
        <w:ind w:left="0" w:firstLine="0"/>
      </w:pPr>
      <w:rPr>
        <w:rFonts w:ascii="Arial" w:hAnsi="Arial" w:cs="Arial"/>
        <w:b/>
        <w:sz w:val="22"/>
        <w:szCs w:val="22"/>
      </w:rPr>
    </w:lvl>
    <w:lvl w:ilvl="3">
      <w:start w:val="1"/>
      <w:numFmt w:val="decimal"/>
      <w:lvlText w:val="%1.%2.%3.%4"/>
      <w:lvlJc w:val="left"/>
      <w:pPr>
        <w:tabs>
          <w:tab w:val="num" w:pos="0"/>
        </w:tabs>
        <w:ind w:left="0" w:firstLine="0"/>
      </w:pPr>
      <w:rPr>
        <w:rFonts w:ascii="Arial" w:hAnsi="Arial" w:cs="Arial"/>
        <w:b/>
        <w:sz w:val="22"/>
        <w:szCs w:val="22"/>
      </w:rPr>
    </w:lvl>
    <w:lvl w:ilvl="4">
      <w:start w:val="1"/>
      <w:numFmt w:val="decimal"/>
      <w:lvlText w:val="%1.%2.%3.%4.%5"/>
      <w:lvlJc w:val="left"/>
      <w:pPr>
        <w:tabs>
          <w:tab w:val="num" w:pos="0"/>
        </w:tabs>
        <w:ind w:left="0" w:firstLine="0"/>
      </w:pPr>
      <w:rPr>
        <w:rFonts w:ascii="Arial" w:hAnsi="Arial" w:cs="Arial"/>
        <w:b/>
        <w:sz w:val="22"/>
        <w:szCs w:val="22"/>
      </w:rPr>
    </w:lvl>
    <w:lvl w:ilvl="5">
      <w:start w:val="1"/>
      <w:numFmt w:val="decimal"/>
      <w:lvlText w:val="%1.%2.%3.%4.%5.%6"/>
      <w:lvlJc w:val="left"/>
      <w:pPr>
        <w:tabs>
          <w:tab w:val="num" w:pos="0"/>
        </w:tabs>
        <w:ind w:left="0" w:firstLine="0"/>
      </w:pPr>
      <w:rPr>
        <w:rFonts w:ascii="Arial" w:hAnsi="Arial" w:cs="Arial"/>
        <w:b/>
        <w:sz w:val="22"/>
        <w:szCs w:val="22"/>
      </w:rPr>
    </w:lvl>
    <w:lvl w:ilvl="6">
      <w:start w:val="1"/>
      <w:numFmt w:val="decimal"/>
      <w:lvlText w:val="%1.%2.%3.%4.%5.%6.%7"/>
      <w:lvlJc w:val="left"/>
      <w:pPr>
        <w:tabs>
          <w:tab w:val="num" w:pos="0"/>
        </w:tabs>
        <w:ind w:left="0" w:firstLine="0"/>
      </w:pPr>
      <w:rPr>
        <w:rFonts w:ascii="Arial" w:hAnsi="Arial" w:cs="Arial"/>
        <w:b/>
        <w:sz w:val="22"/>
        <w:szCs w:val="22"/>
      </w:rPr>
    </w:lvl>
    <w:lvl w:ilvl="7">
      <w:start w:val="1"/>
      <w:numFmt w:val="decimal"/>
      <w:lvlText w:val="%1.%2.%3.%4.%5.%6.%7.%8"/>
      <w:lvlJc w:val="left"/>
      <w:pPr>
        <w:tabs>
          <w:tab w:val="num" w:pos="0"/>
        </w:tabs>
        <w:ind w:left="0" w:firstLine="0"/>
      </w:pPr>
      <w:rPr>
        <w:rFonts w:ascii="Arial" w:hAnsi="Arial" w:cs="Arial"/>
        <w:b/>
        <w:sz w:val="22"/>
        <w:szCs w:val="22"/>
      </w:rPr>
    </w:lvl>
    <w:lvl w:ilvl="8">
      <w:start w:val="1"/>
      <w:numFmt w:val="decimal"/>
      <w:lvlText w:val="%1.%2.%3.%4.%5.%6.%7.%8.%9"/>
      <w:lvlJc w:val="left"/>
      <w:pPr>
        <w:tabs>
          <w:tab w:val="num" w:pos="0"/>
        </w:tabs>
        <w:ind w:left="0" w:firstLine="0"/>
      </w:pPr>
      <w:rPr>
        <w:rFonts w:ascii="Arial" w:hAnsi="Arial" w:cs="Arial"/>
        <w:b/>
        <w:sz w:val="22"/>
        <w:szCs w:val="22"/>
      </w:rPr>
    </w:lvl>
  </w:abstractNum>
  <w:abstractNum w:abstractNumId="4" w15:restartNumberingAfterBreak="0">
    <w:nsid w:val="00000005"/>
    <w:multiLevelType w:val="multilevel"/>
    <w:tmpl w:val="00000005"/>
    <w:name w:val="WW8Num5"/>
    <w:lvl w:ilvl="0">
      <w:start w:val="23"/>
      <w:numFmt w:val="decimal"/>
      <w:lvlText w:val="%1"/>
      <w:lvlJc w:val="left"/>
      <w:pPr>
        <w:tabs>
          <w:tab w:val="num" w:pos="0"/>
        </w:tabs>
        <w:ind w:left="450" w:hanging="450"/>
      </w:pPr>
      <w:rPr>
        <w:rFonts w:ascii="Cambria" w:hAnsi="Cambria" w:cs="Cambria"/>
        <w:b/>
        <w:sz w:val="22"/>
        <w:szCs w:val="22"/>
        <w:lang w:val="el-GR"/>
      </w:rPr>
    </w:lvl>
    <w:lvl w:ilvl="1">
      <w:start w:val="3"/>
      <w:numFmt w:val="decimal"/>
      <w:lvlText w:val="%1.%2"/>
      <w:lvlJc w:val="left"/>
      <w:pPr>
        <w:tabs>
          <w:tab w:val="num" w:pos="0"/>
        </w:tabs>
        <w:ind w:left="450" w:hanging="450"/>
      </w:pPr>
      <w:rPr>
        <w:rFonts w:ascii="Cambria" w:hAnsi="Cambria" w:cs="Cambria"/>
        <w:b/>
        <w:sz w:val="22"/>
        <w:szCs w:val="22"/>
        <w:lang w:val="el-GR"/>
      </w:rPr>
    </w:lvl>
    <w:lvl w:ilvl="2">
      <w:start w:val="1"/>
      <w:numFmt w:val="decimal"/>
      <w:lvlText w:val="%1.%2.%3"/>
      <w:lvlJc w:val="left"/>
      <w:pPr>
        <w:tabs>
          <w:tab w:val="num" w:pos="0"/>
        </w:tabs>
        <w:ind w:left="720" w:hanging="720"/>
      </w:pPr>
      <w:rPr>
        <w:rFonts w:ascii="Cambria" w:hAnsi="Cambria" w:cs="Cambria"/>
        <w:b/>
        <w:sz w:val="22"/>
        <w:szCs w:val="22"/>
        <w:lang w:val="el-GR"/>
      </w:rPr>
    </w:lvl>
    <w:lvl w:ilvl="3">
      <w:start w:val="1"/>
      <w:numFmt w:val="decimal"/>
      <w:lvlText w:val="%1.%2.%3.%4"/>
      <w:lvlJc w:val="left"/>
      <w:pPr>
        <w:tabs>
          <w:tab w:val="num" w:pos="0"/>
        </w:tabs>
        <w:ind w:left="720" w:hanging="720"/>
      </w:pPr>
      <w:rPr>
        <w:rFonts w:ascii="Cambria" w:hAnsi="Cambria" w:cs="Cambria"/>
        <w:b/>
        <w:sz w:val="22"/>
        <w:szCs w:val="22"/>
        <w:lang w:val="el-GR"/>
      </w:rPr>
    </w:lvl>
    <w:lvl w:ilvl="4">
      <w:start w:val="1"/>
      <w:numFmt w:val="decimal"/>
      <w:lvlText w:val="%1.%2.%3.%4.%5"/>
      <w:lvlJc w:val="left"/>
      <w:pPr>
        <w:tabs>
          <w:tab w:val="num" w:pos="0"/>
        </w:tabs>
        <w:ind w:left="1080" w:hanging="1080"/>
      </w:pPr>
      <w:rPr>
        <w:rFonts w:ascii="Cambria" w:hAnsi="Cambria" w:cs="Cambria"/>
        <w:b/>
        <w:sz w:val="22"/>
        <w:szCs w:val="22"/>
        <w:lang w:val="el-GR"/>
      </w:rPr>
    </w:lvl>
    <w:lvl w:ilvl="5">
      <w:start w:val="1"/>
      <w:numFmt w:val="decimal"/>
      <w:lvlText w:val="%1.%2.%3.%4.%5.%6"/>
      <w:lvlJc w:val="left"/>
      <w:pPr>
        <w:tabs>
          <w:tab w:val="num" w:pos="0"/>
        </w:tabs>
        <w:ind w:left="1080" w:hanging="1080"/>
      </w:pPr>
      <w:rPr>
        <w:rFonts w:ascii="Cambria" w:hAnsi="Cambria" w:cs="Cambria"/>
        <w:b/>
        <w:sz w:val="22"/>
        <w:szCs w:val="22"/>
        <w:lang w:val="el-GR"/>
      </w:rPr>
    </w:lvl>
    <w:lvl w:ilvl="6">
      <w:start w:val="1"/>
      <w:numFmt w:val="decimal"/>
      <w:lvlText w:val="%1.%2.%3.%4.%5.%6.%7"/>
      <w:lvlJc w:val="left"/>
      <w:pPr>
        <w:tabs>
          <w:tab w:val="num" w:pos="0"/>
        </w:tabs>
        <w:ind w:left="1440" w:hanging="1440"/>
      </w:pPr>
      <w:rPr>
        <w:rFonts w:ascii="Cambria" w:hAnsi="Cambria" w:cs="Cambria"/>
        <w:b/>
        <w:sz w:val="22"/>
        <w:szCs w:val="22"/>
        <w:lang w:val="el-GR"/>
      </w:rPr>
    </w:lvl>
    <w:lvl w:ilvl="7">
      <w:start w:val="1"/>
      <w:numFmt w:val="decimal"/>
      <w:lvlText w:val="%1.%2.%3.%4.%5.%6.%7.%8"/>
      <w:lvlJc w:val="left"/>
      <w:pPr>
        <w:tabs>
          <w:tab w:val="num" w:pos="0"/>
        </w:tabs>
        <w:ind w:left="1800" w:hanging="1800"/>
      </w:pPr>
      <w:rPr>
        <w:rFonts w:ascii="Cambria" w:hAnsi="Cambria" w:cs="Cambria"/>
        <w:b/>
        <w:sz w:val="22"/>
        <w:szCs w:val="22"/>
        <w:lang w:val="el-GR"/>
      </w:rPr>
    </w:lvl>
    <w:lvl w:ilvl="8">
      <w:start w:val="1"/>
      <w:numFmt w:val="decimal"/>
      <w:lvlText w:val="%1.%2.%3.%4.%5.%6.%7.%8.%9"/>
      <w:lvlJc w:val="left"/>
      <w:pPr>
        <w:tabs>
          <w:tab w:val="num" w:pos="0"/>
        </w:tabs>
        <w:ind w:left="1800" w:hanging="1800"/>
      </w:pPr>
      <w:rPr>
        <w:rFonts w:ascii="Cambria" w:hAnsi="Cambria" w:cs="Cambria"/>
        <w:b/>
        <w:sz w:val="22"/>
        <w:szCs w:val="22"/>
        <w:lang w:val="el-GR"/>
      </w:rPr>
    </w:lvl>
  </w:abstractNum>
  <w:abstractNum w:abstractNumId="5" w15:restartNumberingAfterBreak="0">
    <w:nsid w:val="00000006"/>
    <w:multiLevelType w:val="multilevel"/>
    <w:tmpl w:val="00000006"/>
    <w:name w:val="WW8Num6"/>
    <w:lvl w:ilvl="0">
      <w:start w:val="11"/>
      <w:numFmt w:val="decimal"/>
      <w:lvlText w:val="%1."/>
      <w:lvlJc w:val="left"/>
      <w:pPr>
        <w:tabs>
          <w:tab w:val="num" w:pos="0"/>
        </w:tabs>
        <w:ind w:left="0" w:firstLine="0"/>
      </w:pPr>
      <w:rPr>
        <w:rFonts w:ascii="Arial" w:hAnsi="Arial" w:cs="Arial"/>
        <w:b/>
        <w:sz w:val="20"/>
        <w:szCs w:val="22"/>
      </w:rPr>
    </w:lvl>
    <w:lvl w:ilvl="1">
      <w:start w:val="1"/>
      <w:numFmt w:val="decimal"/>
      <w:lvlText w:val="%1.%2."/>
      <w:lvlJc w:val="left"/>
      <w:pPr>
        <w:tabs>
          <w:tab w:val="num" w:pos="706"/>
        </w:tabs>
        <w:ind w:left="0" w:firstLine="0"/>
      </w:pPr>
      <w:rPr>
        <w:rFonts w:ascii="Cambria" w:hAnsi="Cambria" w:cs="Arial"/>
        <w:b/>
        <w:sz w:val="20"/>
        <w:szCs w:val="22"/>
      </w:rPr>
    </w:lvl>
    <w:lvl w:ilvl="2">
      <w:start w:val="1"/>
      <w:numFmt w:val="decimal"/>
      <w:lvlText w:val="%1.%2.%3."/>
      <w:lvlJc w:val="left"/>
      <w:pPr>
        <w:tabs>
          <w:tab w:val="num" w:pos="0"/>
        </w:tabs>
        <w:ind w:left="0" w:firstLine="0"/>
      </w:pPr>
      <w:rPr>
        <w:rFonts w:ascii="Arial" w:hAnsi="Arial" w:cs="Arial"/>
        <w:b/>
        <w:sz w:val="20"/>
        <w:szCs w:val="22"/>
      </w:rPr>
    </w:lvl>
    <w:lvl w:ilvl="3">
      <w:start w:val="1"/>
      <w:numFmt w:val="decimal"/>
      <w:lvlText w:val="%1.%2.%3.%4."/>
      <w:lvlJc w:val="left"/>
      <w:pPr>
        <w:tabs>
          <w:tab w:val="num" w:pos="0"/>
        </w:tabs>
        <w:ind w:left="0" w:firstLine="0"/>
      </w:pPr>
      <w:rPr>
        <w:rFonts w:ascii="Arial" w:hAnsi="Arial" w:cs="Arial"/>
        <w:b/>
        <w:sz w:val="20"/>
        <w:szCs w:val="22"/>
      </w:rPr>
    </w:lvl>
    <w:lvl w:ilvl="4">
      <w:start w:val="1"/>
      <w:numFmt w:val="decimal"/>
      <w:lvlText w:val="%1.%2.%3.%4.%5."/>
      <w:lvlJc w:val="left"/>
      <w:pPr>
        <w:tabs>
          <w:tab w:val="num" w:pos="0"/>
        </w:tabs>
        <w:ind w:left="0" w:firstLine="0"/>
      </w:pPr>
      <w:rPr>
        <w:rFonts w:ascii="Arial" w:hAnsi="Arial" w:cs="Arial"/>
        <w:b/>
        <w:sz w:val="20"/>
        <w:szCs w:val="22"/>
      </w:rPr>
    </w:lvl>
    <w:lvl w:ilvl="5">
      <w:start w:val="1"/>
      <w:numFmt w:val="decimal"/>
      <w:lvlText w:val="%1.%2.%3.%4.%5.%6."/>
      <w:lvlJc w:val="left"/>
      <w:pPr>
        <w:tabs>
          <w:tab w:val="num" w:pos="0"/>
        </w:tabs>
        <w:ind w:left="0" w:firstLine="0"/>
      </w:pPr>
      <w:rPr>
        <w:rFonts w:ascii="Arial" w:hAnsi="Arial" w:cs="Arial"/>
        <w:b/>
        <w:sz w:val="20"/>
        <w:szCs w:val="22"/>
      </w:rPr>
    </w:lvl>
    <w:lvl w:ilvl="6">
      <w:start w:val="1"/>
      <w:numFmt w:val="decimal"/>
      <w:lvlText w:val="%1.%2.%3.%4.%5.%6.%7."/>
      <w:lvlJc w:val="left"/>
      <w:pPr>
        <w:tabs>
          <w:tab w:val="num" w:pos="0"/>
        </w:tabs>
        <w:ind w:left="0" w:firstLine="0"/>
      </w:pPr>
      <w:rPr>
        <w:rFonts w:ascii="Arial" w:hAnsi="Arial" w:cs="Arial"/>
        <w:b/>
        <w:sz w:val="20"/>
        <w:szCs w:val="22"/>
      </w:rPr>
    </w:lvl>
    <w:lvl w:ilvl="7">
      <w:start w:val="1"/>
      <w:numFmt w:val="decimal"/>
      <w:lvlText w:val="%1.%2.%3.%4.%5.%6.%7.%8."/>
      <w:lvlJc w:val="left"/>
      <w:pPr>
        <w:tabs>
          <w:tab w:val="num" w:pos="0"/>
        </w:tabs>
        <w:ind w:left="0" w:firstLine="0"/>
      </w:pPr>
      <w:rPr>
        <w:rFonts w:ascii="Arial" w:hAnsi="Arial" w:cs="Arial"/>
        <w:b/>
        <w:sz w:val="20"/>
        <w:szCs w:val="22"/>
      </w:rPr>
    </w:lvl>
    <w:lvl w:ilvl="8">
      <w:start w:val="1"/>
      <w:numFmt w:val="decimal"/>
      <w:lvlText w:val="%1.%2.%3.%4.%5.%6.%7.%8.%9."/>
      <w:lvlJc w:val="left"/>
      <w:pPr>
        <w:tabs>
          <w:tab w:val="num" w:pos="0"/>
        </w:tabs>
        <w:ind w:left="0" w:firstLine="0"/>
      </w:pPr>
      <w:rPr>
        <w:rFonts w:ascii="Arial" w:hAnsi="Arial" w:cs="Arial"/>
        <w:b/>
        <w:sz w:val="20"/>
        <w:szCs w:val="22"/>
      </w:rPr>
    </w:lvl>
  </w:abstractNum>
  <w:abstractNum w:abstractNumId="6" w15:restartNumberingAfterBreak="0">
    <w:nsid w:val="00000007"/>
    <w:multiLevelType w:val="multilevel"/>
    <w:tmpl w:val="00000007"/>
    <w:name w:val="WW8Num7"/>
    <w:lvl w:ilvl="0">
      <w:start w:val="7"/>
      <w:numFmt w:val="decimal"/>
      <w:lvlText w:val="%1."/>
      <w:lvlJc w:val="left"/>
      <w:pPr>
        <w:tabs>
          <w:tab w:val="num" w:pos="0"/>
        </w:tabs>
        <w:ind w:left="0" w:firstLine="0"/>
      </w:pPr>
    </w:lvl>
    <w:lvl w:ilvl="1">
      <w:start w:val="1"/>
      <w:numFmt w:val="decimal"/>
      <w:lvlText w:val="%1.%2."/>
      <w:lvlJc w:val="left"/>
      <w:pPr>
        <w:tabs>
          <w:tab w:val="num" w:pos="0"/>
        </w:tabs>
        <w:ind w:left="0" w:firstLine="0"/>
      </w:pPr>
      <w:rPr>
        <w:rFonts w:ascii="Cambria" w:hAnsi="Cambria" w:cs="Cambria"/>
        <w:b/>
        <w:sz w:val="20"/>
        <w:szCs w:val="22"/>
        <w:lang w:val="en-US"/>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00000008"/>
    <w:multiLevelType w:val="multilevel"/>
    <w:tmpl w:val="00000008"/>
    <w:name w:val="WW8Num8"/>
    <w:lvl w:ilvl="0">
      <w:start w:val="25"/>
      <w:numFmt w:val="decimal"/>
      <w:lvlText w:val="%1"/>
      <w:lvlJc w:val="left"/>
      <w:pPr>
        <w:tabs>
          <w:tab w:val="num" w:pos="0"/>
        </w:tabs>
        <w:ind w:left="0" w:firstLine="0"/>
      </w:pPr>
      <w:rPr>
        <w:rFonts w:ascii="Arial" w:hAnsi="Arial" w:cs="Symbol"/>
        <w:b/>
        <w:bCs/>
        <w:color w:val="000000"/>
        <w:sz w:val="20"/>
        <w:szCs w:val="20"/>
      </w:rPr>
    </w:lvl>
    <w:lvl w:ilvl="1">
      <w:start w:val="1"/>
      <w:numFmt w:val="decimal"/>
      <w:lvlText w:val="%1.%2"/>
      <w:lvlJc w:val="left"/>
      <w:pPr>
        <w:tabs>
          <w:tab w:val="num" w:pos="0"/>
        </w:tabs>
        <w:ind w:left="0" w:firstLine="0"/>
      </w:pPr>
      <w:rPr>
        <w:rFonts w:ascii="Cambria" w:eastAsia="Arial" w:hAnsi="Cambria" w:cs="Courier New"/>
        <w:b/>
        <w:sz w:val="22"/>
        <w:szCs w:val="22"/>
        <w:lang w:val="el-GR"/>
      </w:rPr>
    </w:lvl>
    <w:lvl w:ilvl="2">
      <w:start w:val="1"/>
      <w:numFmt w:val="decimal"/>
      <w:lvlText w:val="%1.%2.%3"/>
      <w:lvlJc w:val="left"/>
      <w:pPr>
        <w:tabs>
          <w:tab w:val="num" w:pos="0"/>
        </w:tabs>
        <w:ind w:left="0" w:firstLine="0"/>
      </w:pPr>
      <w:rPr>
        <w:rFonts w:ascii="Arial" w:hAnsi="Arial" w:cs="Symbol"/>
        <w:b/>
        <w:bCs/>
        <w:color w:val="000000"/>
        <w:sz w:val="20"/>
        <w:szCs w:val="20"/>
      </w:rPr>
    </w:lvl>
    <w:lvl w:ilvl="3">
      <w:start w:val="1"/>
      <w:numFmt w:val="decimal"/>
      <w:lvlText w:val="%1.%2.%3.%4"/>
      <w:lvlJc w:val="left"/>
      <w:pPr>
        <w:tabs>
          <w:tab w:val="num" w:pos="0"/>
        </w:tabs>
        <w:ind w:left="0" w:firstLine="0"/>
      </w:pPr>
      <w:rPr>
        <w:rFonts w:ascii="Arial" w:hAnsi="Arial" w:cs="Symbol"/>
        <w:b/>
        <w:bCs/>
        <w:color w:val="000000"/>
        <w:sz w:val="20"/>
        <w:szCs w:val="20"/>
      </w:rPr>
    </w:lvl>
    <w:lvl w:ilvl="4">
      <w:start w:val="1"/>
      <w:numFmt w:val="decimal"/>
      <w:lvlText w:val="%1.%2.%3.%4.%5"/>
      <w:lvlJc w:val="left"/>
      <w:pPr>
        <w:tabs>
          <w:tab w:val="num" w:pos="0"/>
        </w:tabs>
        <w:ind w:left="0" w:firstLine="0"/>
      </w:pPr>
      <w:rPr>
        <w:rFonts w:ascii="Arial" w:hAnsi="Arial" w:cs="Symbol"/>
        <w:b/>
        <w:bCs/>
        <w:color w:val="000000"/>
        <w:sz w:val="20"/>
        <w:szCs w:val="20"/>
      </w:rPr>
    </w:lvl>
    <w:lvl w:ilvl="5">
      <w:start w:val="1"/>
      <w:numFmt w:val="decimal"/>
      <w:lvlText w:val="%1.%2.%3.%4.%5.%6"/>
      <w:lvlJc w:val="left"/>
      <w:pPr>
        <w:tabs>
          <w:tab w:val="num" w:pos="0"/>
        </w:tabs>
        <w:ind w:left="0" w:firstLine="0"/>
      </w:pPr>
      <w:rPr>
        <w:rFonts w:ascii="Arial" w:hAnsi="Arial" w:cs="Symbol"/>
        <w:b/>
        <w:bCs/>
        <w:color w:val="000000"/>
        <w:sz w:val="20"/>
        <w:szCs w:val="20"/>
      </w:rPr>
    </w:lvl>
    <w:lvl w:ilvl="6">
      <w:start w:val="1"/>
      <w:numFmt w:val="decimal"/>
      <w:lvlText w:val="%1.%2.%3.%4.%5.%6.%7"/>
      <w:lvlJc w:val="left"/>
      <w:pPr>
        <w:tabs>
          <w:tab w:val="num" w:pos="0"/>
        </w:tabs>
        <w:ind w:left="0" w:firstLine="0"/>
      </w:pPr>
      <w:rPr>
        <w:rFonts w:ascii="Arial" w:hAnsi="Arial" w:cs="Symbol"/>
        <w:b/>
        <w:bCs/>
        <w:color w:val="000000"/>
        <w:sz w:val="20"/>
        <w:szCs w:val="20"/>
      </w:rPr>
    </w:lvl>
    <w:lvl w:ilvl="7">
      <w:start w:val="1"/>
      <w:numFmt w:val="decimal"/>
      <w:lvlText w:val="%1.%2.%3.%4.%5.%6.%7.%8"/>
      <w:lvlJc w:val="left"/>
      <w:pPr>
        <w:tabs>
          <w:tab w:val="num" w:pos="0"/>
        </w:tabs>
        <w:ind w:left="0" w:firstLine="0"/>
      </w:pPr>
      <w:rPr>
        <w:rFonts w:ascii="Arial" w:hAnsi="Arial" w:cs="Symbol"/>
        <w:b/>
        <w:bCs/>
        <w:color w:val="000000"/>
        <w:sz w:val="20"/>
        <w:szCs w:val="20"/>
      </w:rPr>
    </w:lvl>
    <w:lvl w:ilvl="8">
      <w:start w:val="1"/>
      <w:numFmt w:val="decimal"/>
      <w:lvlText w:val="%1.%2.%3.%4.%5.%6.%7.%8.%9"/>
      <w:lvlJc w:val="left"/>
      <w:pPr>
        <w:tabs>
          <w:tab w:val="num" w:pos="0"/>
        </w:tabs>
        <w:ind w:left="0" w:firstLine="0"/>
      </w:pPr>
      <w:rPr>
        <w:rFonts w:ascii="Arial" w:hAnsi="Arial" w:cs="Symbol"/>
        <w:b/>
        <w:bCs/>
        <w:color w:val="000000"/>
        <w:sz w:val="20"/>
        <w:szCs w:val="20"/>
      </w:rPr>
    </w:lvl>
  </w:abstractNum>
  <w:abstractNum w:abstractNumId="8" w15:restartNumberingAfterBreak="0">
    <w:nsid w:val="00000009"/>
    <w:multiLevelType w:val="multilevel"/>
    <w:tmpl w:val="00000009"/>
    <w:name w:val="WW8Num9"/>
    <w:lvl w:ilvl="0">
      <w:start w:val="1"/>
      <w:numFmt w:val="none"/>
      <w:suff w:val="nothing"/>
      <w:lvlText w:val=""/>
      <w:lvlJc w:val="left"/>
      <w:pPr>
        <w:tabs>
          <w:tab w:val="num" w:pos="0"/>
        </w:tabs>
        <w:ind w:left="0" w:firstLine="0"/>
      </w:pPr>
      <w:rPr>
        <w:rFonts w:ascii="Wingdings" w:hAnsi="Wingdings" w:cs="Wingdings"/>
        <w:b/>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9" w15:restartNumberingAfterBreak="0">
    <w:nsid w:val="0000000A"/>
    <w:multiLevelType w:val="multilevel"/>
    <w:tmpl w:val="0000000A"/>
    <w:name w:val="WW8Num10"/>
    <w:lvl w:ilvl="0">
      <w:start w:val="1"/>
      <w:numFmt w:val="none"/>
      <w:suff w:val="nothing"/>
      <w:lvlText w:val=""/>
      <w:lvlJc w:val="left"/>
      <w:pPr>
        <w:tabs>
          <w:tab w:val="num" w:pos="0"/>
        </w:tabs>
        <w:ind w:left="0" w:firstLine="0"/>
      </w:pPr>
      <w:rPr>
        <w:rFonts w:ascii="Wingdings" w:hAnsi="Wingdings" w:cs="Wingdings"/>
        <w:b/>
        <w:spacing w:val="10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rPr>
        <w:rFonts w:ascii="Cambria" w:hAnsi="Cambria" w:cs="Cambria"/>
        <w:sz w:val="22"/>
        <w:szCs w:val="22"/>
      </w:rPr>
    </w:lvl>
  </w:abstractNum>
  <w:abstractNum w:abstractNumId="10" w15:restartNumberingAfterBreak="0">
    <w:nsid w:val="0000000B"/>
    <w:multiLevelType w:val="multilevel"/>
    <w:tmpl w:val="2586C904"/>
    <w:name w:val="WW8Num11"/>
    <w:lvl w:ilvl="0">
      <w:start w:val="1"/>
      <w:numFmt w:val="none"/>
      <w:pStyle w:val="2"/>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0" w:firstLine="0"/>
      </w:pPr>
      <w:rPr>
        <w:rFonts w:ascii="Cambria" w:hAnsi="Cambria" w:cs="Cambria"/>
        <w:b/>
        <w:spacing w:val="0"/>
        <w:sz w:val="20"/>
        <w:szCs w:val="20"/>
        <w:lang w:val="el-GR"/>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0" w:firstLine="0"/>
      </w:pPr>
      <w:rPr>
        <w:rFonts w:ascii="Symbol" w:hAnsi="Symbol" w:cs="Symbol"/>
        <w:sz w:val="22"/>
        <w:szCs w:val="22"/>
        <w:lang w:val="el-GR"/>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15:restartNumberingAfterBreak="0">
    <w:nsid w:val="0000000E"/>
    <w:multiLevelType w:val="multilevel"/>
    <w:tmpl w:val="0000000E"/>
    <w:lvl w:ilvl="0">
      <w:start w:val="1"/>
      <w:numFmt w:val="bullet"/>
      <w:lvlText w:val=""/>
      <w:lvlJc w:val="left"/>
      <w:pPr>
        <w:tabs>
          <w:tab w:val="num" w:pos="0"/>
        </w:tabs>
        <w:ind w:left="0" w:firstLine="0"/>
      </w:pPr>
      <w:rPr>
        <w:rFonts w:ascii="Symbol" w:hAnsi="Symbol" w:cs="Symbol"/>
        <w:sz w:val="22"/>
        <w:szCs w:val="22"/>
        <w:lang w:val="el-GR"/>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4" w15:restartNumberingAfterBreak="0">
    <w:nsid w:val="0000000F"/>
    <w:multiLevelType w:val="multilevel"/>
    <w:tmpl w:val="0000000F"/>
    <w:name w:val="WW8Num15"/>
    <w:lvl w:ilvl="0">
      <w:start w:val="1"/>
      <w:numFmt w:val="none"/>
      <w:suff w:val="nothing"/>
      <w:lvlText w:val=""/>
      <w:lvlJc w:val="left"/>
      <w:pPr>
        <w:tabs>
          <w:tab w:val="num" w:pos="0"/>
        </w:tabs>
        <w:ind w:left="0" w:firstLine="0"/>
      </w:pPr>
      <w:rPr>
        <w:rFonts w:ascii="Cambria" w:hAnsi="Cambria" w:cs="Cambria"/>
        <w:sz w:val="18"/>
        <w:szCs w:val="18"/>
        <w:lang w:val="el-GR"/>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0000010"/>
    <w:multiLevelType w:val="multilevel"/>
    <w:tmpl w:val="00000010"/>
    <w:name w:val="WW8Num16"/>
    <w:lvl w:ilvl="0">
      <w:start w:val="1"/>
      <w:numFmt w:val="decimal"/>
      <w:pStyle w:val="Footnote"/>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6" w15:restartNumberingAfterBreak="0">
    <w:nsid w:val="00000011"/>
    <w:multiLevelType w:val="multilevel"/>
    <w:tmpl w:val="00000011"/>
    <w:lvl w:ilvl="0">
      <w:start w:val="1"/>
      <w:numFmt w:val="bullet"/>
      <w:pStyle w:val="a"/>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17" w15:restartNumberingAfterBreak="0">
    <w:nsid w:val="04416644"/>
    <w:multiLevelType w:val="hybridMultilevel"/>
    <w:tmpl w:val="3A729946"/>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8" w15:restartNumberingAfterBreak="0">
    <w:nsid w:val="14C33051"/>
    <w:multiLevelType w:val="multilevel"/>
    <w:tmpl w:val="A84E22E4"/>
    <w:lvl w:ilvl="0">
      <w:start w:val="7"/>
      <w:numFmt w:val="decimal"/>
      <w:lvlText w:val="%1"/>
      <w:lvlJc w:val="left"/>
      <w:pPr>
        <w:ind w:left="360" w:hanging="360"/>
      </w:pPr>
      <w:rPr>
        <w:rFonts w:hint="default"/>
      </w:rPr>
    </w:lvl>
    <w:lvl w:ilvl="1">
      <w:start w:val="1"/>
      <w:numFmt w:val="decimal"/>
      <w:lvlText w:val="%1.%2"/>
      <w:lvlJc w:val="left"/>
      <w:pPr>
        <w:ind w:left="2365" w:hanging="360"/>
      </w:pPr>
      <w:rPr>
        <w:rFonts w:hint="default"/>
      </w:rPr>
    </w:lvl>
    <w:lvl w:ilvl="2">
      <w:start w:val="1"/>
      <w:numFmt w:val="decimal"/>
      <w:lvlText w:val="%1.%2.%3"/>
      <w:lvlJc w:val="left"/>
      <w:pPr>
        <w:ind w:left="4730" w:hanging="720"/>
      </w:pPr>
      <w:rPr>
        <w:rFonts w:hint="default"/>
      </w:rPr>
    </w:lvl>
    <w:lvl w:ilvl="3">
      <w:start w:val="1"/>
      <w:numFmt w:val="decimal"/>
      <w:lvlText w:val="%1.%2.%3.%4"/>
      <w:lvlJc w:val="left"/>
      <w:pPr>
        <w:ind w:left="6735" w:hanging="720"/>
      </w:pPr>
      <w:rPr>
        <w:rFonts w:hint="default"/>
      </w:rPr>
    </w:lvl>
    <w:lvl w:ilvl="4">
      <w:start w:val="1"/>
      <w:numFmt w:val="decimal"/>
      <w:lvlText w:val="%1.%2.%3.%4.%5"/>
      <w:lvlJc w:val="left"/>
      <w:pPr>
        <w:ind w:left="9100" w:hanging="1080"/>
      </w:pPr>
      <w:rPr>
        <w:rFonts w:hint="default"/>
      </w:rPr>
    </w:lvl>
    <w:lvl w:ilvl="5">
      <w:start w:val="1"/>
      <w:numFmt w:val="decimal"/>
      <w:lvlText w:val="%1.%2.%3.%4.%5.%6"/>
      <w:lvlJc w:val="left"/>
      <w:pPr>
        <w:ind w:left="11105" w:hanging="1080"/>
      </w:pPr>
      <w:rPr>
        <w:rFonts w:hint="default"/>
      </w:rPr>
    </w:lvl>
    <w:lvl w:ilvl="6">
      <w:start w:val="1"/>
      <w:numFmt w:val="decimal"/>
      <w:lvlText w:val="%1.%2.%3.%4.%5.%6.%7"/>
      <w:lvlJc w:val="left"/>
      <w:pPr>
        <w:ind w:left="13470" w:hanging="1440"/>
      </w:pPr>
      <w:rPr>
        <w:rFonts w:hint="default"/>
      </w:rPr>
    </w:lvl>
    <w:lvl w:ilvl="7">
      <w:start w:val="1"/>
      <w:numFmt w:val="decimal"/>
      <w:lvlText w:val="%1.%2.%3.%4.%5.%6.%7.%8"/>
      <w:lvlJc w:val="left"/>
      <w:pPr>
        <w:ind w:left="15475" w:hanging="1440"/>
      </w:pPr>
      <w:rPr>
        <w:rFonts w:hint="default"/>
      </w:rPr>
    </w:lvl>
    <w:lvl w:ilvl="8">
      <w:start w:val="1"/>
      <w:numFmt w:val="decimal"/>
      <w:lvlText w:val="%1.%2.%3.%4.%5.%6.%7.%8.%9"/>
      <w:lvlJc w:val="left"/>
      <w:pPr>
        <w:ind w:left="17840" w:hanging="1800"/>
      </w:pPr>
      <w:rPr>
        <w:rFonts w:hint="default"/>
      </w:rPr>
    </w:lvl>
  </w:abstractNum>
  <w:abstractNum w:abstractNumId="19" w15:restartNumberingAfterBreak="0">
    <w:nsid w:val="15DA7622"/>
    <w:multiLevelType w:val="hybridMultilevel"/>
    <w:tmpl w:val="66368F28"/>
    <w:lvl w:ilvl="0" w:tplc="0AF2520E">
      <w:numFmt w:val="bullet"/>
      <w:lvlText w:val="-"/>
      <w:lvlJc w:val="left"/>
      <w:pPr>
        <w:ind w:left="1069" w:hanging="360"/>
      </w:pPr>
      <w:rPr>
        <w:rFonts w:ascii="Cambria" w:eastAsia="Andale Sans UI" w:hAnsi="Cambria" w:cs="Calibri"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20" w15:restartNumberingAfterBreak="0">
    <w:nsid w:val="1A706865"/>
    <w:multiLevelType w:val="hybridMultilevel"/>
    <w:tmpl w:val="4B9AC7B4"/>
    <w:lvl w:ilvl="0" w:tplc="04080001">
      <w:start w:val="1"/>
      <w:numFmt w:val="bullet"/>
      <w:lvlText w:val=""/>
      <w:lvlJc w:val="left"/>
      <w:pPr>
        <w:ind w:left="1492" w:hanging="360"/>
      </w:pPr>
      <w:rPr>
        <w:rFonts w:ascii="Symbol" w:hAnsi="Symbol" w:hint="default"/>
      </w:rPr>
    </w:lvl>
    <w:lvl w:ilvl="1" w:tplc="04080003" w:tentative="1">
      <w:start w:val="1"/>
      <w:numFmt w:val="bullet"/>
      <w:lvlText w:val="o"/>
      <w:lvlJc w:val="left"/>
      <w:pPr>
        <w:ind w:left="2212" w:hanging="360"/>
      </w:pPr>
      <w:rPr>
        <w:rFonts w:ascii="Courier New" w:hAnsi="Courier New" w:cs="Courier New" w:hint="default"/>
      </w:rPr>
    </w:lvl>
    <w:lvl w:ilvl="2" w:tplc="04080005" w:tentative="1">
      <w:start w:val="1"/>
      <w:numFmt w:val="bullet"/>
      <w:lvlText w:val=""/>
      <w:lvlJc w:val="left"/>
      <w:pPr>
        <w:ind w:left="2932" w:hanging="360"/>
      </w:pPr>
      <w:rPr>
        <w:rFonts w:ascii="Wingdings" w:hAnsi="Wingdings" w:hint="default"/>
      </w:rPr>
    </w:lvl>
    <w:lvl w:ilvl="3" w:tplc="04080001" w:tentative="1">
      <w:start w:val="1"/>
      <w:numFmt w:val="bullet"/>
      <w:lvlText w:val=""/>
      <w:lvlJc w:val="left"/>
      <w:pPr>
        <w:ind w:left="3652" w:hanging="360"/>
      </w:pPr>
      <w:rPr>
        <w:rFonts w:ascii="Symbol" w:hAnsi="Symbol" w:hint="default"/>
      </w:rPr>
    </w:lvl>
    <w:lvl w:ilvl="4" w:tplc="04080003" w:tentative="1">
      <w:start w:val="1"/>
      <w:numFmt w:val="bullet"/>
      <w:lvlText w:val="o"/>
      <w:lvlJc w:val="left"/>
      <w:pPr>
        <w:ind w:left="4372" w:hanging="360"/>
      </w:pPr>
      <w:rPr>
        <w:rFonts w:ascii="Courier New" w:hAnsi="Courier New" w:cs="Courier New" w:hint="default"/>
      </w:rPr>
    </w:lvl>
    <w:lvl w:ilvl="5" w:tplc="04080005" w:tentative="1">
      <w:start w:val="1"/>
      <w:numFmt w:val="bullet"/>
      <w:lvlText w:val=""/>
      <w:lvlJc w:val="left"/>
      <w:pPr>
        <w:ind w:left="5092" w:hanging="360"/>
      </w:pPr>
      <w:rPr>
        <w:rFonts w:ascii="Wingdings" w:hAnsi="Wingdings" w:hint="default"/>
      </w:rPr>
    </w:lvl>
    <w:lvl w:ilvl="6" w:tplc="04080001" w:tentative="1">
      <w:start w:val="1"/>
      <w:numFmt w:val="bullet"/>
      <w:lvlText w:val=""/>
      <w:lvlJc w:val="left"/>
      <w:pPr>
        <w:ind w:left="5812" w:hanging="360"/>
      </w:pPr>
      <w:rPr>
        <w:rFonts w:ascii="Symbol" w:hAnsi="Symbol" w:hint="default"/>
      </w:rPr>
    </w:lvl>
    <w:lvl w:ilvl="7" w:tplc="04080003" w:tentative="1">
      <w:start w:val="1"/>
      <w:numFmt w:val="bullet"/>
      <w:lvlText w:val="o"/>
      <w:lvlJc w:val="left"/>
      <w:pPr>
        <w:ind w:left="6532" w:hanging="360"/>
      </w:pPr>
      <w:rPr>
        <w:rFonts w:ascii="Courier New" w:hAnsi="Courier New" w:cs="Courier New" w:hint="default"/>
      </w:rPr>
    </w:lvl>
    <w:lvl w:ilvl="8" w:tplc="04080005" w:tentative="1">
      <w:start w:val="1"/>
      <w:numFmt w:val="bullet"/>
      <w:lvlText w:val=""/>
      <w:lvlJc w:val="left"/>
      <w:pPr>
        <w:ind w:left="7252" w:hanging="360"/>
      </w:pPr>
      <w:rPr>
        <w:rFonts w:ascii="Wingdings" w:hAnsi="Wingdings" w:hint="default"/>
      </w:rPr>
    </w:lvl>
  </w:abstractNum>
  <w:abstractNum w:abstractNumId="21" w15:restartNumberingAfterBreak="0">
    <w:nsid w:val="1AF14ED7"/>
    <w:multiLevelType w:val="hybridMultilevel"/>
    <w:tmpl w:val="A95498E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15:restartNumberingAfterBreak="0">
    <w:nsid w:val="1B427C2E"/>
    <w:multiLevelType w:val="hybridMultilevel"/>
    <w:tmpl w:val="6540DCAE"/>
    <w:lvl w:ilvl="0" w:tplc="04080001">
      <w:start w:val="1"/>
      <w:numFmt w:val="bullet"/>
      <w:lvlText w:val=""/>
      <w:lvlJc w:val="left"/>
      <w:pPr>
        <w:ind w:left="1069" w:hanging="360"/>
      </w:pPr>
      <w:rPr>
        <w:rFonts w:ascii="Symbol" w:hAnsi="Symbol"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23" w15:restartNumberingAfterBreak="0">
    <w:nsid w:val="1C0A690C"/>
    <w:multiLevelType w:val="hybridMultilevel"/>
    <w:tmpl w:val="A0C08C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1D7555C8"/>
    <w:multiLevelType w:val="hybridMultilevel"/>
    <w:tmpl w:val="1EBA17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24BC06E4"/>
    <w:multiLevelType w:val="multilevel"/>
    <w:tmpl w:val="20723D2E"/>
    <w:lvl w:ilvl="0">
      <w:start w:val="1"/>
      <w:numFmt w:val="decimal"/>
      <w:lvlText w:val="%1."/>
      <w:lvlJc w:val="left"/>
      <w:pPr>
        <w:ind w:left="1145" w:hanging="360"/>
      </w:pPr>
    </w:lvl>
    <w:lvl w:ilvl="1">
      <w:start w:val="1"/>
      <w:numFmt w:val="decimal"/>
      <w:isLgl/>
      <w:lvlText w:val="%1.%2"/>
      <w:lvlJc w:val="left"/>
      <w:pPr>
        <w:ind w:left="78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26" w15:restartNumberingAfterBreak="0">
    <w:nsid w:val="25CD593E"/>
    <w:multiLevelType w:val="hybridMultilevel"/>
    <w:tmpl w:val="C6902B90"/>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7" w15:restartNumberingAfterBreak="0">
    <w:nsid w:val="30F0168E"/>
    <w:multiLevelType w:val="multilevel"/>
    <w:tmpl w:val="AEF0CE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593714"/>
    <w:multiLevelType w:val="multilevel"/>
    <w:tmpl w:val="96361598"/>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08581E"/>
    <w:multiLevelType w:val="multilevel"/>
    <w:tmpl w:val="9CB41F0C"/>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FB73C4"/>
    <w:multiLevelType w:val="multilevel"/>
    <w:tmpl w:val="312CF022"/>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2" w15:restartNumberingAfterBreak="0">
    <w:nsid w:val="6E173B79"/>
    <w:multiLevelType w:val="hybridMultilevel"/>
    <w:tmpl w:val="7F0EDD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FC06E2F"/>
    <w:multiLevelType w:val="hybridMultilevel"/>
    <w:tmpl w:val="B330E152"/>
    <w:lvl w:ilvl="0" w:tplc="0EDC65E2">
      <w:start w:val="1"/>
      <w:numFmt w:val="decimal"/>
      <w:lvlText w:val="%1."/>
      <w:lvlJc w:val="left"/>
      <w:pPr>
        <w:ind w:left="2340" w:hanging="198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4" w15:restartNumberingAfterBreak="0">
    <w:nsid w:val="73182DEB"/>
    <w:multiLevelType w:val="multilevel"/>
    <w:tmpl w:val="00000011"/>
    <w:lvl w:ilvl="0">
      <w:start w:val="1"/>
      <w:numFmt w:val="bullet"/>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35" w15:restartNumberingAfterBreak="0">
    <w:nsid w:val="73A26936"/>
    <w:multiLevelType w:val="hybridMultilevel"/>
    <w:tmpl w:val="CAB63BD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9FD2709"/>
    <w:multiLevelType w:val="multilevel"/>
    <w:tmpl w:val="312CF022"/>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7" w15:restartNumberingAfterBreak="0">
    <w:nsid w:val="7DD81C2E"/>
    <w:multiLevelType w:val="hybridMultilevel"/>
    <w:tmpl w:val="9796C584"/>
    <w:lvl w:ilvl="0" w:tplc="04080001">
      <w:start w:val="1"/>
      <w:numFmt w:val="bullet"/>
      <w:lvlText w:val=""/>
      <w:lvlJc w:val="left"/>
      <w:pPr>
        <w:ind w:left="1713" w:hanging="360"/>
      </w:pPr>
      <w:rPr>
        <w:rFonts w:ascii="Symbol" w:hAnsi="Symbol" w:hint="default"/>
      </w:rPr>
    </w:lvl>
    <w:lvl w:ilvl="1" w:tplc="04080003">
      <w:start w:val="1"/>
      <w:numFmt w:val="bullet"/>
      <w:lvlText w:val="o"/>
      <w:lvlJc w:val="left"/>
      <w:pPr>
        <w:ind w:left="2433" w:hanging="360"/>
      </w:pPr>
      <w:rPr>
        <w:rFonts w:ascii="Courier New" w:hAnsi="Courier New" w:cs="Courier New" w:hint="default"/>
      </w:rPr>
    </w:lvl>
    <w:lvl w:ilvl="2" w:tplc="04080005" w:tentative="1">
      <w:start w:val="1"/>
      <w:numFmt w:val="bullet"/>
      <w:lvlText w:val=""/>
      <w:lvlJc w:val="left"/>
      <w:pPr>
        <w:ind w:left="3153" w:hanging="360"/>
      </w:pPr>
      <w:rPr>
        <w:rFonts w:ascii="Wingdings" w:hAnsi="Wingdings" w:hint="default"/>
      </w:rPr>
    </w:lvl>
    <w:lvl w:ilvl="3" w:tplc="04080001" w:tentative="1">
      <w:start w:val="1"/>
      <w:numFmt w:val="bullet"/>
      <w:lvlText w:val=""/>
      <w:lvlJc w:val="left"/>
      <w:pPr>
        <w:ind w:left="3873" w:hanging="360"/>
      </w:pPr>
      <w:rPr>
        <w:rFonts w:ascii="Symbol" w:hAnsi="Symbol" w:hint="default"/>
      </w:rPr>
    </w:lvl>
    <w:lvl w:ilvl="4" w:tplc="04080003" w:tentative="1">
      <w:start w:val="1"/>
      <w:numFmt w:val="bullet"/>
      <w:lvlText w:val="o"/>
      <w:lvlJc w:val="left"/>
      <w:pPr>
        <w:ind w:left="4593" w:hanging="360"/>
      </w:pPr>
      <w:rPr>
        <w:rFonts w:ascii="Courier New" w:hAnsi="Courier New" w:cs="Courier New" w:hint="default"/>
      </w:rPr>
    </w:lvl>
    <w:lvl w:ilvl="5" w:tplc="04080005" w:tentative="1">
      <w:start w:val="1"/>
      <w:numFmt w:val="bullet"/>
      <w:lvlText w:val=""/>
      <w:lvlJc w:val="left"/>
      <w:pPr>
        <w:ind w:left="5313" w:hanging="360"/>
      </w:pPr>
      <w:rPr>
        <w:rFonts w:ascii="Wingdings" w:hAnsi="Wingdings" w:hint="default"/>
      </w:rPr>
    </w:lvl>
    <w:lvl w:ilvl="6" w:tplc="04080001" w:tentative="1">
      <w:start w:val="1"/>
      <w:numFmt w:val="bullet"/>
      <w:lvlText w:val=""/>
      <w:lvlJc w:val="left"/>
      <w:pPr>
        <w:ind w:left="6033" w:hanging="360"/>
      </w:pPr>
      <w:rPr>
        <w:rFonts w:ascii="Symbol" w:hAnsi="Symbol" w:hint="default"/>
      </w:rPr>
    </w:lvl>
    <w:lvl w:ilvl="7" w:tplc="04080003" w:tentative="1">
      <w:start w:val="1"/>
      <w:numFmt w:val="bullet"/>
      <w:lvlText w:val="o"/>
      <w:lvlJc w:val="left"/>
      <w:pPr>
        <w:ind w:left="6753" w:hanging="360"/>
      </w:pPr>
      <w:rPr>
        <w:rFonts w:ascii="Courier New" w:hAnsi="Courier New" w:cs="Courier New" w:hint="default"/>
      </w:rPr>
    </w:lvl>
    <w:lvl w:ilvl="8" w:tplc="04080005" w:tentative="1">
      <w:start w:val="1"/>
      <w:numFmt w:val="bullet"/>
      <w:lvlText w:val=""/>
      <w:lvlJc w:val="left"/>
      <w:pPr>
        <w:ind w:left="7473" w:hanging="360"/>
      </w:pPr>
      <w:rPr>
        <w:rFonts w:ascii="Wingdings" w:hAnsi="Wingdings" w:hint="default"/>
      </w:rPr>
    </w:lvl>
  </w:abstractNum>
  <w:num w:numId="1" w16cid:durableId="139811533">
    <w:abstractNumId w:val="0"/>
  </w:num>
  <w:num w:numId="2" w16cid:durableId="156000848">
    <w:abstractNumId w:val="1"/>
  </w:num>
  <w:num w:numId="3" w16cid:durableId="592981033">
    <w:abstractNumId w:val="2"/>
  </w:num>
  <w:num w:numId="4" w16cid:durableId="162015021">
    <w:abstractNumId w:val="3"/>
  </w:num>
  <w:num w:numId="5" w16cid:durableId="1115292938">
    <w:abstractNumId w:val="4"/>
  </w:num>
  <w:num w:numId="6" w16cid:durableId="173958179">
    <w:abstractNumId w:val="5"/>
  </w:num>
  <w:num w:numId="7" w16cid:durableId="1146508668">
    <w:abstractNumId w:val="6"/>
  </w:num>
  <w:num w:numId="8" w16cid:durableId="1098595010">
    <w:abstractNumId w:val="7"/>
  </w:num>
  <w:num w:numId="9" w16cid:durableId="1460225061">
    <w:abstractNumId w:val="8"/>
  </w:num>
  <w:num w:numId="10" w16cid:durableId="900866413">
    <w:abstractNumId w:val="9"/>
  </w:num>
  <w:num w:numId="11" w16cid:durableId="1244804489">
    <w:abstractNumId w:val="10"/>
  </w:num>
  <w:num w:numId="12" w16cid:durableId="1159542555">
    <w:abstractNumId w:val="11"/>
  </w:num>
  <w:num w:numId="13" w16cid:durableId="1985160001">
    <w:abstractNumId w:val="12"/>
  </w:num>
  <w:num w:numId="14" w16cid:durableId="449781277">
    <w:abstractNumId w:val="13"/>
  </w:num>
  <w:num w:numId="15" w16cid:durableId="352729080">
    <w:abstractNumId w:val="14"/>
  </w:num>
  <w:num w:numId="16" w16cid:durableId="1443722081">
    <w:abstractNumId w:val="15"/>
  </w:num>
  <w:num w:numId="17" w16cid:durableId="865606417">
    <w:abstractNumId w:val="16"/>
  </w:num>
  <w:num w:numId="18" w16cid:durableId="1683776766">
    <w:abstractNumId w:val="20"/>
  </w:num>
  <w:num w:numId="19" w16cid:durableId="1497912738">
    <w:abstractNumId w:val="21"/>
  </w:num>
  <w:num w:numId="20" w16cid:durableId="1952517337">
    <w:abstractNumId w:val="26"/>
  </w:num>
  <w:num w:numId="21" w16cid:durableId="1104575237">
    <w:abstractNumId w:val="34"/>
  </w:num>
  <w:num w:numId="22" w16cid:durableId="725567455">
    <w:abstractNumId w:val="36"/>
  </w:num>
  <w:num w:numId="23" w16cid:durableId="1917783215">
    <w:abstractNumId w:val="19"/>
  </w:num>
  <w:num w:numId="24" w16cid:durableId="1657491335">
    <w:abstractNumId w:val="35"/>
  </w:num>
  <w:num w:numId="25" w16cid:durableId="1152066051">
    <w:abstractNumId w:val="37"/>
  </w:num>
  <w:num w:numId="26" w16cid:durableId="1072116565">
    <w:abstractNumId w:val="17"/>
  </w:num>
  <w:num w:numId="27" w16cid:durableId="16516127">
    <w:abstractNumId w:val="29"/>
  </w:num>
  <w:num w:numId="28" w16cid:durableId="750204589">
    <w:abstractNumId w:val="22"/>
  </w:num>
  <w:num w:numId="29" w16cid:durableId="1014838903">
    <w:abstractNumId w:val="25"/>
  </w:num>
  <w:num w:numId="30" w16cid:durableId="1444033863">
    <w:abstractNumId w:val="31"/>
  </w:num>
  <w:num w:numId="31" w16cid:durableId="1369338522">
    <w:abstractNumId w:val="32"/>
  </w:num>
  <w:num w:numId="32" w16cid:durableId="1243300849">
    <w:abstractNumId w:val="23"/>
  </w:num>
  <w:num w:numId="33" w16cid:durableId="645814705">
    <w:abstractNumId w:val="24"/>
  </w:num>
  <w:num w:numId="34" w16cid:durableId="284892497">
    <w:abstractNumId w:val="18"/>
  </w:num>
  <w:num w:numId="35" w16cid:durableId="1519810867">
    <w:abstractNumId w:val="27"/>
  </w:num>
  <w:num w:numId="36" w16cid:durableId="1867718091">
    <w:abstractNumId w:val="30"/>
  </w:num>
  <w:num w:numId="37" w16cid:durableId="54743784">
    <w:abstractNumId w:val="28"/>
  </w:num>
  <w:num w:numId="38" w16cid:durableId="7650036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de-DE" w:vendorID="64" w:dllVersion="6" w:nlCheck="1" w:checkStyle="0"/>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activeWritingStyle w:appName="MSWord" w:lang="de-DE" w:vendorID="64" w:dllVersion="4096" w:nlCheck="1" w:checkStyle="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109"/>
    <w:rsid w:val="00002C0E"/>
    <w:rsid w:val="00010D94"/>
    <w:rsid w:val="00012D92"/>
    <w:rsid w:val="00021D02"/>
    <w:rsid w:val="000238FC"/>
    <w:rsid w:val="00024F0A"/>
    <w:rsid w:val="00030F91"/>
    <w:rsid w:val="0003127C"/>
    <w:rsid w:val="000347E0"/>
    <w:rsid w:val="00035B32"/>
    <w:rsid w:val="00040008"/>
    <w:rsid w:val="00041589"/>
    <w:rsid w:val="000415BB"/>
    <w:rsid w:val="00042D46"/>
    <w:rsid w:val="00043D67"/>
    <w:rsid w:val="00047033"/>
    <w:rsid w:val="00052858"/>
    <w:rsid w:val="00052AA3"/>
    <w:rsid w:val="000602D5"/>
    <w:rsid w:val="0006340A"/>
    <w:rsid w:val="0006652B"/>
    <w:rsid w:val="00066F44"/>
    <w:rsid w:val="00073880"/>
    <w:rsid w:val="00074FB8"/>
    <w:rsid w:val="000769D7"/>
    <w:rsid w:val="00082DF5"/>
    <w:rsid w:val="00084ABF"/>
    <w:rsid w:val="0008645E"/>
    <w:rsid w:val="00093D75"/>
    <w:rsid w:val="000966ED"/>
    <w:rsid w:val="00096A2A"/>
    <w:rsid w:val="00096C40"/>
    <w:rsid w:val="000A0186"/>
    <w:rsid w:val="000A0D15"/>
    <w:rsid w:val="000A4335"/>
    <w:rsid w:val="000A4805"/>
    <w:rsid w:val="000A5657"/>
    <w:rsid w:val="000B0F1F"/>
    <w:rsid w:val="000B11AA"/>
    <w:rsid w:val="000B4310"/>
    <w:rsid w:val="000B49BE"/>
    <w:rsid w:val="000B5571"/>
    <w:rsid w:val="000B6E4E"/>
    <w:rsid w:val="000C0092"/>
    <w:rsid w:val="000C2765"/>
    <w:rsid w:val="000D1BBE"/>
    <w:rsid w:val="000D3485"/>
    <w:rsid w:val="000D664A"/>
    <w:rsid w:val="000D7130"/>
    <w:rsid w:val="000D719E"/>
    <w:rsid w:val="000D7E9A"/>
    <w:rsid w:val="000E0ECF"/>
    <w:rsid w:val="000E1199"/>
    <w:rsid w:val="000E1EEF"/>
    <w:rsid w:val="000E38B9"/>
    <w:rsid w:val="000E5A31"/>
    <w:rsid w:val="00102C05"/>
    <w:rsid w:val="00104435"/>
    <w:rsid w:val="0011040C"/>
    <w:rsid w:val="00113236"/>
    <w:rsid w:val="001211DD"/>
    <w:rsid w:val="0012227B"/>
    <w:rsid w:val="001228F2"/>
    <w:rsid w:val="00123ABF"/>
    <w:rsid w:val="0012717D"/>
    <w:rsid w:val="001313ED"/>
    <w:rsid w:val="00132EA8"/>
    <w:rsid w:val="00133BD9"/>
    <w:rsid w:val="00134277"/>
    <w:rsid w:val="0013438F"/>
    <w:rsid w:val="001356F9"/>
    <w:rsid w:val="00144D50"/>
    <w:rsid w:val="00145374"/>
    <w:rsid w:val="00147386"/>
    <w:rsid w:val="001474D0"/>
    <w:rsid w:val="00151596"/>
    <w:rsid w:val="00152E2B"/>
    <w:rsid w:val="0015421B"/>
    <w:rsid w:val="00155E5A"/>
    <w:rsid w:val="001562E9"/>
    <w:rsid w:val="00157F10"/>
    <w:rsid w:val="00162B95"/>
    <w:rsid w:val="00165AAC"/>
    <w:rsid w:val="0016785F"/>
    <w:rsid w:val="00167D17"/>
    <w:rsid w:val="0017475B"/>
    <w:rsid w:val="00174D41"/>
    <w:rsid w:val="00176456"/>
    <w:rsid w:val="00177852"/>
    <w:rsid w:val="00180277"/>
    <w:rsid w:val="001806CE"/>
    <w:rsid w:val="001812D5"/>
    <w:rsid w:val="001848E9"/>
    <w:rsid w:val="00185587"/>
    <w:rsid w:val="0018750C"/>
    <w:rsid w:val="001913BE"/>
    <w:rsid w:val="00192CAC"/>
    <w:rsid w:val="00193454"/>
    <w:rsid w:val="00193830"/>
    <w:rsid w:val="00194651"/>
    <w:rsid w:val="001949CB"/>
    <w:rsid w:val="001968FC"/>
    <w:rsid w:val="00196B7F"/>
    <w:rsid w:val="00197B11"/>
    <w:rsid w:val="00197CC4"/>
    <w:rsid w:val="001A074C"/>
    <w:rsid w:val="001A21C2"/>
    <w:rsid w:val="001A26DA"/>
    <w:rsid w:val="001A29F2"/>
    <w:rsid w:val="001A59B7"/>
    <w:rsid w:val="001A6FB5"/>
    <w:rsid w:val="001B08A3"/>
    <w:rsid w:val="001B094D"/>
    <w:rsid w:val="001B35ED"/>
    <w:rsid w:val="001B3943"/>
    <w:rsid w:val="001C06DF"/>
    <w:rsid w:val="001C1593"/>
    <w:rsid w:val="001C25F2"/>
    <w:rsid w:val="001C67D3"/>
    <w:rsid w:val="001C73EB"/>
    <w:rsid w:val="001D0F10"/>
    <w:rsid w:val="001D0F5A"/>
    <w:rsid w:val="001D3449"/>
    <w:rsid w:val="001D42EF"/>
    <w:rsid w:val="001D566C"/>
    <w:rsid w:val="001D6F69"/>
    <w:rsid w:val="001E0D61"/>
    <w:rsid w:val="001E22B5"/>
    <w:rsid w:val="001E3C13"/>
    <w:rsid w:val="001E6D38"/>
    <w:rsid w:val="001F19D6"/>
    <w:rsid w:val="001F3496"/>
    <w:rsid w:val="002035A0"/>
    <w:rsid w:val="00211C51"/>
    <w:rsid w:val="00212176"/>
    <w:rsid w:val="00212646"/>
    <w:rsid w:val="0021264B"/>
    <w:rsid w:val="00214514"/>
    <w:rsid w:val="002161B9"/>
    <w:rsid w:val="00217865"/>
    <w:rsid w:val="00220FE6"/>
    <w:rsid w:val="002236E1"/>
    <w:rsid w:val="00224421"/>
    <w:rsid w:val="00225DDF"/>
    <w:rsid w:val="00231A8B"/>
    <w:rsid w:val="0023211B"/>
    <w:rsid w:val="0023374B"/>
    <w:rsid w:val="00234173"/>
    <w:rsid w:val="0024080F"/>
    <w:rsid w:val="002411CD"/>
    <w:rsid w:val="00241C3B"/>
    <w:rsid w:val="00242FC0"/>
    <w:rsid w:val="002536A1"/>
    <w:rsid w:val="00254C0E"/>
    <w:rsid w:val="00256052"/>
    <w:rsid w:val="00257005"/>
    <w:rsid w:val="0026005C"/>
    <w:rsid w:val="002607EA"/>
    <w:rsid w:val="00260B08"/>
    <w:rsid w:val="0026102E"/>
    <w:rsid w:val="00261184"/>
    <w:rsid w:val="002625A7"/>
    <w:rsid w:val="00262BA5"/>
    <w:rsid w:val="00263EEC"/>
    <w:rsid w:val="00264049"/>
    <w:rsid w:val="00264C76"/>
    <w:rsid w:val="00265136"/>
    <w:rsid w:val="002663E8"/>
    <w:rsid w:val="00267959"/>
    <w:rsid w:val="00273CE9"/>
    <w:rsid w:val="00274D5B"/>
    <w:rsid w:val="0027570D"/>
    <w:rsid w:val="00277051"/>
    <w:rsid w:val="0028196F"/>
    <w:rsid w:val="0028426E"/>
    <w:rsid w:val="00284AC2"/>
    <w:rsid w:val="00284E98"/>
    <w:rsid w:val="002857E6"/>
    <w:rsid w:val="00286750"/>
    <w:rsid w:val="00291BA1"/>
    <w:rsid w:val="002924C8"/>
    <w:rsid w:val="0029361B"/>
    <w:rsid w:val="00295F54"/>
    <w:rsid w:val="002A0105"/>
    <w:rsid w:val="002A07ED"/>
    <w:rsid w:val="002A1A8D"/>
    <w:rsid w:val="002A219B"/>
    <w:rsid w:val="002A65BE"/>
    <w:rsid w:val="002B36C2"/>
    <w:rsid w:val="002B489E"/>
    <w:rsid w:val="002B511B"/>
    <w:rsid w:val="002B6D3C"/>
    <w:rsid w:val="002B6FF1"/>
    <w:rsid w:val="002C0F25"/>
    <w:rsid w:val="002C212C"/>
    <w:rsid w:val="002C24C8"/>
    <w:rsid w:val="002C76B3"/>
    <w:rsid w:val="002D0B5A"/>
    <w:rsid w:val="002D160C"/>
    <w:rsid w:val="002D3884"/>
    <w:rsid w:val="002D516B"/>
    <w:rsid w:val="002D7BA9"/>
    <w:rsid w:val="002E13EB"/>
    <w:rsid w:val="002E2350"/>
    <w:rsid w:val="002E6C26"/>
    <w:rsid w:val="002E7A39"/>
    <w:rsid w:val="002F2282"/>
    <w:rsid w:val="002F25FF"/>
    <w:rsid w:val="003008C6"/>
    <w:rsid w:val="00302472"/>
    <w:rsid w:val="003026AA"/>
    <w:rsid w:val="00305405"/>
    <w:rsid w:val="00305B36"/>
    <w:rsid w:val="00305B56"/>
    <w:rsid w:val="0032161F"/>
    <w:rsid w:val="0032170B"/>
    <w:rsid w:val="00322E9C"/>
    <w:rsid w:val="00323457"/>
    <w:rsid w:val="00325261"/>
    <w:rsid w:val="0032535B"/>
    <w:rsid w:val="00326EE9"/>
    <w:rsid w:val="00327954"/>
    <w:rsid w:val="003308CD"/>
    <w:rsid w:val="003310D4"/>
    <w:rsid w:val="00331276"/>
    <w:rsid w:val="0033309C"/>
    <w:rsid w:val="003331F9"/>
    <w:rsid w:val="00333BCA"/>
    <w:rsid w:val="00334B6F"/>
    <w:rsid w:val="00334B97"/>
    <w:rsid w:val="00335423"/>
    <w:rsid w:val="00335A34"/>
    <w:rsid w:val="003426F6"/>
    <w:rsid w:val="0034472A"/>
    <w:rsid w:val="00344FE6"/>
    <w:rsid w:val="00345B24"/>
    <w:rsid w:val="00346EC4"/>
    <w:rsid w:val="003527E8"/>
    <w:rsid w:val="00352D06"/>
    <w:rsid w:val="00353ECE"/>
    <w:rsid w:val="00356AA1"/>
    <w:rsid w:val="00360F97"/>
    <w:rsid w:val="00362273"/>
    <w:rsid w:val="00366C95"/>
    <w:rsid w:val="00380679"/>
    <w:rsid w:val="00381E46"/>
    <w:rsid w:val="003849B7"/>
    <w:rsid w:val="00387FBA"/>
    <w:rsid w:val="00392599"/>
    <w:rsid w:val="00396889"/>
    <w:rsid w:val="0039706C"/>
    <w:rsid w:val="003A04D4"/>
    <w:rsid w:val="003A2B6C"/>
    <w:rsid w:val="003A2FDA"/>
    <w:rsid w:val="003A3335"/>
    <w:rsid w:val="003A577D"/>
    <w:rsid w:val="003B6261"/>
    <w:rsid w:val="003B7613"/>
    <w:rsid w:val="003C61F7"/>
    <w:rsid w:val="003C6777"/>
    <w:rsid w:val="003C7319"/>
    <w:rsid w:val="003D0697"/>
    <w:rsid w:val="003D1A93"/>
    <w:rsid w:val="003D1CA0"/>
    <w:rsid w:val="003D1FA7"/>
    <w:rsid w:val="003D2E0A"/>
    <w:rsid w:val="003D48E2"/>
    <w:rsid w:val="003D4DAB"/>
    <w:rsid w:val="003D6802"/>
    <w:rsid w:val="003D68BB"/>
    <w:rsid w:val="003D6CBB"/>
    <w:rsid w:val="003D77C6"/>
    <w:rsid w:val="003E25EA"/>
    <w:rsid w:val="003E37B8"/>
    <w:rsid w:val="003E4083"/>
    <w:rsid w:val="003E473B"/>
    <w:rsid w:val="003E522D"/>
    <w:rsid w:val="003E6FCC"/>
    <w:rsid w:val="003F33E2"/>
    <w:rsid w:val="003F473E"/>
    <w:rsid w:val="003F57C9"/>
    <w:rsid w:val="003F5A35"/>
    <w:rsid w:val="003F6295"/>
    <w:rsid w:val="003F6BF5"/>
    <w:rsid w:val="003F70E4"/>
    <w:rsid w:val="00405C43"/>
    <w:rsid w:val="00410A5E"/>
    <w:rsid w:val="00413FC2"/>
    <w:rsid w:val="00414263"/>
    <w:rsid w:val="00414512"/>
    <w:rsid w:val="004148CE"/>
    <w:rsid w:val="00414BF4"/>
    <w:rsid w:val="00417ABF"/>
    <w:rsid w:val="00421E08"/>
    <w:rsid w:val="00423707"/>
    <w:rsid w:val="004248E2"/>
    <w:rsid w:val="004262B0"/>
    <w:rsid w:val="0042696F"/>
    <w:rsid w:val="0043070F"/>
    <w:rsid w:val="004336D4"/>
    <w:rsid w:val="0043534E"/>
    <w:rsid w:val="0043779E"/>
    <w:rsid w:val="00437DCE"/>
    <w:rsid w:val="004400BA"/>
    <w:rsid w:val="00440B2D"/>
    <w:rsid w:val="004424FB"/>
    <w:rsid w:val="0044698F"/>
    <w:rsid w:val="004568EE"/>
    <w:rsid w:val="00456D2E"/>
    <w:rsid w:val="00457C5E"/>
    <w:rsid w:val="00461B9B"/>
    <w:rsid w:val="004623A6"/>
    <w:rsid w:val="00463044"/>
    <w:rsid w:val="004630E1"/>
    <w:rsid w:val="00465844"/>
    <w:rsid w:val="004720E1"/>
    <w:rsid w:val="00474D37"/>
    <w:rsid w:val="00477F85"/>
    <w:rsid w:val="00480159"/>
    <w:rsid w:val="0048300F"/>
    <w:rsid w:val="0048419C"/>
    <w:rsid w:val="0048440E"/>
    <w:rsid w:val="0048529B"/>
    <w:rsid w:val="00486B5E"/>
    <w:rsid w:val="0049681B"/>
    <w:rsid w:val="00496E46"/>
    <w:rsid w:val="004A0309"/>
    <w:rsid w:val="004A36CB"/>
    <w:rsid w:val="004A4A95"/>
    <w:rsid w:val="004A535C"/>
    <w:rsid w:val="004A5D3E"/>
    <w:rsid w:val="004B0098"/>
    <w:rsid w:val="004B0563"/>
    <w:rsid w:val="004B1540"/>
    <w:rsid w:val="004B1F95"/>
    <w:rsid w:val="004B2A5B"/>
    <w:rsid w:val="004B3EBB"/>
    <w:rsid w:val="004B7761"/>
    <w:rsid w:val="004C0290"/>
    <w:rsid w:val="004C25A4"/>
    <w:rsid w:val="004C2A04"/>
    <w:rsid w:val="004C4E50"/>
    <w:rsid w:val="004C7FAE"/>
    <w:rsid w:val="004D01F5"/>
    <w:rsid w:val="004D1750"/>
    <w:rsid w:val="004D1BA6"/>
    <w:rsid w:val="004D4CC3"/>
    <w:rsid w:val="004E23AA"/>
    <w:rsid w:val="004E3768"/>
    <w:rsid w:val="004E478F"/>
    <w:rsid w:val="004E5A92"/>
    <w:rsid w:val="004E7885"/>
    <w:rsid w:val="004F016D"/>
    <w:rsid w:val="004F0717"/>
    <w:rsid w:val="004F0F4C"/>
    <w:rsid w:val="004F5C6C"/>
    <w:rsid w:val="004F6747"/>
    <w:rsid w:val="005035F5"/>
    <w:rsid w:val="00503A0C"/>
    <w:rsid w:val="00506D4D"/>
    <w:rsid w:val="0052122C"/>
    <w:rsid w:val="00521E5D"/>
    <w:rsid w:val="005226C3"/>
    <w:rsid w:val="00522FF2"/>
    <w:rsid w:val="00523F34"/>
    <w:rsid w:val="00526DD9"/>
    <w:rsid w:val="00530620"/>
    <w:rsid w:val="00533810"/>
    <w:rsid w:val="0053695C"/>
    <w:rsid w:val="00540CDA"/>
    <w:rsid w:val="005426DC"/>
    <w:rsid w:val="0054674C"/>
    <w:rsid w:val="005506DA"/>
    <w:rsid w:val="005522DA"/>
    <w:rsid w:val="00552E59"/>
    <w:rsid w:val="005532F9"/>
    <w:rsid w:val="00556199"/>
    <w:rsid w:val="00561F8F"/>
    <w:rsid w:val="005631FC"/>
    <w:rsid w:val="0056356E"/>
    <w:rsid w:val="00566591"/>
    <w:rsid w:val="00572B3E"/>
    <w:rsid w:val="00573723"/>
    <w:rsid w:val="00573837"/>
    <w:rsid w:val="00573983"/>
    <w:rsid w:val="00576B70"/>
    <w:rsid w:val="005804F8"/>
    <w:rsid w:val="005816E4"/>
    <w:rsid w:val="00590124"/>
    <w:rsid w:val="00591093"/>
    <w:rsid w:val="00591844"/>
    <w:rsid w:val="00591A3E"/>
    <w:rsid w:val="0059474A"/>
    <w:rsid w:val="00595D77"/>
    <w:rsid w:val="00597536"/>
    <w:rsid w:val="005A1CA6"/>
    <w:rsid w:val="005A5AD6"/>
    <w:rsid w:val="005A7DAE"/>
    <w:rsid w:val="005B2C96"/>
    <w:rsid w:val="005B6E8D"/>
    <w:rsid w:val="005B6F41"/>
    <w:rsid w:val="005C3E97"/>
    <w:rsid w:val="005C538F"/>
    <w:rsid w:val="005C6C40"/>
    <w:rsid w:val="005D08C2"/>
    <w:rsid w:val="005D2B63"/>
    <w:rsid w:val="005D383F"/>
    <w:rsid w:val="005D3C7E"/>
    <w:rsid w:val="005D5962"/>
    <w:rsid w:val="005D5DCF"/>
    <w:rsid w:val="005D678E"/>
    <w:rsid w:val="005D7BE8"/>
    <w:rsid w:val="005E186D"/>
    <w:rsid w:val="005E68D2"/>
    <w:rsid w:val="005F155B"/>
    <w:rsid w:val="005F5874"/>
    <w:rsid w:val="005F6AD6"/>
    <w:rsid w:val="005F7639"/>
    <w:rsid w:val="005F7C9F"/>
    <w:rsid w:val="006009E3"/>
    <w:rsid w:val="00605697"/>
    <w:rsid w:val="00606B08"/>
    <w:rsid w:val="00613956"/>
    <w:rsid w:val="00614AFE"/>
    <w:rsid w:val="00614B63"/>
    <w:rsid w:val="006150E8"/>
    <w:rsid w:val="00616D3A"/>
    <w:rsid w:val="00617661"/>
    <w:rsid w:val="00620B44"/>
    <w:rsid w:val="006246D6"/>
    <w:rsid w:val="00630B2B"/>
    <w:rsid w:val="00631BF8"/>
    <w:rsid w:val="00633820"/>
    <w:rsid w:val="00633D18"/>
    <w:rsid w:val="00636B35"/>
    <w:rsid w:val="00637224"/>
    <w:rsid w:val="00637829"/>
    <w:rsid w:val="006379AA"/>
    <w:rsid w:val="006416F3"/>
    <w:rsid w:val="00642D19"/>
    <w:rsid w:val="00655D28"/>
    <w:rsid w:val="00657A08"/>
    <w:rsid w:val="00661A96"/>
    <w:rsid w:val="00663424"/>
    <w:rsid w:val="00663643"/>
    <w:rsid w:val="00663700"/>
    <w:rsid w:val="00663D1C"/>
    <w:rsid w:val="006658D6"/>
    <w:rsid w:val="006672F3"/>
    <w:rsid w:val="0066775A"/>
    <w:rsid w:val="00667E17"/>
    <w:rsid w:val="006708AE"/>
    <w:rsid w:val="00671688"/>
    <w:rsid w:val="006718F5"/>
    <w:rsid w:val="00671BDC"/>
    <w:rsid w:val="00672F1B"/>
    <w:rsid w:val="006744E2"/>
    <w:rsid w:val="006755B1"/>
    <w:rsid w:val="0068073D"/>
    <w:rsid w:val="00680E91"/>
    <w:rsid w:val="006828C0"/>
    <w:rsid w:val="00682942"/>
    <w:rsid w:val="00684548"/>
    <w:rsid w:val="006969B5"/>
    <w:rsid w:val="0069777B"/>
    <w:rsid w:val="006A5642"/>
    <w:rsid w:val="006B037E"/>
    <w:rsid w:val="006B04C4"/>
    <w:rsid w:val="006B2ABD"/>
    <w:rsid w:val="006B2B38"/>
    <w:rsid w:val="006C02DC"/>
    <w:rsid w:val="006C07DC"/>
    <w:rsid w:val="006C2F3A"/>
    <w:rsid w:val="006C4505"/>
    <w:rsid w:val="006C4A7A"/>
    <w:rsid w:val="006C4A80"/>
    <w:rsid w:val="006C5D68"/>
    <w:rsid w:val="006D16B5"/>
    <w:rsid w:val="006D29C0"/>
    <w:rsid w:val="006E4295"/>
    <w:rsid w:val="006E495C"/>
    <w:rsid w:val="006E6945"/>
    <w:rsid w:val="006F08BF"/>
    <w:rsid w:val="006F11A6"/>
    <w:rsid w:val="006F1A70"/>
    <w:rsid w:val="006F2C90"/>
    <w:rsid w:val="006F56E9"/>
    <w:rsid w:val="006F66DF"/>
    <w:rsid w:val="006F77AB"/>
    <w:rsid w:val="006F799E"/>
    <w:rsid w:val="00702B58"/>
    <w:rsid w:val="00703E5E"/>
    <w:rsid w:val="00704514"/>
    <w:rsid w:val="00704718"/>
    <w:rsid w:val="00704ADC"/>
    <w:rsid w:val="00707F88"/>
    <w:rsid w:val="0071136F"/>
    <w:rsid w:val="00711952"/>
    <w:rsid w:val="007119FF"/>
    <w:rsid w:val="00713EC6"/>
    <w:rsid w:val="00716553"/>
    <w:rsid w:val="007212B8"/>
    <w:rsid w:val="00721BB1"/>
    <w:rsid w:val="00722D03"/>
    <w:rsid w:val="00722D6E"/>
    <w:rsid w:val="007244FC"/>
    <w:rsid w:val="00724D81"/>
    <w:rsid w:val="0072597F"/>
    <w:rsid w:val="007268CD"/>
    <w:rsid w:val="00727852"/>
    <w:rsid w:val="00730B23"/>
    <w:rsid w:val="00730F2B"/>
    <w:rsid w:val="007318E9"/>
    <w:rsid w:val="00733E75"/>
    <w:rsid w:val="0073558F"/>
    <w:rsid w:val="0073765D"/>
    <w:rsid w:val="0074152B"/>
    <w:rsid w:val="0074154F"/>
    <w:rsid w:val="007422A8"/>
    <w:rsid w:val="00743CEE"/>
    <w:rsid w:val="00743DAB"/>
    <w:rsid w:val="00744803"/>
    <w:rsid w:val="00745611"/>
    <w:rsid w:val="00745900"/>
    <w:rsid w:val="007460FC"/>
    <w:rsid w:val="00751421"/>
    <w:rsid w:val="0075379C"/>
    <w:rsid w:val="00754052"/>
    <w:rsid w:val="00756D26"/>
    <w:rsid w:val="007571E6"/>
    <w:rsid w:val="00757BBA"/>
    <w:rsid w:val="0076121D"/>
    <w:rsid w:val="00763145"/>
    <w:rsid w:val="007637EE"/>
    <w:rsid w:val="00765B5D"/>
    <w:rsid w:val="0076779F"/>
    <w:rsid w:val="00770D8C"/>
    <w:rsid w:val="00771D67"/>
    <w:rsid w:val="00772C2A"/>
    <w:rsid w:val="007735CF"/>
    <w:rsid w:val="00775DB4"/>
    <w:rsid w:val="00775F34"/>
    <w:rsid w:val="0078078A"/>
    <w:rsid w:val="007830F4"/>
    <w:rsid w:val="007831F8"/>
    <w:rsid w:val="0078398F"/>
    <w:rsid w:val="00784B7B"/>
    <w:rsid w:val="0078645C"/>
    <w:rsid w:val="00790F77"/>
    <w:rsid w:val="00793306"/>
    <w:rsid w:val="00793C35"/>
    <w:rsid w:val="007952EA"/>
    <w:rsid w:val="007A0C46"/>
    <w:rsid w:val="007A4715"/>
    <w:rsid w:val="007B0AB1"/>
    <w:rsid w:val="007C02B4"/>
    <w:rsid w:val="007C0C9E"/>
    <w:rsid w:val="007C1C92"/>
    <w:rsid w:val="007C59CC"/>
    <w:rsid w:val="007C63D7"/>
    <w:rsid w:val="007C75DE"/>
    <w:rsid w:val="007D01CC"/>
    <w:rsid w:val="007D4280"/>
    <w:rsid w:val="007D7823"/>
    <w:rsid w:val="007E205F"/>
    <w:rsid w:val="007E28CA"/>
    <w:rsid w:val="007E54BC"/>
    <w:rsid w:val="007E5F1F"/>
    <w:rsid w:val="007F6305"/>
    <w:rsid w:val="007F6D5D"/>
    <w:rsid w:val="008028F9"/>
    <w:rsid w:val="00803459"/>
    <w:rsid w:val="00806444"/>
    <w:rsid w:val="008074BA"/>
    <w:rsid w:val="00810DB6"/>
    <w:rsid w:val="00811B4D"/>
    <w:rsid w:val="008124A8"/>
    <w:rsid w:val="00812968"/>
    <w:rsid w:val="00813A29"/>
    <w:rsid w:val="00814ABB"/>
    <w:rsid w:val="0081600B"/>
    <w:rsid w:val="00816661"/>
    <w:rsid w:val="00821D5F"/>
    <w:rsid w:val="00825A02"/>
    <w:rsid w:val="00825AAB"/>
    <w:rsid w:val="00825D08"/>
    <w:rsid w:val="00825E67"/>
    <w:rsid w:val="00826027"/>
    <w:rsid w:val="0083264B"/>
    <w:rsid w:val="00834A4E"/>
    <w:rsid w:val="00834B57"/>
    <w:rsid w:val="00835DAB"/>
    <w:rsid w:val="00835F04"/>
    <w:rsid w:val="008366A8"/>
    <w:rsid w:val="008369D5"/>
    <w:rsid w:val="00837F43"/>
    <w:rsid w:val="00842352"/>
    <w:rsid w:val="008435E7"/>
    <w:rsid w:val="00844CE1"/>
    <w:rsid w:val="0084548A"/>
    <w:rsid w:val="008520AB"/>
    <w:rsid w:val="00852428"/>
    <w:rsid w:val="00854C03"/>
    <w:rsid w:val="00855DDE"/>
    <w:rsid w:val="00861B8D"/>
    <w:rsid w:val="00865426"/>
    <w:rsid w:val="00865DB5"/>
    <w:rsid w:val="008730C3"/>
    <w:rsid w:val="00873737"/>
    <w:rsid w:val="008747F1"/>
    <w:rsid w:val="00874B57"/>
    <w:rsid w:val="0088144A"/>
    <w:rsid w:val="00882455"/>
    <w:rsid w:val="00884622"/>
    <w:rsid w:val="0088494D"/>
    <w:rsid w:val="00885DD7"/>
    <w:rsid w:val="008918A5"/>
    <w:rsid w:val="00892111"/>
    <w:rsid w:val="0089335D"/>
    <w:rsid w:val="00894E78"/>
    <w:rsid w:val="00896E6A"/>
    <w:rsid w:val="008A23E0"/>
    <w:rsid w:val="008A7DDB"/>
    <w:rsid w:val="008B3396"/>
    <w:rsid w:val="008B5EEE"/>
    <w:rsid w:val="008B6235"/>
    <w:rsid w:val="008C1EE5"/>
    <w:rsid w:val="008C59CF"/>
    <w:rsid w:val="008C5D91"/>
    <w:rsid w:val="008C6308"/>
    <w:rsid w:val="008C6B17"/>
    <w:rsid w:val="008C795C"/>
    <w:rsid w:val="008D019A"/>
    <w:rsid w:val="008D0A8C"/>
    <w:rsid w:val="008D2F47"/>
    <w:rsid w:val="008D3AD7"/>
    <w:rsid w:val="008D40D9"/>
    <w:rsid w:val="008D4DE1"/>
    <w:rsid w:val="008D523B"/>
    <w:rsid w:val="008D5E4B"/>
    <w:rsid w:val="008D6504"/>
    <w:rsid w:val="008D68D8"/>
    <w:rsid w:val="008E0F67"/>
    <w:rsid w:val="008E0FE9"/>
    <w:rsid w:val="008E1517"/>
    <w:rsid w:val="008E1746"/>
    <w:rsid w:val="008E2A37"/>
    <w:rsid w:val="008E4557"/>
    <w:rsid w:val="008E4FE8"/>
    <w:rsid w:val="008F2F01"/>
    <w:rsid w:val="00902960"/>
    <w:rsid w:val="0090330A"/>
    <w:rsid w:val="009115DF"/>
    <w:rsid w:val="00912EBE"/>
    <w:rsid w:val="00914B58"/>
    <w:rsid w:val="00926BFE"/>
    <w:rsid w:val="00926E69"/>
    <w:rsid w:val="00931986"/>
    <w:rsid w:val="0093248E"/>
    <w:rsid w:val="0093519C"/>
    <w:rsid w:val="0093762F"/>
    <w:rsid w:val="00940FD1"/>
    <w:rsid w:val="0094455C"/>
    <w:rsid w:val="0094531B"/>
    <w:rsid w:val="00947E73"/>
    <w:rsid w:val="00950A7B"/>
    <w:rsid w:val="00951447"/>
    <w:rsid w:val="00953198"/>
    <w:rsid w:val="009536E1"/>
    <w:rsid w:val="009547FB"/>
    <w:rsid w:val="009567B1"/>
    <w:rsid w:val="00960B90"/>
    <w:rsid w:val="00962A48"/>
    <w:rsid w:val="00963929"/>
    <w:rsid w:val="00963C8F"/>
    <w:rsid w:val="00967243"/>
    <w:rsid w:val="0097150D"/>
    <w:rsid w:val="0097233E"/>
    <w:rsid w:val="00975D05"/>
    <w:rsid w:val="009779F1"/>
    <w:rsid w:val="00980A06"/>
    <w:rsid w:val="00982983"/>
    <w:rsid w:val="00985E26"/>
    <w:rsid w:val="00987815"/>
    <w:rsid w:val="009903B2"/>
    <w:rsid w:val="009908D1"/>
    <w:rsid w:val="009927C7"/>
    <w:rsid w:val="00993520"/>
    <w:rsid w:val="0099363D"/>
    <w:rsid w:val="00996654"/>
    <w:rsid w:val="009A2D4C"/>
    <w:rsid w:val="009A339C"/>
    <w:rsid w:val="009B1E8A"/>
    <w:rsid w:val="009B2398"/>
    <w:rsid w:val="009B469C"/>
    <w:rsid w:val="009C1F47"/>
    <w:rsid w:val="009C5B26"/>
    <w:rsid w:val="009C72D7"/>
    <w:rsid w:val="009D0164"/>
    <w:rsid w:val="009D08BA"/>
    <w:rsid w:val="009D166A"/>
    <w:rsid w:val="009D17ED"/>
    <w:rsid w:val="009D4E26"/>
    <w:rsid w:val="009D4E76"/>
    <w:rsid w:val="009E1967"/>
    <w:rsid w:val="009E217B"/>
    <w:rsid w:val="009E7118"/>
    <w:rsid w:val="009E719D"/>
    <w:rsid w:val="009F3A88"/>
    <w:rsid w:val="009F482C"/>
    <w:rsid w:val="009F5116"/>
    <w:rsid w:val="009F6826"/>
    <w:rsid w:val="009F6CE4"/>
    <w:rsid w:val="009F7FAB"/>
    <w:rsid w:val="00A02478"/>
    <w:rsid w:val="00A05611"/>
    <w:rsid w:val="00A06C24"/>
    <w:rsid w:val="00A12301"/>
    <w:rsid w:val="00A15B28"/>
    <w:rsid w:val="00A168F6"/>
    <w:rsid w:val="00A233A5"/>
    <w:rsid w:val="00A253F4"/>
    <w:rsid w:val="00A27198"/>
    <w:rsid w:val="00A316F6"/>
    <w:rsid w:val="00A319EE"/>
    <w:rsid w:val="00A3772A"/>
    <w:rsid w:val="00A402FB"/>
    <w:rsid w:val="00A4203C"/>
    <w:rsid w:val="00A43664"/>
    <w:rsid w:val="00A44A77"/>
    <w:rsid w:val="00A45D9C"/>
    <w:rsid w:val="00A50A4D"/>
    <w:rsid w:val="00A50C60"/>
    <w:rsid w:val="00A50EF5"/>
    <w:rsid w:val="00A50F73"/>
    <w:rsid w:val="00A552D4"/>
    <w:rsid w:val="00A55DC4"/>
    <w:rsid w:val="00A56F13"/>
    <w:rsid w:val="00A721E1"/>
    <w:rsid w:val="00A7425F"/>
    <w:rsid w:val="00A8214F"/>
    <w:rsid w:val="00A831E2"/>
    <w:rsid w:val="00A83EF3"/>
    <w:rsid w:val="00A93959"/>
    <w:rsid w:val="00A95BE9"/>
    <w:rsid w:val="00A97D13"/>
    <w:rsid w:val="00AA34D1"/>
    <w:rsid w:val="00AA5847"/>
    <w:rsid w:val="00AA5BFB"/>
    <w:rsid w:val="00AB2BF4"/>
    <w:rsid w:val="00AB2DA3"/>
    <w:rsid w:val="00AB67E6"/>
    <w:rsid w:val="00AB6883"/>
    <w:rsid w:val="00AB715E"/>
    <w:rsid w:val="00AC1884"/>
    <w:rsid w:val="00AC19F6"/>
    <w:rsid w:val="00AC3E12"/>
    <w:rsid w:val="00AC61E0"/>
    <w:rsid w:val="00AC73AE"/>
    <w:rsid w:val="00AD0801"/>
    <w:rsid w:val="00AD2F34"/>
    <w:rsid w:val="00AD7371"/>
    <w:rsid w:val="00AD7B06"/>
    <w:rsid w:val="00AE050C"/>
    <w:rsid w:val="00AE0837"/>
    <w:rsid w:val="00AE20A5"/>
    <w:rsid w:val="00AE2706"/>
    <w:rsid w:val="00AE3150"/>
    <w:rsid w:val="00AE3290"/>
    <w:rsid w:val="00AE5DD5"/>
    <w:rsid w:val="00AE6ADE"/>
    <w:rsid w:val="00AF22EE"/>
    <w:rsid w:val="00AF2F97"/>
    <w:rsid w:val="00AF51ED"/>
    <w:rsid w:val="00B020F8"/>
    <w:rsid w:val="00B02723"/>
    <w:rsid w:val="00B03ECD"/>
    <w:rsid w:val="00B178E7"/>
    <w:rsid w:val="00B25452"/>
    <w:rsid w:val="00B268C2"/>
    <w:rsid w:val="00B301D3"/>
    <w:rsid w:val="00B30306"/>
    <w:rsid w:val="00B30999"/>
    <w:rsid w:val="00B3289B"/>
    <w:rsid w:val="00B33408"/>
    <w:rsid w:val="00B33744"/>
    <w:rsid w:val="00B403E6"/>
    <w:rsid w:val="00B4313F"/>
    <w:rsid w:val="00B460C0"/>
    <w:rsid w:val="00B46A0B"/>
    <w:rsid w:val="00B5233C"/>
    <w:rsid w:val="00B52761"/>
    <w:rsid w:val="00B53776"/>
    <w:rsid w:val="00B555EE"/>
    <w:rsid w:val="00B55763"/>
    <w:rsid w:val="00B5787F"/>
    <w:rsid w:val="00B60948"/>
    <w:rsid w:val="00B61EF2"/>
    <w:rsid w:val="00B634EF"/>
    <w:rsid w:val="00B63B4B"/>
    <w:rsid w:val="00B71FA0"/>
    <w:rsid w:val="00B73E9B"/>
    <w:rsid w:val="00B73F8E"/>
    <w:rsid w:val="00B73F90"/>
    <w:rsid w:val="00B75B6D"/>
    <w:rsid w:val="00B80888"/>
    <w:rsid w:val="00B8173D"/>
    <w:rsid w:val="00B81877"/>
    <w:rsid w:val="00B821C4"/>
    <w:rsid w:val="00B82FF8"/>
    <w:rsid w:val="00B86CF8"/>
    <w:rsid w:val="00B9015D"/>
    <w:rsid w:val="00B90955"/>
    <w:rsid w:val="00B9372F"/>
    <w:rsid w:val="00B93840"/>
    <w:rsid w:val="00B95365"/>
    <w:rsid w:val="00B979DE"/>
    <w:rsid w:val="00BA0463"/>
    <w:rsid w:val="00BA2E1D"/>
    <w:rsid w:val="00BA53DA"/>
    <w:rsid w:val="00BB2CE0"/>
    <w:rsid w:val="00BC0A03"/>
    <w:rsid w:val="00BC0BA5"/>
    <w:rsid w:val="00BC1CDB"/>
    <w:rsid w:val="00BC6F18"/>
    <w:rsid w:val="00BD0EE6"/>
    <w:rsid w:val="00BD24FC"/>
    <w:rsid w:val="00BD3437"/>
    <w:rsid w:val="00BD6EEB"/>
    <w:rsid w:val="00BD7137"/>
    <w:rsid w:val="00BE15F9"/>
    <w:rsid w:val="00BE247B"/>
    <w:rsid w:val="00BE2FD7"/>
    <w:rsid w:val="00BE3949"/>
    <w:rsid w:val="00BE3D9C"/>
    <w:rsid w:val="00BF0E31"/>
    <w:rsid w:val="00BF23A7"/>
    <w:rsid w:val="00BF2BB9"/>
    <w:rsid w:val="00BF34B3"/>
    <w:rsid w:val="00BF3B9C"/>
    <w:rsid w:val="00BF4A33"/>
    <w:rsid w:val="00BF4E68"/>
    <w:rsid w:val="00BF6F90"/>
    <w:rsid w:val="00BF76CD"/>
    <w:rsid w:val="00C04AAE"/>
    <w:rsid w:val="00C05258"/>
    <w:rsid w:val="00C108B9"/>
    <w:rsid w:val="00C10B28"/>
    <w:rsid w:val="00C14CC4"/>
    <w:rsid w:val="00C15D1F"/>
    <w:rsid w:val="00C239BF"/>
    <w:rsid w:val="00C23A78"/>
    <w:rsid w:val="00C31F24"/>
    <w:rsid w:val="00C42105"/>
    <w:rsid w:val="00C422E5"/>
    <w:rsid w:val="00C43498"/>
    <w:rsid w:val="00C43BEE"/>
    <w:rsid w:val="00C449C7"/>
    <w:rsid w:val="00C44D8A"/>
    <w:rsid w:val="00C451DC"/>
    <w:rsid w:val="00C45E53"/>
    <w:rsid w:val="00C505EF"/>
    <w:rsid w:val="00C5670A"/>
    <w:rsid w:val="00C61245"/>
    <w:rsid w:val="00C614B5"/>
    <w:rsid w:val="00C64E12"/>
    <w:rsid w:val="00C66B3F"/>
    <w:rsid w:val="00C67CAD"/>
    <w:rsid w:val="00C707CD"/>
    <w:rsid w:val="00C716B0"/>
    <w:rsid w:val="00C722C3"/>
    <w:rsid w:val="00C725FD"/>
    <w:rsid w:val="00C73426"/>
    <w:rsid w:val="00C73691"/>
    <w:rsid w:val="00C755E6"/>
    <w:rsid w:val="00C85115"/>
    <w:rsid w:val="00C914E9"/>
    <w:rsid w:val="00C93E11"/>
    <w:rsid w:val="00C94CE4"/>
    <w:rsid w:val="00CA0B15"/>
    <w:rsid w:val="00CA2007"/>
    <w:rsid w:val="00CA20BF"/>
    <w:rsid w:val="00CA3B03"/>
    <w:rsid w:val="00CA5AE6"/>
    <w:rsid w:val="00CA6A36"/>
    <w:rsid w:val="00CB0AD1"/>
    <w:rsid w:val="00CB3906"/>
    <w:rsid w:val="00CB3AF6"/>
    <w:rsid w:val="00CB502A"/>
    <w:rsid w:val="00CB77CD"/>
    <w:rsid w:val="00CB7E17"/>
    <w:rsid w:val="00CC0DDB"/>
    <w:rsid w:val="00CC0EAA"/>
    <w:rsid w:val="00CC241F"/>
    <w:rsid w:val="00CC2F3E"/>
    <w:rsid w:val="00CC3D40"/>
    <w:rsid w:val="00CC4483"/>
    <w:rsid w:val="00CD1B42"/>
    <w:rsid w:val="00CD3156"/>
    <w:rsid w:val="00CD40B6"/>
    <w:rsid w:val="00CD7317"/>
    <w:rsid w:val="00CD7B2F"/>
    <w:rsid w:val="00CE1109"/>
    <w:rsid w:val="00CE1787"/>
    <w:rsid w:val="00CE1A2B"/>
    <w:rsid w:val="00CE2A42"/>
    <w:rsid w:val="00CE36E2"/>
    <w:rsid w:val="00CE4D22"/>
    <w:rsid w:val="00CE5B2D"/>
    <w:rsid w:val="00CF1351"/>
    <w:rsid w:val="00CF2BE2"/>
    <w:rsid w:val="00CF321C"/>
    <w:rsid w:val="00CF6260"/>
    <w:rsid w:val="00D05A10"/>
    <w:rsid w:val="00D10ABD"/>
    <w:rsid w:val="00D125CE"/>
    <w:rsid w:val="00D127D6"/>
    <w:rsid w:val="00D16AE2"/>
    <w:rsid w:val="00D178F1"/>
    <w:rsid w:val="00D17B7C"/>
    <w:rsid w:val="00D22BCB"/>
    <w:rsid w:val="00D2452F"/>
    <w:rsid w:val="00D24BD7"/>
    <w:rsid w:val="00D2795D"/>
    <w:rsid w:val="00D322E4"/>
    <w:rsid w:val="00D33CD6"/>
    <w:rsid w:val="00D34C1D"/>
    <w:rsid w:val="00D35782"/>
    <w:rsid w:val="00D37738"/>
    <w:rsid w:val="00D41F34"/>
    <w:rsid w:val="00D42571"/>
    <w:rsid w:val="00D42F74"/>
    <w:rsid w:val="00D43F84"/>
    <w:rsid w:val="00D44999"/>
    <w:rsid w:val="00D477F7"/>
    <w:rsid w:val="00D47D59"/>
    <w:rsid w:val="00D5049E"/>
    <w:rsid w:val="00D517E7"/>
    <w:rsid w:val="00D52691"/>
    <w:rsid w:val="00D55835"/>
    <w:rsid w:val="00D57E00"/>
    <w:rsid w:val="00D602CB"/>
    <w:rsid w:val="00D6113A"/>
    <w:rsid w:val="00D61A6F"/>
    <w:rsid w:val="00D627EE"/>
    <w:rsid w:val="00D63601"/>
    <w:rsid w:val="00D6595C"/>
    <w:rsid w:val="00D6672F"/>
    <w:rsid w:val="00D67D9A"/>
    <w:rsid w:val="00D7117A"/>
    <w:rsid w:val="00D7559A"/>
    <w:rsid w:val="00D7602F"/>
    <w:rsid w:val="00D77DE0"/>
    <w:rsid w:val="00D81675"/>
    <w:rsid w:val="00D821E3"/>
    <w:rsid w:val="00D845A7"/>
    <w:rsid w:val="00D850C8"/>
    <w:rsid w:val="00D86C6E"/>
    <w:rsid w:val="00D87835"/>
    <w:rsid w:val="00D9224E"/>
    <w:rsid w:val="00D927CC"/>
    <w:rsid w:val="00D935BC"/>
    <w:rsid w:val="00DA228D"/>
    <w:rsid w:val="00DB2F32"/>
    <w:rsid w:val="00DB69BE"/>
    <w:rsid w:val="00DB722E"/>
    <w:rsid w:val="00DB7276"/>
    <w:rsid w:val="00DC1535"/>
    <w:rsid w:val="00DC1CC8"/>
    <w:rsid w:val="00DC27C5"/>
    <w:rsid w:val="00DC2B86"/>
    <w:rsid w:val="00DC3646"/>
    <w:rsid w:val="00DC6F61"/>
    <w:rsid w:val="00DC79CB"/>
    <w:rsid w:val="00DD5F03"/>
    <w:rsid w:val="00DE080F"/>
    <w:rsid w:val="00DE1617"/>
    <w:rsid w:val="00DE3445"/>
    <w:rsid w:val="00DE41F9"/>
    <w:rsid w:val="00DE6E25"/>
    <w:rsid w:val="00DE7B0B"/>
    <w:rsid w:val="00DF146C"/>
    <w:rsid w:val="00DF4346"/>
    <w:rsid w:val="00DF4DD3"/>
    <w:rsid w:val="00DF5299"/>
    <w:rsid w:val="00DF5C93"/>
    <w:rsid w:val="00E02BE1"/>
    <w:rsid w:val="00E0491E"/>
    <w:rsid w:val="00E06046"/>
    <w:rsid w:val="00E06FD8"/>
    <w:rsid w:val="00E10813"/>
    <w:rsid w:val="00E10E0C"/>
    <w:rsid w:val="00E114F3"/>
    <w:rsid w:val="00E12859"/>
    <w:rsid w:val="00E15D5A"/>
    <w:rsid w:val="00E17698"/>
    <w:rsid w:val="00E17F82"/>
    <w:rsid w:val="00E23388"/>
    <w:rsid w:val="00E25ECB"/>
    <w:rsid w:val="00E36FB3"/>
    <w:rsid w:val="00E41552"/>
    <w:rsid w:val="00E43BED"/>
    <w:rsid w:val="00E4449B"/>
    <w:rsid w:val="00E51C10"/>
    <w:rsid w:val="00E5215B"/>
    <w:rsid w:val="00E524CC"/>
    <w:rsid w:val="00E54474"/>
    <w:rsid w:val="00E64708"/>
    <w:rsid w:val="00E653D5"/>
    <w:rsid w:val="00E65F5D"/>
    <w:rsid w:val="00E66EE7"/>
    <w:rsid w:val="00E7210C"/>
    <w:rsid w:val="00E75605"/>
    <w:rsid w:val="00E77F1C"/>
    <w:rsid w:val="00E80EDB"/>
    <w:rsid w:val="00E81462"/>
    <w:rsid w:val="00E8263E"/>
    <w:rsid w:val="00E8315F"/>
    <w:rsid w:val="00E84277"/>
    <w:rsid w:val="00E8656D"/>
    <w:rsid w:val="00E96B17"/>
    <w:rsid w:val="00EA0027"/>
    <w:rsid w:val="00EA0E2D"/>
    <w:rsid w:val="00EA2C75"/>
    <w:rsid w:val="00EA46E9"/>
    <w:rsid w:val="00EB022E"/>
    <w:rsid w:val="00EB3DF7"/>
    <w:rsid w:val="00EB4945"/>
    <w:rsid w:val="00EB5E68"/>
    <w:rsid w:val="00EB7011"/>
    <w:rsid w:val="00EB7160"/>
    <w:rsid w:val="00EC72B2"/>
    <w:rsid w:val="00EC7E78"/>
    <w:rsid w:val="00ED06BE"/>
    <w:rsid w:val="00ED23C8"/>
    <w:rsid w:val="00ED2CA7"/>
    <w:rsid w:val="00ED380D"/>
    <w:rsid w:val="00ED3C64"/>
    <w:rsid w:val="00ED5B2C"/>
    <w:rsid w:val="00ED6102"/>
    <w:rsid w:val="00EE10FD"/>
    <w:rsid w:val="00EE1426"/>
    <w:rsid w:val="00EE3882"/>
    <w:rsid w:val="00EE3FA7"/>
    <w:rsid w:val="00EE3FD9"/>
    <w:rsid w:val="00EE600B"/>
    <w:rsid w:val="00EE7318"/>
    <w:rsid w:val="00EF0600"/>
    <w:rsid w:val="00EF245C"/>
    <w:rsid w:val="00EF7255"/>
    <w:rsid w:val="00EF7C01"/>
    <w:rsid w:val="00F03770"/>
    <w:rsid w:val="00F10F69"/>
    <w:rsid w:val="00F11B86"/>
    <w:rsid w:val="00F12B1F"/>
    <w:rsid w:val="00F135EE"/>
    <w:rsid w:val="00F141E5"/>
    <w:rsid w:val="00F1758E"/>
    <w:rsid w:val="00F17840"/>
    <w:rsid w:val="00F22915"/>
    <w:rsid w:val="00F30336"/>
    <w:rsid w:val="00F3050F"/>
    <w:rsid w:val="00F311A2"/>
    <w:rsid w:val="00F33835"/>
    <w:rsid w:val="00F353A7"/>
    <w:rsid w:val="00F36484"/>
    <w:rsid w:val="00F371D4"/>
    <w:rsid w:val="00F40054"/>
    <w:rsid w:val="00F409F4"/>
    <w:rsid w:val="00F411A8"/>
    <w:rsid w:val="00F41E70"/>
    <w:rsid w:val="00F42636"/>
    <w:rsid w:val="00F4331C"/>
    <w:rsid w:val="00F47F6F"/>
    <w:rsid w:val="00F54BA2"/>
    <w:rsid w:val="00F555E3"/>
    <w:rsid w:val="00F558CA"/>
    <w:rsid w:val="00F55A04"/>
    <w:rsid w:val="00F56888"/>
    <w:rsid w:val="00F57498"/>
    <w:rsid w:val="00F60D26"/>
    <w:rsid w:val="00F6128F"/>
    <w:rsid w:val="00F6145F"/>
    <w:rsid w:val="00F662C3"/>
    <w:rsid w:val="00F701A5"/>
    <w:rsid w:val="00F73085"/>
    <w:rsid w:val="00F73ED3"/>
    <w:rsid w:val="00F73F0E"/>
    <w:rsid w:val="00F825B0"/>
    <w:rsid w:val="00F827EF"/>
    <w:rsid w:val="00F86453"/>
    <w:rsid w:val="00F8707B"/>
    <w:rsid w:val="00F87420"/>
    <w:rsid w:val="00F9221F"/>
    <w:rsid w:val="00F95F35"/>
    <w:rsid w:val="00F977FE"/>
    <w:rsid w:val="00F97822"/>
    <w:rsid w:val="00FA1BF7"/>
    <w:rsid w:val="00FA1D3D"/>
    <w:rsid w:val="00FB1CB3"/>
    <w:rsid w:val="00FB1E2A"/>
    <w:rsid w:val="00FB31B2"/>
    <w:rsid w:val="00FB746C"/>
    <w:rsid w:val="00FC05D6"/>
    <w:rsid w:val="00FC1300"/>
    <w:rsid w:val="00FC2189"/>
    <w:rsid w:val="00FC2297"/>
    <w:rsid w:val="00FC70C1"/>
    <w:rsid w:val="00FC73CD"/>
    <w:rsid w:val="00FD0559"/>
    <w:rsid w:val="00FD089D"/>
    <w:rsid w:val="00FD41AB"/>
    <w:rsid w:val="00FD4D61"/>
    <w:rsid w:val="00FD6658"/>
    <w:rsid w:val="00FE1B47"/>
    <w:rsid w:val="00FE1E59"/>
    <w:rsid w:val="00FE3207"/>
    <w:rsid w:val="00FE3604"/>
    <w:rsid w:val="00FE3BC6"/>
    <w:rsid w:val="00FE530A"/>
    <w:rsid w:val="00FE5628"/>
    <w:rsid w:val="00FF1494"/>
    <w:rsid w:val="00FF1BEA"/>
    <w:rsid w:val="00FF3025"/>
    <w:rsid w:val="00FF392D"/>
    <w:rsid w:val="00FF3D29"/>
    <w:rsid w:val="00FF59B2"/>
    <w:rsid w:val="00FF6A24"/>
    <w:rsid w:val="00FF6DB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97DDB"/>
  <w15:chartTrackingRefBased/>
  <w15:docId w15:val="{D2CEB780-9462-43BF-8E7C-D16C584C4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a"/>
    <w:qFormat/>
    <w:rsid w:val="00B93840"/>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14:ligatures w14:val="none"/>
    </w:rPr>
  </w:style>
  <w:style w:type="paragraph" w:styleId="1">
    <w:name w:val="heading 1"/>
    <w:basedOn w:val="a0"/>
    <w:next w:val="a0"/>
    <w:link w:val="1Char"/>
    <w:autoRedefine/>
    <w:qFormat/>
    <w:rsid w:val="00B93840"/>
    <w:pPr>
      <w:keepNext/>
      <w:keepLines/>
      <w:spacing w:before="360" w:after="80"/>
      <w:outlineLvl w:val="0"/>
    </w:pPr>
    <w:rPr>
      <w:rFonts w:ascii="Cambria" w:eastAsiaTheme="majorEastAsia" w:hAnsi="Cambria" w:cstheme="majorBidi"/>
      <w:b/>
      <w:sz w:val="40"/>
      <w:szCs w:val="40"/>
    </w:rPr>
  </w:style>
  <w:style w:type="paragraph" w:styleId="2">
    <w:name w:val="heading 2"/>
    <w:basedOn w:val="a0"/>
    <w:next w:val="a0"/>
    <w:link w:val="2Char"/>
    <w:autoRedefine/>
    <w:unhideWhenUsed/>
    <w:qFormat/>
    <w:rsid w:val="00B93840"/>
    <w:pPr>
      <w:keepNext/>
      <w:numPr>
        <w:numId w:val="11"/>
      </w:numPr>
      <w:jc w:val="both"/>
      <w:outlineLvl w:val="1"/>
    </w:pPr>
    <w:rPr>
      <w:rFonts w:ascii="Cambria" w:eastAsia="Calibri" w:hAnsi="Cambria" w:cs="Calibri"/>
      <w:b/>
      <w:sz w:val="22"/>
      <w:szCs w:val="22"/>
      <w:lang w:val="el-GR"/>
    </w:rPr>
  </w:style>
  <w:style w:type="paragraph" w:styleId="3">
    <w:name w:val="heading 3"/>
    <w:basedOn w:val="a0"/>
    <w:next w:val="a0"/>
    <w:link w:val="3Char"/>
    <w:unhideWhenUsed/>
    <w:qFormat/>
    <w:rsid w:val="00B9384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0"/>
    <w:next w:val="a0"/>
    <w:link w:val="4Char"/>
    <w:uiPriority w:val="9"/>
    <w:semiHidden/>
    <w:unhideWhenUsed/>
    <w:qFormat/>
    <w:rsid w:val="00CE1109"/>
    <w:pPr>
      <w:keepNext/>
      <w:keepLines/>
      <w:spacing w:before="80" w:after="40"/>
      <w:outlineLvl w:val="3"/>
    </w:pPr>
    <w:rPr>
      <w:rFonts w:eastAsiaTheme="majorEastAsia" w:cstheme="majorBidi"/>
      <w:i/>
      <w:iCs/>
      <w:color w:val="2E74B5" w:themeColor="accent1" w:themeShade="BF"/>
    </w:rPr>
  </w:style>
  <w:style w:type="paragraph" w:styleId="5">
    <w:name w:val="heading 5"/>
    <w:basedOn w:val="a0"/>
    <w:next w:val="a0"/>
    <w:link w:val="5Char"/>
    <w:uiPriority w:val="9"/>
    <w:semiHidden/>
    <w:unhideWhenUsed/>
    <w:qFormat/>
    <w:rsid w:val="00CE1109"/>
    <w:pPr>
      <w:keepNext/>
      <w:keepLines/>
      <w:spacing w:before="80" w:after="40"/>
      <w:outlineLvl w:val="4"/>
    </w:pPr>
    <w:rPr>
      <w:rFonts w:eastAsiaTheme="majorEastAsia" w:cstheme="majorBidi"/>
      <w:color w:val="2E74B5" w:themeColor="accent1" w:themeShade="BF"/>
    </w:rPr>
  </w:style>
  <w:style w:type="paragraph" w:styleId="6">
    <w:name w:val="heading 6"/>
    <w:basedOn w:val="a0"/>
    <w:next w:val="a0"/>
    <w:link w:val="6Char"/>
    <w:unhideWhenUsed/>
    <w:qFormat/>
    <w:rsid w:val="00B93840"/>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Char"/>
    <w:unhideWhenUsed/>
    <w:qFormat/>
    <w:rsid w:val="00CE1109"/>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Char"/>
    <w:unhideWhenUsed/>
    <w:qFormat/>
    <w:rsid w:val="00B93840"/>
    <w:pPr>
      <w:keepNext/>
      <w:keepLines/>
      <w:outlineLvl w:val="7"/>
    </w:pPr>
    <w:rPr>
      <w:rFonts w:eastAsiaTheme="majorEastAsia" w:cstheme="majorBidi"/>
      <w:i/>
      <w:iCs/>
      <w:color w:val="272727" w:themeColor="text1" w:themeTint="D8"/>
    </w:rPr>
  </w:style>
  <w:style w:type="paragraph" w:styleId="9">
    <w:name w:val="heading 9"/>
    <w:basedOn w:val="a0"/>
    <w:next w:val="a0"/>
    <w:link w:val="9Char"/>
    <w:unhideWhenUsed/>
    <w:qFormat/>
    <w:rsid w:val="00B93840"/>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4148CE"/>
    <w:rPr>
      <w:rFonts w:ascii="Cambria" w:eastAsiaTheme="majorEastAsia" w:hAnsi="Cambria" w:cstheme="majorBidi"/>
      <w:b/>
      <w:kern w:val="1"/>
      <w:sz w:val="40"/>
      <w:szCs w:val="40"/>
      <w:lang w:val="en-US" w:eastAsia="zh-CN" w:bidi="en-US"/>
      <w14:ligatures w14:val="none"/>
    </w:rPr>
  </w:style>
  <w:style w:type="character" w:customStyle="1" w:styleId="2Char">
    <w:name w:val="Επικεφαλίδα 2 Char"/>
    <w:basedOn w:val="a1"/>
    <w:link w:val="2"/>
    <w:rsid w:val="00F57498"/>
    <w:rPr>
      <w:rFonts w:ascii="Cambria" w:eastAsia="Calibri" w:hAnsi="Cambria" w:cs="Calibri"/>
      <w:b/>
      <w:kern w:val="1"/>
      <w:lang w:eastAsia="zh-CN" w:bidi="en-US"/>
      <w14:ligatures w14:val="none"/>
    </w:rPr>
  </w:style>
  <w:style w:type="character" w:customStyle="1" w:styleId="3Char">
    <w:name w:val="Επικεφαλίδα 3 Char"/>
    <w:basedOn w:val="a1"/>
    <w:link w:val="3"/>
    <w:rsid w:val="00CE1109"/>
    <w:rPr>
      <w:rFonts w:ascii="Times New Roman" w:eastAsiaTheme="majorEastAsia" w:hAnsi="Times New Roman" w:cstheme="majorBidi"/>
      <w:color w:val="2E74B5" w:themeColor="accent1" w:themeShade="BF"/>
      <w:kern w:val="1"/>
      <w:sz w:val="28"/>
      <w:szCs w:val="28"/>
      <w:lang w:val="en-US" w:eastAsia="zh-CN" w:bidi="en-US"/>
      <w14:ligatures w14:val="none"/>
    </w:rPr>
  </w:style>
  <w:style w:type="character" w:customStyle="1" w:styleId="4Char">
    <w:name w:val="Επικεφαλίδα 4 Char"/>
    <w:basedOn w:val="a1"/>
    <w:link w:val="4"/>
    <w:rsid w:val="00CE1109"/>
    <w:rPr>
      <w:rFonts w:eastAsiaTheme="majorEastAsia" w:cstheme="majorBidi"/>
      <w:i/>
      <w:iCs/>
      <w:color w:val="2E74B5" w:themeColor="accent1" w:themeShade="BF"/>
    </w:rPr>
  </w:style>
  <w:style w:type="character" w:customStyle="1" w:styleId="5Char">
    <w:name w:val="Επικεφαλίδα 5 Char"/>
    <w:basedOn w:val="a1"/>
    <w:link w:val="5"/>
    <w:rsid w:val="00CE1109"/>
    <w:rPr>
      <w:rFonts w:eastAsiaTheme="majorEastAsia" w:cstheme="majorBidi"/>
      <w:color w:val="2E74B5" w:themeColor="accent1" w:themeShade="BF"/>
    </w:rPr>
  </w:style>
  <w:style w:type="character" w:customStyle="1" w:styleId="6Char">
    <w:name w:val="Επικεφαλίδα 6 Char"/>
    <w:basedOn w:val="a1"/>
    <w:link w:val="6"/>
    <w:rsid w:val="00CE1109"/>
    <w:rPr>
      <w:rFonts w:ascii="Times New Roman" w:eastAsiaTheme="majorEastAsia" w:hAnsi="Times New Roman" w:cstheme="majorBidi"/>
      <w:i/>
      <w:iCs/>
      <w:color w:val="595959" w:themeColor="text1" w:themeTint="A6"/>
      <w:kern w:val="1"/>
      <w:sz w:val="24"/>
      <w:szCs w:val="24"/>
      <w:lang w:val="en-US" w:eastAsia="zh-CN" w:bidi="en-US"/>
      <w14:ligatures w14:val="none"/>
    </w:rPr>
  </w:style>
  <w:style w:type="character" w:customStyle="1" w:styleId="7Char">
    <w:name w:val="Επικεφαλίδα 7 Char"/>
    <w:basedOn w:val="a1"/>
    <w:link w:val="7"/>
    <w:uiPriority w:val="9"/>
    <w:semiHidden/>
    <w:rsid w:val="00CE1109"/>
    <w:rPr>
      <w:rFonts w:eastAsiaTheme="majorEastAsia" w:cstheme="majorBidi"/>
      <w:color w:val="595959" w:themeColor="text1" w:themeTint="A6"/>
    </w:rPr>
  </w:style>
  <w:style w:type="character" w:customStyle="1" w:styleId="8Char">
    <w:name w:val="Επικεφαλίδα 8 Char"/>
    <w:basedOn w:val="a1"/>
    <w:link w:val="8"/>
    <w:rsid w:val="00CE1109"/>
    <w:rPr>
      <w:rFonts w:ascii="Times New Roman" w:eastAsiaTheme="majorEastAsia" w:hAnsi="Times New Roman" w:cstheme="majorBidi"/>
      <w:i/>
      <w:iCs/>
      <w:color w:val="272727" w:themeColor="text1" w:themeTint="D8"/>
      <w:kern w:val="1"/>
      <w:sz w:val="24"/>
      <w:szCs w:val="24"/>
      <w:lang w:val="en-US" w:eastAsia="zh-CN" w:bidi="en-US"/>
      <w14:ligatures w14:val="none"/>
    </w:rPr>
  </w:style>
  <w:style w:type="character" w:customStyle="1" w:styleId="9Char">
    <w:name w:val="Επικεφαλίδα 9 Char"/>
    <w:basedOn w:val="a1"/>
    <w:link w:val="9"/>
    <w:rsid w:val="00CE1109"/>
    <w:rPr>
      <w:rFonts w:ascii="Times New Roman" w:eastAsiaTheme="majorEastAsia" w:hAnsi="Times New Roman" w:cstheme="majorBidi"/>
      <w:color w:val="272727" w:themeColor="text1" w:themeTint="D8"/>
      <w:kern w:val="1"/>
      <w:sz w:val="24"/>
      <w:szCs w:val="24"/>
      <w:lang w:val="en-US" w:eastAsia="zh-CN" w:bidi="en-US"/>
      <w14:ligatures w14:val="none"/>
    </w:rPr>
  </w:style>
  <w:style w:type="paragraph" w:styleId="a4">
    <w:name w:val="Title"/>
    <w:basedOn w:val="a0"/>
    <w:next w:val="a0"/>
    <w:link w:val="Char"/>
    <w:qFormat/>
    <w:rsid w:val="00CE1109"/>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1"/>
    <w:link w:val="a4"/>
    <w:rsid w:val="00CE1109"/>
    <w:rPr>
      <w:rFonts w:asciiTheme="majorHAnsi" w:eastAsiaTheme="majorEastAsia" w:hAnsiTheme="majorHAnsi" w:cstheme="majorBidi"/>
      <w:spacing w:val="-10"/>
      <w:kern w:val="28"/>
      <w:sz w:val="56"/>
      <w:szCs w:val="56"/>
    </w:rPr>
  </w:style>
  <w:style w:type="paragraph" w:styleId="a5">
    <w:name w:val="Subtitle"/>
    <w:basedOn w:val="a0"/>
    <w:next w:val="a0"/>
    <w:link w:val="Char0"/>
    <w:qFormat/>
    <w:rsid w:val="00CE110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1"/>
    <w:link w:val="a5"/>
    <w:rsid w:val="00CE1109"/>
    <w:rPr>
      <w:rFonts w:eastAsiaTheme="majorEastAsia" w:cstheme="majorBidi"/>
      <w:color w:val="595959" w:themeColor="text1" w:themeTint="A6"/>
      <w:spacing w:val="15"/>
      <w:sz w:val="28"/>
      <w:szCs w:val="28"/>
    </w:rPr>
  </w:style>
  <w:style w:type="paragraph" w:styleId="a6">
    <w:name w:val="Quote"/>
    <w:basedOn w:val="a0"/>
    <w:next w:val="a0"/>
    <w:link w:val="Char1"/>
    <w:uiPriority w:val="29"/>
    <w:qFormat/>
    <w:rsid w:val="00CE1109"/>
    <w:pPr>
      <w:spacing w:before="160"/>
      <w:jc w:val="center"/>
    </w:pPr>
    <w:rPr>
      <w:i/>
      <w:iCs/>
      <w:color w:val="404040" w:themeColor="text1" w:themeTint="BF"/>
    </w:rPr>
  </w:style>
  <w:style w:type="character" w:customStyle="1" w:styleId="Char1">
    <w:name w:val="Απόσπασμα Char"/>
    <w:basedOn w:val="a1"/>
    <w:link w:val="a6"/>
    <w:uiPriority w:val="29"/>
    <w:rsid w:val="00CE1109"/>
    <w:rPr>
      <w:i/>
      <w:iCs/>
      <w:color w:val="404040" w:themeColor="text1" w:themeTint="BF"/>
    </w:rPr>
  </w:style>
  <w:style w:type="paragraph" w:styleId="a7">
    <w:name w:val="List Paragraph"/>
    <w:basedOn w:val="a0"/>
    <w:qFormat/>
    <w:rsid w:val="00B93840"/>
    <w:pPr>
      <w:ind w:left="720"/>
      <w:contextualSpacing/>
    </w:pPr>
  </w:style>
  <w:style w:type="character" w:styleId="a8">
    <w:name w:val="Intense Emphasis"/>
    <w:basedOn w:val="a1"/>
    <w:uiPriority w:val="21"/>
    <w:qFormat/>
    <w:rsid w:val="00CE1109"/>
    <w:rPr>
      <w:i/>
      <w:iCs/>
      <w:color w:val="2E74B5" w:themeColor="accent1" w:themeShade="BF"/>
    </w:rPr>
  </w:style>
  <w:style w:type="paragraph" w:styleId="a9">
    <w:name w:val="Intense Quote"/>
    <w:basedOn w:val="a0"/>
    <w:next w:val="a0"/>
    <w:link w:val="Char2"/>
    <w:uiPriority w:val="30"/>
    <w:qFormat/>
    <w:rsid w:val="00CE110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1"/>
    <w:link w:val="a9"/>
    <w:uiPriority w:val="30"/>
    <w:rsid w:val="00CE1109"/>
    <w:rPr>
      <w:i/>
      <w:iCs/>
      <w:color w:val="2E74B5" w:themeColor="accent1" w:themeShade="BF"/>
    </w:rPr>
  </w:style>
  <w:style w:type="character" w:styleId="aa">
    <w:name w:val="Intense Reference"/>
    <w:basedOn w:val="a1"/>
    <w:uiPriority w:val="32"/>
    <w:qFormat/>
    <w:rsid w:val="00CE1109"/>
    <w:rPr>
      <w:b/>
      <w:bCs/>
      <w:smallCaps/>
      <w:color w:val="2E74B5" w:themeColor="accent1" w:themeShade="BF"/>
      <w:spacing w:val="5"/>
    </w:rPr>
  </w:style>
  <w:style w:type="character" w:customStyle="1" w:styleId="WW8Num1z0">
    <w:name w:val="WW8Num1z0"/>
    <w:rsid w:val="00CE1109"/>
  </w:style>
  <w:style w:type="character" w:customStyle="1" w:styleId="WW8Num1z1">
    <w:name w:val="WW8Num1z1"/>
    <w:rsid w:val="00CE1109"/>
  </w:style>
  <w:style w:type="character" w:customStyle="1" w:styleId="WW8Num1z2">
    <w:name w:val="WW8Num1z2"/>
    <w:rsid w:val="00CE1109"/>
  </w:style>
  <w:style w:type="character" w:customStyle="1" w:styleId="WW8Num1z3">
    <w:name w:val="WW8Num1z3"/>
    <w:rsid w:val="00CE1109"/>
  </w:style>
  <w:style w:type="character" w:customStyle="1" w:styleId="WW8Num1z4">
    <w:name w:val="WW8Num1z4"/>
    <w:rsid w:val="00CE1109"/>
  </w:style>
  <w:style w:type="character" w:customStyle="1" w:styleId="WW8Num1z5">
    <w:name w:val="WW8Num1z5"/>
    <w:rsid w:val="00CE1109"/>
  </w:style>
  <w:style w:type="character" w:customStyle="1" w:styleId="WW8Num1z6">
    <w:name w:val="WW8Num1z6"/>
    <w:rsid w:val="00CE1109"/>
  </w:style>
  <w:style w:type="character" w:customStyle="1" w:styleId="WW8Num1z7">
    <w:name w:val="WW8Num1z7"/>
    <w:rsid w:val="00CE1109"/>
  </w:style>
  <w:style w:type="character" w:customStyle="1" w:styleId="WW8Num1z8">
    <w:name w:val="WW8Num1z8"/>
    <w:rsid w:val="00CE1109"/>
  </w:style>
  <w:style w:type="character" w:customStyle="1" w:styleId="WW8Num2z0">
    <w:name w:val="WW8Num2z0"/>
    <w:rsid w:val="00B93840"/>
  </w:style>
  <w:style w:type="character" w:customStyle="1" w:styleId="WW8Num2z1">
    <w:name w:val="WW8Num2z1"/>
    <w:rsid w:val="00CE1109"/>
  </w:style>
  <w:style w:type="character" w:customStyle="1" w:styleId="WW8Num2z2">
    <w:name w:val="WW8Num2z2"/>
    <w:rsid w:val="00CE1109"/>
  </w:style>
  <w:style w:type="character" w:customStyle="1" w:styleId="WW8Num2z3">
    <w:name w:val="WW8Num2z3"/>
    <w:rsid w:val="00CE1109"/>
  </w:style>
  <w:style w:type="character" w:customStyle="1" w:styleId="WW8Num2z4">
    <w:name w:val="WW8Num2z4"/>
    <w:rsid w:val="00CE1109"/>
  </w:style>
  <w:style w:type="character" w:customStyle="1" w:styleId="WW8Num2z5">
    <w:name w:val="WW8Num2z5"/>
    <w:rsid w:val="00CE1109"/>
  </w:style>
  <w:style w:type="character" w:customStyle="1" w:styleId="WW8Num2z6">
    <w:name w:val="WW8Num2z6"/>
    <w:rsid w:val="00CE1109"/>
  </w:style>
  <w:style w:type="character" w:customStyle="1" w:styleId="WW8Num2z7">
    <w:name w:val="WW8Num2z7"/>
    <w:rsid w:val="00CE1109"/>
  </w:style>
  <w:style w:type="character" w:customStyle="1" w:styleId="WW8Num2z8">
    <w:name w:val="WW8Num2z8"/>
    <w:rsid w:val="00CE1109"/>
  </w:style>
  <w:style w:type="character" w:customStyle="1" w:styleId="WW8Num3z0">
    <w:name w:val="WW8Num3z0"/>
    <w:rsid w:val="00B93840"/>
    <w:rPr>
      <w:rFonts w:ascii="Wingdings" w:hAnsi="Wingdings" w:cs="Wingdings"/>
      <w:b/>
      <w:sz w:val="22"/>
      <w:szCs w:val="22"/>
    </w:rPr>
  </w:style>
  <w:style w:type="character" w:customStyle="1" w:styleId="WW8Num3z1">
    <w:name w:val="WW8Num3z1"/>
    <w:rsid w:val="00B93840"/>
  </w:style>
  <w:style w:type="character" w:customStyle="1" w:styleId="WW8Num3z2">
    <w:name w:val="WW8Num3z2"/>
    <w:rsid w:val="00CE1109"/>
  </w:style>
  <w:style w:type="character" w:customStyle="1" w:styleId="WW8Num3z3">
    <w:name w:val="WW8Num3z3"/>
    <w:rsid w:val="00B93840"/>
  </w:style>
  <w:style w:type="character" w:customStyle="1" w:styleId="WW8Num3z4">
    <w:name w:val="WW8Num3z4"/>
    <w:rsid w:val="00CE1109"/>
  </w:style>
  <w:style w:type="character" w:customStyle="1" w:styleId="WW8Num3z5">
    <w:name w:val="WW8Num3z5"/>
    <w:rsid w:val="00CE1109"/>
  </w:style>
  <w:style w:type="character" w:customStyle="1" w:styleId="WW8Num3z6">
    <w:name w:val="WW8Num3z6"/>
    <w:rsid w:val="00CE1109"/>
  </w:style>
  <w:style w:type="character" w:customStyle="1" w:styleId="WW8Num3z7">
    <w:name w:val="WW8Num3z7"/>
    <w:rsid w:val="00B93840"/>
  </w:style>
  <w:style w:type="character" w:customStyle="1" w:styleId="WW8Num3z8">
    <w:name w:val="WW8Num3z8"/>
    <w:rsid w:val="00CE1109"/>
  </w:style>
  <w:style w:type="character" w:customStyle="1" w:styleId="WW8Num4z0">
    <w:name w:val="WW8Num4z0"/>
    <w:rsid w:val="00B93840"/>
    <w:rPr>
      <w:rFonts w:ascii="Arial" w:hAnsi="Arial" w:cs="Arial"/>
      <w:b/>
      <w:sz w:val="22"/>
      <w:szCs w:val="22"/>
    </w:rPr>
  </w:style>
  <w:style w:type="character" w:customStyle="1" w:styleId="WW8Num4z1">
    <w:name w:val="WW8Num4z1"/>
    <w:rsid w:val="00B93840"/>
    <w:rPr>
      <w:rFonts w:ascii="Cambria" w:hAnsi="Cambria" w:cs="Arial"/>
      <w:b/>
      <w:sz w:val="22"/>
      <w:szCs w:val="22"/>
      <w:lang w:val="el-GR"/>
    </w:rPr>
  </w:style>
  <w:style w:type="character" w:customStyle="1" w:styleId="WW8Num5z0">
    <w:name w:val="WW8Num5z0"/>
    <w:rsid w:val="00B93840"/>
    <w:rPr>
      <w:rFonts w:ascii="Cambria" w:hAnsi="Cambria" w:cs="Cambria"/>
      <w:b/>
      <w:sz w:val="22"/>
      <w:szCs w:val="22"/>
      <w:lang w:val="el-GR"/>
    </w:rPr>
  </w:style>
  <w:style w:type="character" w:customStyle="1" w:styleId="WW8Num6z0">
    <w:name w:val="WW8Num6z0"/>
    <w:rsid w:val="00B93840"/>
    <w:rPr>
      <w:rFonts w:ascii="Arial" w:hAnsi="Arial" w:cs="Arial"/>
      <w:b/>
      <w:sz w:val="20"/>
      <w:szCs w:val="22"/>
    </w:rPr>
  </w:style>
  <w:style w:type="character" w:customStyle="1" w:styleId="WW8Num6z1">
    <w:name w:val="WW8Num6z1"/>
    <w:rsid w:val="00B93840"/>
    <w:rPr>
      <w:rFonts w:ascii="Cambria" w:hAnsi="Cambria" w:cs="Arial"/>
      <w:b/>
      <w:sz w:val="20"/>
      <w:szCs w:val="22"/>
    </w:rPr>
  </w:style>
  <w:style w:type="character" w:customStyle="1" w:styleId="WW8Num7z0">
    <w:name w:val="WW8Num7z0"/>
    <w:rsid w:val="00B93840"/>
  </w:style>
  <w:style w:type="character" w:customStyle="1" w:styleId="WW8Num7z1">
    <w:name w:val="WW8Num7z1"/>
    <w:rsid w:val="00B93840"/>
    <w:rPr>
      <w:rFonts w:ascii="Cambria" w:hAnsi="Cambria" w:cs="Cambria"/>
      <w:b/>
      <w:sz w:val="20"/>
      <w:szCs w:val="22"/>
      <w:lang w:val="en-US"/>
    </w:rPr>
  </w:style>
  <w:style w:type="character" w:customStyle="1" w:styleId="WW8Num7z2">
    <w:name w:val="WW8Num7z2"/>
    <w:rsid w:val="00CE1109"/>
  </w:style>
  <w:style w:type="character" w:customStyle="1" w:styleId="WW8Num7z3">
    <w:name w:val="WW8Num7z3"/>
    <w:rsid w:val="00CE1109"/>
  </w:style>
  <w:style w:type="character" w:customStyle="1" w:styleId="WW8Num7z4">
    <w:name w:val="WW8Num7z4"/>
    <w:rsid w:val="00CE1109"/>
  </w:style>
  <w:style w:type="character" w:customStyle="1" w:styleId="WW8Num7z5">
    <w:name w:val="WW8Num7z5"/>
    <w:rsid w:val="00CE1109"/>
  </w:style>
  <w:style w:type="character" w:customStyle="1" w:styleId="WW8Num7z6">
    <w:name w:val="WW8Num7z6"/>
    <w:rsid w:val="00CE1109"/>
  </w:style>
  <w:style w:type="character" w:customStyle="1" w:styleId="WW8Num7z7">
    <w:name w:val="WW8Num7z7"/>
    <w:rsid w:val="00CE1109"/>
  </w:style>
  <w:style w:type="character" w:customStyle="1" w:styleId="WW8Num7z8">
    <w:name w:val="WW8Num7z8"/>
    <w:rsid w:val="00CE1109"/>
  </w:style>
  <w:style w:type="character" w:customStyle="1" w:styleId="WW8Num8z0">
    <w:name w:val="WW8Num8z0"/>
    <w:rsid w:val="00B93840"/>
    <w:rPr>
      <w:rFonts w:ascii="Arial" w:hAnsi="Arial" w:cs="Symbol"/>
      <w:b/>
      <w:bCs/>
      <w:color w:val="000000"/>
      <w:sz w:val="20"/>
      <w:szCs w:val="20"/>
    </w:rPr>
  </w:style>
  <w:style w:type="character" w:customStyle="1" w:styleId="WW8Num8z1">
    <w:name w:val="WW8Num8z1"/>
    <w:rsid w:val="00B93840"/>
    <w:rPr>
      <w:rFonts w:ascii="Cambria" w:eastAsia="Arial" w:hAnsi="Cambria" w:cs="Courier New"/>
      <w:b/>
      <w:sz w:val="22"/>
      <w:szCs w:val="22"/>
      <w:lang w:val="el-GR"/>
    </w:rPr>
  </w:style>
  <w:style w:type="character" w:customStyle="1" w:styleId="WW8Num9z0">
    <w:name w:val="WW8Num9z0"/>
    <w:rsid w:val="00B93840"/>
    <w:rPr>
      <w:rFonts w:ascii="Wingdings" w:hAnsi="Wingdings" w:cs="Wingdings"/>
      <w:b/>
      <w:sz w:val="22"/>
      <w:szCs w:val="22"/>
      <w:lang w:val="el-GR"/>
    </w:rPr>
  </w:style>
  <w:style w:type="character" w:customStyle="1" w:styleId="WW8Num9z1">
    <w:name w:val="WW8Num9z1"/>
    <w:rsid w:val="00B93840"/>
    <w:rPr>
      <w:rFonts w:ascii="Courier New" w:hAnsi="Courier New" w:cs="Courier New"/>
    </w:rPr>
  </w:style>
  <w:style w:type="character" w:customStyle="1" w:styleId="WW8Num9z2">
    <w:name w:val="WW8Num9z2"/>
    <w:rsid w:val="00CE1109"/>
  </w:style>
  <w:style w:type="character" w:customStyle="1" w:styleId="WW8Num9z3">
    <w:name w:val="WW8Num9z3"/>
    <w:rsid w:val="00B93840"/>
    <w:rPr>
      <w:rFonts w:ascii="Symbol" w:hAnsi="Symbol" w:cs="Symbol"/>
    </w:rPr>
  </w:style>
  <w:style w:type="character" w:customStyle="1" w:styleId="WW8Num9z4">
    <w:name w:val="WW8Num9z4"/>
    <w:rsid w:val="00CE1109"/>
  </w:style>
  <w:style w:type="character" w:customStyle="1" w:styleId="WW8Num9z5">
    <w:name w:val="WW8Num9z5"/>
    <w:rsid w:val="00CE1109"/>
  </w:style>
  <w:style w:type="character" w:customStyle="1" w:styleId="WW8Num9z6">
    <w:name w:val="WW8Num9z6"/>
    <w:rsid w:val="00CE1109"/>
  </w:style>
  <w:style w:type="character" w:customStyle="1" w:styleId="WW8Num9z7">
    <w:name w:val="WW8Num9z7"/>
    <w:rsid w:val="00B93840"/>
    <w:rPr>
      <w:rFonts w:cs="Arial"/>
      <w:spacing w:val="40"/>
    </w:rPr>
  </w:style>
  <w:style w:type="character" w:customStyle="1" w:styleId="WW8Num9z8">
    <w:name w:val="WW8Num9z8"/>
    <w:rsid w:val="00CE1109"/>
  </w:style>
  <w:style w:type="character" w:customStyle="1" w:styleId="WW8Num10z0">
    <w:name w:val="WW8Num10z0"/>
    <w:rsid w:val="00B93840"/>
    <w:rPr>
      <w:rFonts w:ascii="Wingdings" w:hAnsi="Wingdings" w:cs="Wingdings"/>
      <w:b/>
      <w:spacing w:val="100"/>
      <w:sz w:val="22"/>
      <w:szCs w:val="22"/>
      <w:lang w:val="el-GR"/>
    </w:rPr>
  </w:style>
  <w:style w:type="character" w:customStyle="1" w:styleId="WW8Num10z1">
    <w:name w:val="WW8Num10z1"/>
    <w:rsid w:val="00B93840"/>
    <w:rPr>
      <w:rFonts w:ascii="Courier New" w:hAnsi="Courier New" w:cs="Courier New"/>
    </w:rPr>
  </w:style>
  <w:style w:type="character" w:customStyle="1" w:styleId="WW8Num10z2">
    <w:name w:val="WW8Num10z2"/>
    <w:rsid w:val="00CE1109"/>
  </w:style>
  <w:style w:type="character" w:customStyle="1" w:styleId="WW8Num10z3">
    <w:name w:val="WW8Num10z3"/>
    <w:rsid w:val="00CE1109"/>
    <w:rPr>
      <w:rFonts w:ascii="Symbol" w:hAnsi="Symbol" w:cs="Symbol"/>
    </w:rPr>
  </w:style>
  <w:style w:type="character" w:customStyle="1" w:styleId="WW8Num10z4">
    <w:name w:val="WW8Num10z4"/>
    <w:rsid w:val="00CE1109"/>
  </w:style>
  <w:style w:type="character" w:customStyle="1" w:styleId="WW8Num10z5">
    <w:name w:val="WW8Num10z5"/>
    <w:rsid w:val="00CE1109"/>
  </w:style>
  <w:style w:type="character" w:customStyle="1" w:styleId="WW8Num10z6">
    <w:name w:val="WW8Num10z6"/>
    <w:rsid w:val="00CE1109"/>
  </w:style>
  <w:style w:type="character" w:customStyle="1" w:styleId="WW8Num10z7">
    <w:name w:val="WW8Num10z7"/>
    <w:rsid w:val="00CE1109"/>
    <w:rPr>
      <w:rFonts w:cs="Arial"/>
      <w:spacing w:val="40"/>
    </w:rPr>
  </w:style>
  <w:style w:type="character" w:customStyle="1" w:styleId="WW8Num10z8">
    <w:name w:val="WW8Num10z8"/>
    <w:rsid w:val="00CE1109"/>
    <w:rPr>
      <w:rFonts w:ascii="Cambria" w:hAnsi="Cambria" w:cs="Cambria"/>
      <w:sz w:val="22"/>
      <w:szCs w:val="22"/>
    </w:rPr>
  </w:style>
  <w:style w:type="character" w:customStyle="1" w:styleId="WW8Num11z0">
    <w:name w:val="WW8Num11z0"/>
    <w:rsid w:val="00B93840"/>
    <w:rPr>
      <w:rFonts w:ascii="Wingdings" w:hAnsi="Wingdings" w:cs="Wingdings"/>
      <w:b/>
      <w:spacing w:val="0"/>
      <w:sz w:val="22"/>
      <w:szCs w:val="22"/>
      <w:lang w:val="el-GR"/>
    </w:rPr>
  </w:style>
  <w:style w:type="character" w:customStyle="1" w:styleId="WW8Num11z1">
    <w:name w:val="WW8Num11z1"/>
    <w:rsid w:val="00B93840"/>
    <w:rPr>
      <w:rFonts w:ascii="Courier New" w:hAnsi="Courier New" w:cs="Courier New"/>
    </w:rPr>
  </w:style>
  <w:style w:type="character" w:customStyle="1" w:styleId="WW8Num11z2">
    <w:name w:val="WW8Num11z2"/>
    <w:rsid w:val="00CE1109"/>
  </w:style>
  <w:style w:type="character" w:customStyle="1" w:styleId="WW8Num11z3">
    <w:name w:val="WW8Num11z3"/>
    <w:rsid w:val="00CE1109"/>
    <w:rPr>
      <w:rFonts w:ascii="Symbol" w:hAnsi="Symbol" w:cs="Symbol"/>
    </w:rPr>
  </w:style>
  <w:style w:type="character" w:customStyle="1" w:styleId="WW8Num11z4">
    <w:name w:val="WW8Num11z4"/>
    <w:rsid w:val="00CE1109"/>
  </w:style>
  <w:style w:type="character" w:customStyle="1" w:styleId="WW8Num11z5">
    <w:name w:val="WW8Num11z5"/>
    <w:rsid w:val="00CE1109"/>
  </w:style>
  <w:style w:type="character" w:customStyle="1" w:styleId="WW8Num11z6">
    <w:name w:val="WW8Num11z6"/>
    <w:rsid w:val="00CE1109"/>
  </w:style>
  <w:style w:type="character" w:customStyle="1" w:styleId="WW8Num11z7">
    <w:name w:val="WW8Num11z7"/>
    <w:rsid w:val="00CE1109"/>
    <w:rPr>
      <w:rFonts w:cs="Arial"/>
      <w:spacing w:val="40"/>
    </w:rPr>
  </w:style>
  <w:style w:type="character" w:customStyle="1" w:styleId="WW8Num11z8">
    <w:name w:val="WW8Num11z8"/>
    <w:rsid w:val="00CE1109"/>
  </w:style>
  <w:style w:type="character" w:customStyle="1" w:styleId="WW8Num12z0">
    <w:name w:val="WW8Num12z0"/>
    <w:rsid w:val="00B93840"/>
    <w:rPr>
      <w:rFonts w:ascii="Cambria" w:hAnsi="Cambria" w:cs="Cambria"/>
      <w:b/>
      <w:spacing w:val="0"/>
      <w:sz w:val="20"/>
      <w:szCs w:val="20"/>
      <w:lang w:val="el-GR"/>
    </w:rPr>
  </w:style>
  <w:style w:type="character" w:customStyle="1" w:styleId="WW8Num12z1">
    <w:name w:val="WW8Num12z1"/>
    <w:rsid w:val="00B93840"/>
  </w:style>
  <w:style w:type="character" w:customStyle="1" w:styleId="WW8Num12z2">
    <w:name w:val="WW8Num12z2"/>
    <w:rsid w:val="00CE1109"/>
  </w:style>
  <w:style w:type="character" w:customStyle="1" w:styleId="WW8Num12z3">
    <w:name w:val="WW8Num12z3"/>
    <w:rsid w:val="00CE1109"/>
  </w:style>
  <w:style w:type="character" w:customStyle="1" w:styleId="WW8Num12z4">
    <w:name w:val="WW8Num12z4"/>
    <w:rsid w:val="00CE1109"/>
  </w:style>
  <w:style w:type="character" w:customStyle="1" w:styleId="WW8Num12z5">
    <w:name w:val="WW8Num12z5"/>
    <w:rsid w:val="00CE1109"/>
  </w:style>
  <w:style w:type="character" w:customStyle="1" w:styleId="WW8Num12z6">
    <w:name w:val="WW8Num12z6"/>
    <w:rsid w:val="00CE1109"/>
  </w:style>
  <w:style w:type="character" w:customStyle="1" w:styleId="WW8Num12z7">
    <w:name w:val="WW8Num12z7"/>
    <w:rsid w:val="00CE1109"/>
  </w:style>
  <w:style w:type="character" w:customStyle="1" w:styleId="WW8Num12z8">
    <w:name w:val="WW8Num12z8"/>
    <w:rsid w:val="00CE1109"/>
  </w:style>
  <w:style w:type="character" w:customStyle="1" w:styleId="WW8Num13z0">
    <w:name w:val="WW8Num13z0"/>
    <w:rsid w:val="00B93840"/>
    <w:rPr>
      <w:rFonts w:ascii="Symbol" w:hAnsi="Symbol" w:cs="Symbol"/>
      <w:sz w:val="22"/>
      <w:szCs w:val="22"/>
      <w:lang w:val="el-GR"/>
    </w:rPr>
  </w:style>
  <w:style w:type="character" w:customStyle="1" w:styleId="WW8Num13z1">
    <w:name w:val="WW8Num13z1"/>
    <w:rsid w:val="00CE1109"/>
  </w:style>
  <w:style w:type="character" w:customStyle="1" w:styleId="WW8Num13z2">
    <w:name w:val="WW8Num13z2"/>
    <w:rsid w:val="00CE1109"/>
  </w:style>
  <w:style w:type="character" w:customStyle="1" w:styleId="WW8Num13z3">
    <w:name w:val="WW8Num13z3"/>
    <w:rsid w:val="00CE1109"/>
  </w:style>
  <w:style w:type="character" w:customStyle="1" w:styleId="WW8Num13z4">
    <w:name w:val="WW8Num13z4"/>
    <w:rsid w:val="00CE1109"/>
  </w:style>
  <w:style w:type="character" w:customStyle="1" w:styleId="WW8Num13z5">
    <w:name w:val="WW8Num13z5"/>
    <w:rsid w:val="00CE1109"/>
  </w:style>
  <w:style w:type="character" w:customStyle="1" w:styleId="WW8Num13z6">
    <w:name w:val="WW8Num13z6"/>
    <w:rsid w:val="00CE1109"/>
  </w:style>
  <w:style w:type="character" w:customStyle="1" w:styleId="WW8Num13z7">
    <w:name w:val="WW8Num13z7"/>
    <w:rsid w:val="00CE1109"/>
  </w:style>
  <w:style w:type="character" w:customStyle="1" w:styleId="WW8Num13z8">
    <w:name w:val="WW8Num13z8"/>
    <w:rsid w:val="00CE1109"/>
  </w:style>
  <w:style w:type="character" w:customStyle="1" w:styleId="WW8Num14z0">
    <w:name w:val="WW8Num14z0"/>
    <w:rsid w:val="00B93840"/>
    <w:rPr>
      <w:rFonts w:ascii="Symbol" w:hAnsi="Symbol" w:cs="Symbol"/>
      <w:sz w:val="22"/>
      <w:szCs w:val="22"/>
      <w:lang w:val="el-GR"/>
    </w:rPr>
  </w:style>
  <w:style w:type="character" w:customStyle="1" w:styleId="WW8Num14z1">
    <w:name w:val="WW8Num14z1"/>
    <w:rsid w:val="00CE1109"/>
  </w:style>
  <w:style w:type="character" w:customStyle="1" w:styleId="WW8Num14z2">
    <w:name w:val="WW8Num14z2"/>
    <w:rsid w:val="00CE1109"/>
  </w:style>
  <w:style w:type="character" w:customStyle="1" w:styleId="WW8Num14z3">
    <w:name w:val="WW8Num14z3"/>
    <w:rsid w:val="00CE1109"/>
  </w:style>
  <w:style w:type="character" w:customStyle="1" w:styleId="WW8Num14z4">
    <w:name w:val="WW8Num14z4"/>
    <w:rsid w:val="00CE1109"/>
  </w:style>
  <w:style w:type="character" w:customStyle="1" w:styleId="WW8Num14z5">
    <w:name w:val="WW8Num14z5"/>
    <w:rsid w:val="00CE1109"/>
  </w:style>
  <w:style w:type="character" w:customStyle="1" w:styleId="WW8Num14z6">
    <w:name w:val="WW8Num14z6"/>
    <w:rsid w:val="00CE1109"/>
  </w:style>
  <w:style w:type="character" w:customStyle="1" w:styleId="WW8Num14z7">
    <w:name w:val="WW8Num14z7"/>
    <w:rsid w:val="00CE1109"/>
  </w:style>
  <w:style w:type="character" w:customStyle="1" w:styleId="WW8Num14z8">
    <w:name w:val="WW8Num14z8"/>
    <w:rsid w:val="00CE1109"/>
  </w:style>
  <w:style w:type="character" w:customStyle="1" w:styleId="WW8Num15z0">
    <w:name w:val="WW8Num15z0"/>
    <w:rsid w:val="00CE1109"/>
    <w:rPr>
      <w:rFonts w:ascii="Cambria" w:hAnsi="Cambria" w:cs="Cambria"/>
      <w:sz w:val="18"/>
      <w:szCs w:val="18"/>
      <w:lang w:val="el-GR"/>
    </w:rPr>
  </w:style>
  <w:style w:type="character" w:customStyle="1" w:styleId="WW8Num15z1">
    <w:name w:val="WW8Num15z1"/>
    <w:rsid w:val="00CE1109"/>
  </w:style>
  <w:style w:type="character" w:customStyle="1" w:styleId="WW8Num15z2">
    <w:name w:val="WW8Num15z2"/>
    <w:rsid w:val="00CE1109"/>
  </w:style>
  <w:style w:type="character" w:customStyle="1" w:styleId="WW8Num15z3">
    <w:name w:val="WW8Num15z3"/>
    <w:rsid w:val="00CE1109"/>
  </w:style>
  <w:style w:type="character" w:customStyle="1" w:styleId="WW8Num15z4">
    <w:name w:val="WW8Num15z4"/>
    <w:rsid w:val="00CE1109"/>
  </w:style>
  <w:style w:type="character" w:customStyle="1" w:styleId="WW8Num15z5">
    <w:name w:val="WW8Num15z5"/>
    <w:rsid w:val="00CE1109"/>
  </w:style>
  <w:style w:type="character" w:customStyle="1" w:styleId="WW8Num15z6">
    <w:name w:val="WW8Num15z6"/>
    <w:rsid w:val="00CE1109"/>
  </w:style>
  <w:style w:type="character" w:customStyle="1" w:styleId="WW8Num15z7">
    <w:name w:val="WW8Num15z7"/>
    <w:rsid w:val="00CE1109"/>
  </w:style>
  <w:style w:type="character" w:customStyle="1" w:styleId="WW8Num15z8">
    <w:name w:val="WW8Num15z8"/>
    <w:rsid w:val="00CE1109"/>
  </w:style>
  <w:style w:type="character" w:customStyle="1" w:styleId="WW8Num16z0">
    <w:name w:val="WW8Num16z0"/>
    <w:rsid w:val="00B93840"/>
  </w:style>
  <w:style w:type="character" w:customStyle="1" w:styleId="WW8Num16z1">
    <w:name w:val="WW8Num16z1"/>
    <w:rsid w:val="00CE1109"/>
  </w:style>
  <w:style w:type="character" w:customStyle="1" w:styleId="WW8Num16z2">
    <w:name w:val="WW8Num16z2"/>
    <w:rsid w:val="00CE1109"/>
  </w:style>
  <w:style w:type="character" w:customStyle="1" w:styleId="WW8Num16z3">
    <w:name w:val="WW8Num16z3"/>
    <w:rsid w:val="00CE1109"/>
  </w:style>
  <w:style w:type="character" w:customStyle="1" w:styleId="WW8Num16z4">
    <w:name w:val="WW8Num16z4"/>
    <w:rsid w:val="00CE1109"/>
  </w:style>
  <w:style w:type="character" w:customStyle="1" w:styleId="WW8Num16z5">
    <w:name w:val="WW8Num16z5"/>
    <w:rsid w:val="00CE1109"/>
  </w:style>
  <w:style w:type="character" w:customStyle="1" w:styleId="WW8Num16z6">
    <w:name w:val="WW8Num16z6"/>
    <w:rsid w:val="00CE1109"/>
  </w:style>
  <w:style w:type="character" w:customStyle="1" w:styleId="WW8Num16z7">
    <w:name w:val="WW8Num16z7"/>
    <w:rsid w:val="00CE1109"/>
  </w:style>
  <w:style w:type="character" w:customStyle="1" w:styleId="WW8Num16z8">
    <w:name w:val="WW8Num16z8"/>
    <w:rsid w:val="00CE1109"/>
  </w:style>
  <w:style w:type="character" w:customStyle="1" w:styleId="WW8Num17z0">
    <w:name w:val="WW8Num17z0"/>
    <w:rsid w:val="00B93840"/>
    <w:rPr>
      <w:rFonts w:ascii="Symbol" w:hAnsi="Symbol" w:cs="Symbol"/>
      <w:sz w:val="18"/>
      <w:szCs w:val="18"/>
      <w:lang w:val="el-GR"/>
    </w:rPr>
  </w:style>
  <w:style w:type="character" w:customStyle="1" w:styleId="WW8Num5z1">
    <w:name w:val="WW8Num5z1"/>
    <w:rsid w:val="00B93840"/>
    <w:rPr>
      <w:rFonts w:ascii="Cambria" w:hAnsi="Cambria" w:cs="Arial"/>
      <w:b/>
      <w:sz w:val="20"/>
      <w:szCs w:val="22"/>
    </w:rPr>
  </w:style>
  <w:style w:type="character" w:customStyle="1" w:styleId="WW8Num6z2">
    <w:name w:val="WW8Num6z2"/>
    <w:rsid w:val="00CE1109"/>
  </w:style>
  <w:style w:type="character" w:customStyle="1" w:styleId="WW8Num6z3">
    <w:name w:val="WW8Num6z3"/>
    <w:rsid w:val="00CE1109"/>
  </w:style>
  <w:style w:type="character" w:customStyle="1" w:styleId="WW8Num6z4">
    <w:name w:val="WW8Num6z4"/>
    <w:rsid w:val="00CE1109"/>
  </w:style>
  <w:style w:type="character" w:customStyle="1" w:styleId="WW8Num6z5">
    <w:name w:val="WW8Num6z5"/>
    <w:rsid w:val="00CE1109"/>
  </w:style>
  <w:style w:type="character" w:customStyle="1" w:styleId="WW8Num6z6">
    <w:name w:val="WW8Num6z6"/>
    <w:rsid w:val="00CE1109"/>
  </w:style>
  <w:style w:type="character" w:customStyle="1" w:styleId="WW8Num6z7">
    <w:name w:val="WW8Num6z7"/>
    <w:rsid w:val="00CE1109"/>
  </w:style>
  <w:style w:type="character" w:customStyle="1" w:styleId="WW8Num6z8">
    <w:name w:val="WW8Num6z8"/>
    <w:rsid w:val="00CE1109"/>
  </w:style>
  <w:style w:type="character" w:customStyle="1" w:styleId="WW8Num8z2">
    <w:name w:val="WW8Num8z2"/>
    <w:rsid w:val="00CE1109"/>
  </w:style>
  <w:style w:type="character" w:customStyle="1" w:styleId="WW8Num8z3">
    <w:name w:val="WW8Num8z3"/>
    <w:rsid w:val="00B93840"/>
    <w:rPr>
      <w:rFonts w:ascii="Symbol" w:hAnsi="Symbol" w:cs="Symbol"/>
    </w:rPr>
  </w:style>
  <w:style w:type="character" w:customStyle="1" w:styleId="WW8Num8z4">
    <w:name w:val="WW8Num8z4"/>
    <w:rsid w:val="00CE1109"/>
  </w:style>
  <w:style w:type="character" w:customStyle="1" w:styleId="WW8Num8z5">
    <w:name w:val="WW8Num8z5"/>
    <w:rsid w:val="00CE1109"/>
  </w:style>
  <w:style w:type="character" w:customStyle="1" w:styleId="WW8Num8z6">
    <w:name w:val="WW8Num8z6"/>
    <w:rsid w:val="00CE1109"/>
  </w:style>
  <w:style w:type="character" w:customStyle="1" w:styleId="WW8Num8z7">
    <w:name w:val="WW8Num8z7"/>
    <w:rsid w:val="00B93840"/>
    <w:rPr>
      <w:rFonts w:cs="Arial"/>
      <w:spacing w:val="40"/>
    </w:rPr>
  </w:style>
  <w:style w:type="character" w:customStyle="1" w:styleId="WW8Num8z8">
    <w:name w:val="WW8Num8z8"/>
    <w:rsid w:val="00CE1109"/>
  </w:style>
  <w:style w:type="character" w:customStyle="1" w:styleId="WW-DefaultParagraphFont">
    <w:name w:val="WW-Default Paragraph Font"/>
    <w:rsid w:val="00CE1109"/>
  </w:style>
  <w:style w:type="character" w:customStyle="1" w:styleId="WW8Num17z1">
    <w:name w:val="WW8Num17z1"/>
    <w:rsid w:val="00CE1109"/>
  </w:style>
  <w:style w:type="character" w:customStyle="1" w:styleId="WW8Num17z2">
    <w:name w:val="WW8Num17z2"/>
    <w:rsid w:val="00CE1109"/>
  </w:style>
  <w:style w:type="character" w:customStyle="1" w:styleId="WW8Num17z3">
    <w:name w:val="WW8Num17z3"/>
    <w:rsid w:val="00CE1109"/>
  </w:style>
  <w:style w:type="character" w:customStyle="1" w:styleId="WW8Num17z4">
    <w:name w:val="WW8Num17z4"/>
    <w:rsid w:val="00CE1109"/>
  </w:style>
  <w:style w:type="character" w:customStyle="1" w:styleId="WW8Num17z5">
    <w:name w:val="WW8Num17z5"/>
    <w:rsid w:val="00CE1109"/>
  </w:style>
  <w:style w:type="character" w:customStyle="1" w:styleId="WW8Num17z6">
    <w:name w:val="WW8Num17z6"/>
    <w:rsid w:val="00CE1109"/>
  </w:style>
  <w:style w:type="character" w:customStyle="1" w:styleId="WW8Num17z7">
    <w:name w:val="WW8Num17z7"/>
    <w:rsid w:val="00B93840"/>
  </w:style>
  <w:style w:type="character" w:customStyle="1" w:styleId="WW8Num17z8">
    <w:name w:val="WW8Num17z8"/>
    <w:rsid w:val="00CE1109"/>
  </w:style>
  <w:style w:type="character" w:customStyle="1" w:styleId="WW8Num18z0">
    <w:name w:val="WW8Num18z0"/>
    <w:rsid w:val="00B93840"/>
    <w:rPr>
      <w:rFonts w:ascii="Symbol" w:hAnsi="Symbol" w:cs="Symbol"/>
      <w:sz w:val="18"/>
      <w:szCs w:val="18"/>
      <w:lang w:val="el-GR"/>
    </w:rPr>
  </w:style>
  <w:style w:type="character" w:customStyle="1" w:styleId="WW8Num19z0">
    <w:name w:val="WW8Num19z0"/>
    <w:rsid w:val="00B93840"/>
  </w:style>
  <w:style w:type="character" w:customStyle="1" w:styleId="WW8Num19z1">
    <w:name w:val="WW8Num19z1"/>
    <w:rsid w:val="00CE1109"/>
  </w:style>
  <w:style w:type="character" w:customStyle="1" w:styleId="WW8Num19z2">
    <w:name w:val="WW8Num19z2"/>
    <w:rsid w:val="00CE1109"/>
  </w:style>
  <w:style w:type="character" w:customStyle="1" w:styleId="WW8Num19z3">
    <w:name w:val="WW8Num19z3"/>
    <w:rsid w:val="00CE1109"/>
  </w:style>
  <w:style w:type="character" w:customStyle="1" w:styleId="WW8Num19z4">
    <w:name w:val="WW8Num19z4"/>
    <w:rsid w:val="00CE1109"/>
  </w:style>
  <w:style w:type="character" w:customStyle="1" w:styleId="WW8Num19z5">
    <w:name w:val="WW8Num19z5"/>
    <w:rsid w:val="00CE1109"/>
  </w:style>
  <w:style w:type="character" w:customStyle="1" w:styleId="WW8Num19z6">
    <w:name w:val="WW8Num19z6"/>
    <w:rsid w:val="00CE1109"/>
  </w:style>
  <w:style w:type="character" w:customStyle="1" w:styleId="WW8Num19z7">
    <w:name w:val="WW8Num19z7"/>
    <w:rsid w:val="00CE1109"/>
  </w:style>
  <w:style w:type="character" w:customStyle="1" w:styleId="WW8Num19z8">
    <w:name w:val="WW8Num19z8"/>
    <w:rsid w:val="00CE1109"/>
  </w:style>
  <w:style w:type="character" w:customStyle="1" w:styleId="WW-DefaultParagraphFont1">
    <w:name w:val="WW-Default Paragraph Font1"/>
    <w:rsid w:val="00CE1109"/>
  </w:style>
  <w:style w:type="character" w:customStyle="1" w:styleId="WW8Num18z1">
    <w:name w:val="WW8Num18z1"/>
    <w:rsid w:val="00CE1109"/>
  </w:style>
  <w:style w:type="character" w:customStyle="1" w:styleId="WW8Num18z2">
    <w:name w:val="WW8Num18z2"/>
    <w:rsid w:val="00CE1109"/>
  </w:style>
  <w:style w:type="character" w:customStyle="1" w:styleId="WW8Num18z3">
    <w:name w:val="WW8Num18z3"/>
    <w:rsid w:val="00CE1109"/>
  </w:style>
  <w:style w:type="character" w:customStyle="1" w:styleId="WW8Num18z4">
    <w:name w:val="WW8Num18z4"/>
    <w:rsid w:val="00CE1109"/>
  </w:style>
  <w:style w:type="character" w:customStyle="1" w:styleId="WW8Num18z5">
    <w:name w:val="WW8Num18z5"/>
    <w:rsid w:val="00CE1109"/>
  </w:style>
  <w:style w:type="character" w:customStyle="1" w:styleId="WW8Num18z6">
    <w:name w:val="WW8Num18z6"/>
    <w:rsid w:val="00CE1109"/>
  </w:style>
  <w:style w:type="character" w:customStyle="1" w:styleId="WW8Num18z7">
    <w:name w:val="WW8Num18z7"/>
    <w:rsid w:val="00CE1109"/>
  </w:style>
  <w:style w:type="character" w:customStyle="1" w:styleId="WW8Num18z8">
    <w:name w:val="WW8Num18z8"/>
    <w:rsid w:val="00CE1109"/>
  </w:style>
  <w:style w:type="character" w:customStyle="1" w:styleId="WW8Num20z0">
    <w:name w:val="WW8Num20z0"/>
    <w:rsid w:val="00CE1109"/>
  </w:style>
  <w:style w:type="character" w:customStyle="1" w:styleId="WW8Num20z1">
    <w:name w:val="WW8Num20z1"/>
    <w:rsid w:val="00CE1109"/>
  </w:style>
  <w:style w:type="character" w:customStyle="1" w:styleId="WW8Num20z2">
    <w:name w:val="WW8Num20z2"/>
    <w:rsid w:val="00CE1109"/>
  </w:style>
  <w:style w:type="character" w:customStyle="1" w:styleId="WW8Num20z3">
    <w:name w:val="WW8Num20z3"/>
    <w:rsid w:val="00CE1109"/>
  </w:style>
  <w:style w:type="character" w:customStyle="1" w:styleId="WW8Num20z4">
    <w:name w:val="WW8Num20z4"/>
    <w:rsid w:val="00CE1109"/>
  </w:style>
  <w:style w:type="character" w:customStyle="1" w:styleId="WW8Num20z5">
    <w:name w:val="WW8Num20z5"/>
    <w:rsid w:val="00CE1109"/>
  </w:style>
  <w:style w:type="character" w:customStyle="1" w:styleId="WW8Num20z6">
    <w:name w:val="WW8Num20z6"/>
    <w:rsid w:val="00CE1109"/>
  </w:style>
  <w:style w:type="character" w:customStyle="1" w:styleId="WW8Num20z7">
    <w:name w:val="WW8Num20z7"/>
    <w:rsid w:val="00CE1109"/>
  </w:style>
  <w:style w:type="character" w:customStyle="1" w:styleId="WW8Num20z8">
    <w:name w:val="WW8Num20z8"/>
    <w:rsid w:val="00CE1109"/>
  </w:style>
  <w:style w:type="character" w:customStyle="1" w:styleId="WW8Num21z0">
    <w:name w:val="WW8Num21z0"/>
    <w:rsid w:val="00CE1109"/>
    <w:rPr>
      <w:rFonts w:ascii="Symbol" w:hAnsi="Symbol" w:cs="Symbol"/>
      <w:sz w:val="18"/>
      <w:szCs w:val="18"/>
      <w:lang w:val="el-GR"/>
    </w:rPr>
  </w:style>
  <w:style w:type="character" w:customStyle="1" w:styleId="WW8Num21z1">
    <w:name w:val="WW8Num21z1"/>
    <w:rsid w:val="00CE1109"/>
  </w:style>
  <w:style w:type="character" w:customStyle="1" w:styleId="WW8Num21z2">
    <w:name w:val="WW8Num21z2"/>
    <w:rsid w:val="00CE1109"/>
  </w:style>
  <w:style w:type="character" w:customStyle="1" w:styleId="WW8Num21z3">
    <w:name w:val="WW8Num21z3"/>
    <w:rsid w:val="00CE1109"/>
  </w:style>
  <w:style w:type="character" w:customStyle="1" w:styleId="WW8Num21z4">
    <w:name w:val="WW8Num21z4"/>
    <w:rsid w:val="00CE1109"/>
  </w:style>
  <w:style w:type="character" w:customStyle="1" w:styleId="WW8Num21z5">
    <w:name w:val="WW8Num21z5"/>
    <w:rsid w:val="00CE1109"/>
  </w:style>
  <w:style w:type="character" w:customStyle="1" w:styleId="WW8Num21z6">
    <w:name w:val="WW8Num21z6"/>
    <w:rsid w:val="00CE1109"/>
  </w:style>
  <w:style w:type="character" w:customStyle="1" w:styleId="WW8Num21z7">
    <w:name w:val="WW8Num21z7"/>
    <w:rsid w:val="00CE1109"/>
  </w:style>
  <w:style w:type="character" w:customStyle="1" w:styleId="WW8Num21z8">
    <w:name w:val="WW8Num21z8"/>
    <w:rsid w:val="00CE1109"/>
  </w:style>
  <w:style w:type="character" w:customStyle="1" w:styleId="WW8Num22z0">
    <w:name w:val="WW8Num22z0"/>
    <w:rsid w:val="00CE1109"/>
    <w:rPr>
      <w:rFonts w:ascii="Symbol" w:hAnsi="Symbol" w:cs="Symbol"/>
      <w:sz w:val="18"/>
      <w:szCs w:val="18"/>
      <w:lang w:val="el-GR"/>
    </w:rPr>
  </w:style>
  <w:style w:type="character" w:customStyle="1" w:styleId="40">
    <w:name w:val="Προεπιλεγμένη γραμματοσειρά4"/>
    <w:rsid w:val="00CE1109"/>
  </w:style>
  <w:style w:type="character" w:customStyle="1" w:styleId="30">
    <w:name w:val="Προεπιλεγμένη γραμματοσειρά3"/>
    <w:rsid w:val="00CE1109"/>
  </w:style>
  <w:style w:type="character" w:customStyle="1" w:styleId="WW8Num5z2">
    <w:name w:val="WW8Num5z2"/>
    <w:rsid w:val="00CE1109"/>
  </w:style>
  <w:style w:type="character" w:customStyle="1" w:styleId="WW8Num5z3">
    <w:name w:val="WW8Num5z3"/>
    <w:rsid w:val="00CE1109"/>
  </w:style>
  <w:style w:type="character" w:customStyle="1" w:styleId="WW8Num5z4">
    <w:name w:val="WW8Num5z4"/>
    <w:rsid w:val="00CE1109"/>
  </w:style>
  <w:style w:type="character" w:customStyle="1" w:styleId="WW8Num5z5">
    <w:name w:val="WW8Num5z5"/>
    <w:rsid w:val="00CE1109"/>
  </w:style>
  <w:style w:type="character" w:customStyle="1" w:styleId="WW8Num5z6">
    <w:name w:val="WW8Num5z6"/>
    <w:rsid w:val="00CE1109"/>
  </w:style>
  <w:style w:type="character" w:customStyle="1" w:styleId="WW8Num5z7">
    <w:name w:val="WW8Num5z7"/>
    <w:rsid w:val="00CE1109"/>
  </w:style>
  <w:style w:type="character" w:customStyle="1" w:styleId="WW8Num5z8">
    <w:name w:val="WW8Num5z8"/>
    <w:rsid w:val="00CE1109"/>
  </w:style>
  <w:style w:type="character" w:customStyle="1" w:styleId="20">
    <w:name w:val="Προεπιλεγμένη γραμματοσειρά2"/>
    <w:rsid w:val="00CE1109"/>
  </w:style>
  <w:style w:type="character" w:customStyle="1" w:styleId="WW8Num22z1">
    <w:name w:val="WW8Num22z1"/>
    <w:rsid w:val="00CE1109"/>
  </w:style>
  <w:style w:type="character" w:customStyle="1" w:styleId="WW8Num22z2">
    <w:name w:val="WW8Num22z2"/>
    <w:rsid w:val="00CE1109"/>
  </w:style>
  <w:style w:type="character" w:customStyle="1" w:styleId="WW8Num22z3">
    <w:name w:val="WW8Num22z3"/>
    <w:rsid w:val="00CE1109"/>
  </w:style>
  <w:style w:type="character" w:customStyle="1" w:styleId="WW8Num22z4">
    <w:name w:val="WW8Num22z4"/>
    <w:rsid w:val="00CE1109"/>
  </w:style>
  <w:style w:type="character" w:customStyle="1" w:styleId="WW8Num22z5">
    <w:name w:val="WW8Num22z5"/>
    <w:rsid w:val="00CE1109"/>
  </w:style>
  <w:style w:type="character" w:customStyle="1" w:styleId="WW8Num22z6">
    <w:name w:val="WW8Num22z6"/>
    <w:rsid w:val="00CE1109"/>
  </w:style>
  <w:style w:type="character" w:customStyle="1" w:styleId="WW8Num22z7">
    <w:name w:val="WW8Num22z7"/>
    <w:rsid w:val="00CE1109"/>
    <w:rPr>
      <w:rFonts w:cs="Arial"/>
      <w:spacing w:val="40"/>
    </w:rPr>
  </w:style>
  <w:style w:type="character" w:customStyle="1" w:styleId="WW8Num22z8">
    <w:name w:val="WW8Num22z8"/>
    <w:rsid w:val="00CE1109"/>
  </w:style>
  <w:style w:type="character" w:customStyle="1" w:styleId="WW8Num23z0">
    <w:name w:val="WW8Num23z0"/>
    <w:rsid w:val="00CE1109"/>
    <w:rPr>
      <w:rFonts w:ascii="Wingdings" w:hAnsi="Wingdings" w:cs="Wingdings"/>
      <w:b/>
      <w:sz w:val="22"/>
      <w:szCs w:val="22"/>
    </w:rPr>
  </w:style>
  <w:style w:type="character" w:customStyle="1" w:styleId="WW8Num23z1">
    <w:name w:val="WW8Num23z1"/>
    <w:rsid w:val="00CE1109"/>
  </w:style>
  <w:style w:type="character" w:customStyle="1" w:styleId="WW8Num23z2">
    <w:name w:val="WW8Num23z2"/>
    <w:rsid w:val="00CE1109"/>
  </w:style>
  <w:style w:type="character" w:customStyle="1" w:styleId="WW8Num23z3">
    <w:name w:val="WW8Num23z3"/>
    <w:rsid w:val="00CE1109"/>
  </w:style>
  <w:style w:type="character" w:customStyle="1" w:styleId="WW8Num23z4">
    <w:name w:val="WW8Num23z4"/>
    <w:rsid w:val="00CE1109"/>
  </w:style>
  <w:style w:type="character" w:customStyle="1" w:styleId="WW8Num23z5">
    <w:name w:val="WW8Num23z5"/>
    <w:rsid w:val="00CE1109"/>
  </w:style>
  <w:style w:type="character" w:customStyle="1" w:styleId="WW8Num23z6">
    <w:name w:val="WW8Num23z6"/>
    <w:rsid w:val="00CE1109"/>
  </w:style>
  <w:style w:type="character" w:customStyle="1" w:styleId="WW8Num23z7">
    <w:name w:val="WW8Num23z7"/>
    <w:rsid w:val="00CE1109"/>
    <w:rPr>
      <w:rFonts w:cs="Arial"/>
      <w:spacing w:val="40"/>
    </w:rPr>
  </w:style>
  <w:style w:type="character" w:customStyle="1" w:styleId="WW8Num23z8">
    <w:name w:val="WW8Num23z8"/>
    <w:rsid w:val="00CE1109"/>
  </w:style>
  <w:style w:type="character" w:customStyle="1" w:styleId="WW8Num24z0">
    <w:name w:val="WW8Num24z0"/>
    <w:rsid w:val="00CE1109"/>
    <w:rPr>
      <w:rFonts w:ascii="Symbol" w:hAnsi="Symbol" w:cs="Symbol"/>
      <w:sz w:val="22"/>
      <w:szCs w:val="22"/>
      <w:lang w:val="el-GR"/>
    </w:rPr>
  </w:style>
  <w:style w:type="character" w:customStyle="1" w:styleId="WW8Num24z1">
    <w:name w:val="WW8Num24z1"/>
    <w:rsid w:val="00CE1109"/>
  </w:style>
  <w:style w:type="character" w:customStyle="1" w:styleId="WW8Num24z2">
    <w:name w:val="WW8Num24z2"/>
    <w:rsid w:val="00CE1109"/>
  </w:style>
  <w:style w:type="character" w:customStyle="1" w:styleId="WW8Num24z3">
    <w:name w:val="WW8Num24z3"/>
    <w:rsid w:val="00CE1109"/>
  </w:style>
  <w:style w:type="character" w:customStyle="1" w:styleId="WW8Num24z4">
    <w:name w:val="WW8Num24z4"/>
    <w:rsid w:val="00CE1109"/>
  </w:style>
  <w:style w:type="character" w:customStyle="1" w:styleId="WW8Num24z5">
    <w:name w:val="WW8Num24z5"/>
    <w:rsid w:val="00CE1109"/>
  </w:style>
  <w:style w:type="character" w:customStyle="1" w:styleId="WW8Num24z6">
    <w:name w:val="WW8Num24z6"/>
    <w:rsid w:val="00CE1109"/>
  </w:style>
  <w:style w:type="character" w:customStyle="1" w:styleId="WW8Num24z7">
    <w:name w:val="WW8Num24z7"/>
    <w:rsid w:val="00CE1109"/>
  </w:style>
  <w:style w:type="character" w:customStyle="1" w:styleId="WW8Num24z8">
    <w:name w:val="WW8Num24z8"/>
    <w:rsid w:val="00CE1109"/>
  </w:style>
  <w:style w:type="character" w:customStyle="1" w:styleId="WW8Num25z0">
    <w:name w:val="WW8Num25z0"/>
    <w:rsid w:val="00CE1109"/>
    <w:rPr>
      <w:rFonts w:ascii="Wingdings" w:hAnsi="Wingdings" w:cs="Wingdings"/>
      <w:b/>
      <w:sz w:val="22"/>
      <w:szCs w:val="22"/>
    </w:rPr>
  </w:style>
  <w:style w:type="character" w:customStyle="1" w:styleId="WW8Num25z1">
    <w:name w:val="WW8Num25z1"/>
    <w:rsid w:val="00CE1109"/>
  </w:style>
  <w:style w:type="character" w:customStyle="1" w:styleId="WW8Num25z2">
    <w:name w:val="WW8Num25z2"/>
    <w:rsid w:val="00CE1109"/>
  </w:style>
  <w:style w:type="character" w:customStyle="1" w:styleId="WW8Num25z3">
    <w:name w:val="WW8Num25z3"/>
    <w:rsid w:val="00CE1109"/>
  </w:style>
  <w:style w:type="character" w:customStyle="1" w:styleId="WW8Num25z4">
    <w:name w:val="WW8Num25z4"/>
    <w:rsid w:val="00CE1109"/>
  </w:style>
  <w:style w:type="character" w:customStyle="1" w:styleId="WW8Num25z5">
    <w:name w:val="WW8Num25z5"/>
    <w:rsid w:val="00CE1109"/>
  </w:style>
  <w:style w:type="character" w:customStyle="1" w:styleId="WW8Num25z6">
    <w:name w:val="WW8Num25z6"/>
    <w:rsid w:val="00CE1109"/>
  </w:style>
  <w:style w:type="character" w:customStyle="1" w:styleId="WW8Num25z7">
    <w:name w:val="WW8Num25z7"/>
    <w:rsid w:val="00CE1109"/>
    <w:rPr>
      <w:rFonts w:cs="Arial"/>
      <w:spacing w:val="40"/>
    </w:rPr>
  </w:style>
  <w:style w:type="character" w:customStyle="1" w:styleId="WW8Num25z8">
    <w:name w:val="WW8Num25z8"/>
    <w:rsid w:val="00CE1109"/>
  </w:style>
  <w:style w:type="character" w:customStyle="1" w:styleId="WW8Num26z0">
    <w:name w:val="WW8Num26z0"/>
    <w:rsid w:val="00CE1109"/>
    <w:rPr>
      <w:rFonts w:ascii="Calibri" w:hAnsi="Calibri" w:cs="Arial"/>
      <w:b/>
      <w:spacing w:val="5"/>
      <w:sz w:val="22"/>
      <w:szCs w:val="22"/>
      <w:shd w:val="clear" w:color="auto" w:fill="FFFF00"/>
    </w:rPr>
  </w:style>
  <w:style w:type="character" w:customStyle="1" w:styleId="WW8Num26z1">
    <w:name w:val="WW8Num26z1"/>
    <w:rsid w:val="00CE1109"/>
  </w:style>
  <w:style w:type="character" w:customStyle="1" w:styleId="WW8Num26z2">
    <w:name w:val="WW8Num26z2"/>
    <w:rsid w:val="00CE1109"/>
  </w:style>
  <w:style w:type="character" w:customStyle="1" w:styleId="WW8Num26z3">
    <w:name w:val="WW8Num26z3"/>
    <w:rsid w:val="00CE1109"/>
  </w:style>
  <w:style w:type="character" w:customStyle="1" w:styleId="WW8Num26z4">
    <w:name w:val="WW8Num26z4"/>
    <w:rsid w:val="00CE1109"/>
  </w:style>
  <w:style w:type="character" w:customStyle="1" w:styleId="WW8Num26z5">
    <w:name w:val="WW8Num26z5"/>
    <w:rsid w:val="00CE1109"/>
  </w:style>
  <w:style w:type="character" w:customStyle="1" w:styleId="WW8Num26z6">
    <w:name w:val="WW8Num26z6"/>
    <w:rsid w:val="00CE1109"/>
  </w:style>
  <w:style w:type="character" w:customStyle="1" w:styleId="WW8Num26z7">
    <w:name w:val="WW8Num26z7"/>
    <w:rsid w:val="00CE1109"/>
  </w:style>
  <w:style w:type="character" w:customStyle="1" w:styleId="WW8Num26z8">
    <w:name w:val="WW8Num26z8"/>
    <w:rsid w:val="00CE1109"/>
  </w:style>
  <w:style w:type="character" w:customStyle="1" w:styleId="WW8Num27z0">
    <w:name w:val="WW8Num27z0"/>
    <w:rsid w:val="00CE1109"/>
    <w:rPr>
      <w:rFonts w:ascii="Wingdings" w:hAnsi="Wingdings" w:cs="Wingdings"/>
      <w:b/>
      <w:sz w:val="22"/>
      <w:szCs w:val="22"/>
    </w:rPr>
  </w:style>
  <w:style w:type="character" w:customStyle="1" w:styleId="WW8Num27z1">
    <w:name w:val="WW8Num27z1"/>
    <w:rsid w:val="00CE1109"/>
  </w:style>
  <w:style w:type="character" w:customStyle="1" w:styleId="WW8Num27z2">
    <w:name w:val="WW8Num27z2"/>
    <w:rsid w:val="00CE1109"/>
  </w:style>
  <w:style w:type="character" w:customStyle="1" w:styleId="WW8Num27z3">
    <w:name w:val="WW8Num27z3"/>
    <w:rsid w:val="00CE1109"/>
  </w:style>
  <w:style w:type="character" w:customStyle="1" w:styleId="WW8Num27z4">
    <w:name w:val="WW8Num27z4"/>
    <w:rsid w:val="00CE1109"/>
  </w:style>
  <w:style w:type="character" w:customStyle="1" w:styleId="WW8Num27z5">
    <w:name w:val="WW8Num27z5"/>
    <w:rsid w:val="00CE1109"/>
  </w:style>
  <w:style w:type="character" w:customStyle="1" w:styleId="WW8Num27z6">
    <w:name w:val="WW8Num27z6"/>
    <w:rsid w:val="00CE1109"/>
  </w:style>
  <w:style w:type="character" w:customStyle="1" w:styleId="WW8Num27z7">
    <w:name w:val="WW8Num27z7"/>
    <w:rsid w:val="00CE1109"/>
    <w:rPr>
      <w:rFonts w:cs="Arial"/>
      <w:spacing w:val="40"/>
    </w:rPr>
  </w:style>
  <w:style w:type="character" w:customStyle="1" w:styleId="WW8Num27z8">
    <w:name w:val="WW8Num27z8"/>
    <w:rsid w:val="00CE1109"/>
  </w:style>
  <w:style w:type="character" w:customStyle="1" w:styleId="WW8Num28z0">
    <w:name w:val="WW8Num28z0"/>
    <w:rsid w:val="00CE1109"/>
    <w:rPr>
      <w:rFonts w:ascii="Cambria" w:hAnsi="Cambria" w:cs="Cambria"/>
      <w:sz w:val="18"/>
      <w:szCs w:val="18"/>
      <w:lang w:val="el-GR"/>
    </w:rPr>
  </w:style>
  <w:style w:type="character" w:customStyle="1" w:styleId="WW8Num28z1">
    <w:name w:val="WW8Num28z1"/>
    <w:rsid w:val="00CE1109"/>
  </w:style>
  <w:style w:type="character" w:customStyle="1" w:styleId="WW8Num28z2">
    <w:name w:val="WW8Num28z2"/>
    <w:rsid w:val="00CE1109"/>
  </w:style>
  <w:style w:type="character" w:customStyle="1" w:styleId="WW8Num28z3">
    <w:name w:val="WW8Num28z3"/>
    <w:rsid w:val="00CE1109"/>
  </w:style>
  <w:style w:type="character" w:customStyle="1" w:styleId="WW8Num28z4">
    <w:name w:val="WW8Num28z4"/>
    <w:rsid w:val="00CE1109"/>
  </w:style>
  <w:style w:type="character" w:customStyle="1" w:styleId="WW8Num28z5">
    <w:name w:val="WW8Num28z5"/>
    <w:rsid w:val="00CE1109"/>
  </w:style>
  <w:style w:type="character" w:customStyle="1" w:styleId="WW8Num28z6">
    <w:name w:val="WW8Num28z6"/>
    <w:rsid w:val="00CE1109"/>
  </w:style>
  <w:style w:type="character" w:customStyle="1" w:styleId="WW8Num28z7">
    <w:name w:val="WW8Num28z7"/>
    <w:rsid w:val="00CE1109"/>
  </w:style>
  <w:style w:type="character" w:customStyle="1" w:styleId="WW8Num28z8">
    <w:name w:val="WW8Num28z8"/>
    <w:rsid w:val="00CE1109"/>
  </w:style>
  <w:style w:type="character" w:customStyle="1" w:styleId="WW8Num29z0">
    <w:name w:val="WW8Num29z0"/>
    <w:rsid w:val="00CE1109"/>
    <w:rPr>
      <w:rFonts w:ascii="Wingdings" w:hAnsi="Wingdings" w:cs="Wingdings"/>
      <w:b/>
      <w:sz w:val="22"/>
      <w:szCs w:val="22"/>
      <w:lang w:val="el-GR"/>
    </w:rPr>
  </w:style>
  <w:style w:type="character" w:customStyle="1" w:styleId="WW8Num29z1">
    <w:name w:val="WW8Num29z1"/>
    <w:rsid w:val="00CE1109"/>
  </w:style>
  <w:style w:type="character" w:customStyle="1" w:styleId="WW8Num29z2">
    <w:name w:val="WW8Num29z2"/>
    <w:rsid w:val="00CE1109"/>
  </w:style>
  <w:style w:type="character" w:customStyle="1" w:styleId="WW8Num29z3">
    <w:name w:val="WW8Num29z3"/>
    <w:rsid w:val="00CE1109"/>
  </w:style>
  <w:style w:type="character" w:customStyle="1" w:styleId="WW8Num29z4">
    <w:name w:val="WW8Num29z4"/>
    <w:rsid w:val="00CE1109"/>
  </w:style>
  <w:style w:type="character" w:customStyle="1" w:styleId="WW8Num29z5">
    <w:name w:val="WW8Num29z5"/>
    <w:rsid w:val="00CE1109"/>
  </w:style>
  <w:style w:type="character" w:customStyle="1" w:styleId="WW8Num29z6">
    <w:name w:val="WW8Num29z6"/>
    <w:rsid w:val="00CE1109"/>
  </w:style>
  <w:style w:type="character" w:customStyle="1" w:styleId="WW8Num29z7">
    <w:name w:val="WW8Num29z7"/>
    <w:rsid w:val="00CE1109"/>
    <w:rPr>
      <w:rFonts w:cs="Arial"/>
      <w:spacing w:val="40"/>
    </w:rPr>
  </w:style>
  <w:style w:type="character" w:customStyle="1" w:styleId="WW8Num29z8">
    <w:name w:val="WW8Num29z8"/>
    <w:rsid w:val="00CE1109"/>
  </w:style>
  <w:style w:type="character" w:customStyle="1" w:styleId="WW8Num30z0">
    <w:name w:val="WW8Num30z0"/>
    <w:rsid w:val="00CE1109"/>
    <w:rPr>
      <w:rFonts w:ascii="Wingdings" w:hAnsi="Wingdings" w:cs="Wingdings"/>
      <w:b/>
      <w:sz w:val="22"/>
      <w:szCs w:val="22"/>
    </w:rPr>
  </w:style>
  <w:style w:type="character" w:customStyle="1" w:styleId="WW8Num30z1">
    <w:name w:val="WW8Num30z1"/>
    <w:rsid w:val="00CE1109"/>
  </w:style>
  <w:style w:type="character" w:customStyle="1" w:styleId="WW8Num30z2">
    <w:name w:val="WW8Num30z2"/>
    <w:rsid w:val="00CE1109"/>
  </w:style>
  <w:style w:type="character" w:customStyle="1" w:styleId="WW8Num30z3">
    <w:name w:val="WW8Num30z3"/>
    <w:rsid w:val="00CE1109"/>
  </w:style>
  <w:style w:type="character" w:customStyle="1" w:styleId="WW8Num30z4">
    <w:name w:val="WW8Num30z4"/>
    <w:rsid w:val="00CE1109"/>
  </w:style>
  <w:style w:type="character" w:customStyle="1" w:styleId="WW8Num30z5">
    <w:name w:val="WW8Num30z5"/>
    <w:rsid w:val="00CE1109"/>
  </w:style>
  <w:style w:type="character" w:customStyle="1" w:styleId="WW8Num30z6">
    <w:name w:val="WW8Num30z6"/>
    <w:rsid w:val="00CE1109"/>
  </w:style>
  <w:style w:type="character" w:customStyle="1" w:styleId="WW8Num30z7">
    <w:name w:val="WW8Num30z7"/>
    <w:rsid w:val="00CE1109"/>
    <w:rPr>
      <w:rFonts w:cs="Arial"/>
      <w:spacing w:val="40"/>
    </w:rPr>
  </w:style>
  <w:style w:type="character" w:customStyle="1" w:styleId="WW8Num30z8">
    <w:name w:val="WW8Num30z8"/>
    <w:rsid w:val="00CE1109"/>
  </w:style>
  <w:style w:type="character" w:customStyle="1" w:styleId="WW8Num31z0">
    <w:name w:val="WW8Num31z0"/>
    <w:rsid w:val="00CE1109"/>
    <w:rPr>
      <w:rFonts w:ascii="Symbol" w:hAnsi="Symbol" w:cs="Symbol"/>
      <w:sz w:val="22"/>
      <w:szCs w:val="22"/>
      <w:lang w:val="el-GR"/>
    </w:rPr>
  </w:style>
  <w:style w:type="character" w:customStyle="1" w:styleId="WW8Num31z1">
    <w:name w:val="WW8Num31z1"/>
    <w:rsid w:val="00CE1109"/>
  </w:style>
  <w:style w:type="character" w:customStyle="1" w:styleId="WW8Num31z2">
    <w:name w:val="WW8Num31z2"/>
    <w:rsid w:val="00CE1109"/>
  </w:style>
  <w:style w:type="character" w:customStyle="1" w:styleId="WW8Num31z3">
    <w:name w:val="WW8Num31z3"/>
    <w:rsid w:val="00CE1109"/>
  </w:style>
  <w:style w:type="character" w:customStyle="1" w:styleId="WW8Num31z4">
    <w:name w:val="WW8Num31z4"/>
    <w:rsid w:val="00CE1109"/>
  </w:style>
  <w:style w:type="character" w:customStyle="1" w:styleId="WW8Num31z5">
    <w:name w:val="WW8Num31z5"/>
    <w:rsid w:val="00CE1109"/>
  </w:style>
  <w:style w:type="character" w:customStyle="1" w:styleId="WW8Num31z6">
    <w:name w:val="WW8Num31z6"/>
    <w:rsid w:val="00CE1109"/>
  </w:style>
  <w:style w:type="character" w:customStyle="1" w:styleId="WW8Num31z7">
    <w:name w:val="WW8Num31z7"/>
    <w:rsid w:val="00CE1109"/>
  </w:style>
  <w:style w:type="character" w:customStyle="1" w:styleId="WW8Num31z8">
    <w:name w:val="WW8Num31z8"/>
    <w:rsid w:val="00CE1109"/>
  </w:style>
  <w:style w:type="character" w:customStyle="1" w:styleId="WW8Num32z0">
    <w:name w:val="WW8Num32z0"/>
    <w:rsid w:val="00CE1109"/>
    <w:rPr>
      <w:rFonts w:ascii="Wingdings" w:hAnsi="Wingdings" w:cs="Wingdings"/>
      <w:b/>
      <w:sz w:val="22"/>
      <w:szCs w:val="22"/>
    </w:rPr>
  </w:style>
  <w:style w:type="character" w:customStyle="1" w:styleId="WW8Num32z1">
    <w:name w:val="WW8Num32z1"/>
    <w:rsid w:val="00CE1109"/>
  </w:style>
  <w:style w:type="character" w:customStyle="1" w:styleId="WW8Num32z2">
    <w:name w:val="WW8Num32z2"/>
    <w:rsid w:val="00CE1109"/>
  </w:style>
  <w:style w:type="character" w:customStyle="1" w:styleId="WW8Num32z3">
    <w:name w:val="WW8Num32z3"/>
    <w:rsid w:val="00CE1109"/>
  </w:style>
  <w:style w:type="character" w:customStyle="1" w:styleId="WW8Num32z4">
    <w:name w:val="WW8Num32z4"/>
    <w:rsid w:val="00CE1109"/>
  </w:style>
  <w:style w:type="character" w:customStyle="1" w:styleId="WW8Num32z5">
    <w:name w:val="WW8Num32z5"/>
    <w:rsid w:val="00CE1109"/>
  </w:style>
  <w:style w:type="character" w:customStyle="1" w:styleId="WW8Num32z6">
    <w:name w:val="WW8Num32z6"/>
    <w:rsid w:val="00CE1109"/>
  </w:style>
  <w:style w:type="character" w:customStyle="1" w:styleId="WW8Num32z7">
    <w:name w:val="WW8Num32z7"/>
    <w:rsid w:val="00CE1109"/>
    <w:rPr>
      <w:rFonts w:cs="Arial"/>
      <w:spacing w:val="40"/>
    </w:rPr>
  </w:style>
  <w:style w:type="character" w:customStyle="1" w:styleId="WW8Num32z8">
    <w:name w:val="WW8Num32z8"/>
    <w:rsid w:val="00CE1109"/>
  </w:style>
  <w:style w:type="character" w:customStyle="1" w:styleId="WW8Num33z0">
    <w:name w:val="WW8Num33z0"/>
    <w:rsid w:val="00CE1109"/>
    <w:rPr>
      <w:rFonts w:ascii="Calibri" w:hAnsi="Calibri" w:cs="Arial"/>
      <w:b/>
      <w:spacing w:val="5"/>
      <w:sz w:val="22"/>
      <w:szCs w:val="22"/>
      <w:shd w:val="clear" w:color="auto" w:fill="FFFF00"/>
    </w:rPr>
  </w:style>
  <w:style w:type="character" w:customStyle="1" w:styleId="WW8Num33z1">
    <w:name w:val="WW8Num33z1"/>
    <w:rsid w:val="00CE1109"/>
  </w:style>
  <w:style w:type="character" w:customStyle="1" w:styleId="WW8Num33z2">
    <w:name w:val="WW8Num33z2"/>
    <w:rsid w:val="00CE1109"/>
  </w:style>
  <w:style w:type="character" w:customStyle="1" w:styleId="WW8Num33z3">
    <w:name w:val="WW8Num33z3"/>
    <w:rsid w:val="00CE1109"/>
  </w:style>
  <w:style w:type="character" w:customStyle="1" w:styleId="WW8Num33z4">
    <w:name w:val="WW8Num33z4"/>
    <w:rsid w:val="00CE1109"/>
  </w:style>
  <w:style w:type="character" w:customStyle="1" w:styleId="WW8Num33z5">
    <w:name w:val="WW8Num33z5"/>
    <w:rsid w:val="00CE1109"/>
  </w:style>
  <w:style w:type="character" w:customStyle="1" w:styleId="WW8Num33z6">
    <w:name w:val="WW8Num33z6"/>
    <w:rsid w:val="00CE1109"/>
  </w:style>
  <w:style w:type="character" w:customStyle="1" w:styleId="WW8Num33z7">
    <w:name w:val="WW8Num33z7"/>
    <w:rsid w:val="00CE1109"/>
  </w:style>
  <w:style w:type="character" w:customStyle="1" w:styleId="WW8Num33z8">
    <w:name w:val="WW8Num33z8"/>
    <w:rsid w:val="00CE1109"/>
  </w:style>
  <w:style w:type="character" w:customStyle="1" w:styleId="WW8Num34z0">
    <w:name w:val="WW8Num34z0"/>
    <w:rsid w:val="00CE1109"/>
    <w:rPr>
      <w:rFonts w:ascii="Wingdings" w:hAnsi="Wingdings" w:cs="Wingdings"/>
      <w:b/>
      <w:sz w:val="22"/>
      <w:szCs w:val="22"/>
    </w:rPr>
  </w:style>
  <w:style w:type="character" w:customStyle="1" w:styleId="WW8Num34z1">
    <w:name w:val="WW8Num34z1"/>
    <w:rsid w:val="00CE1109"/>
  </w:style>
  <w:style w:type="character" w:customStyle="1" w:styleId="WW8Num34z2">
    <w:name w:val="WW8Num34z2"/>
    <w:rsid w:val="00CE1109"/>
  </w:style>
  <w:style w:type="character" w:customStyle="1" w:styleId="WW8Num34z3">
    <w:name w:val="WW8Num34z3"/>
    <w:rsid w:val="00CE1109"/>
  </w:style>
  <w:style w:type="character" w:customStyle="1" w:styleId="WW8Num34z4">
    <w:name w:val="WW8Num34z4"/>
    <w:rsid w:val="00CE1109"/>
  </w:style>
  <w:style w:type="character" w:customStyle="1" w:styleId="WW8Num34z5">
    <w:name w:val="WW8Num34z5"/>
    <w:rsid w:val="00CE1109"/>
  </w:style>
  <w:style w:type="character" w:customStyle="1" w:styleId="WW8Num34z6">
    <w:name w:val="WW8Num34z6"/>
    <w:rsid w:val="00CE1109"/>
  </w:style>
  <w:style w:type="character" w:customStyle="1" w:styleId="WW8Num34z7">
    <w:name w:val="WW8Num34z7"/>
    <w:rsid w:val="00CE1109"/>
    <w:rPr>
      <w:rFonts w:cs="Arial"/>
      <w:spacing w:val="40"/>
    </w:rPr>
  </w:style>
  <w:style w:type="character" w:customStyle="1" w:styleId="WW8Num34z8">
    <w:name w:val="WW8Num34z8"/>
    <w:rsid w:val="00CE1109"/>
  </w:style>
  <w:style w:type="character" w:customStyle="1" w:styleId="WW8Num35z0">
    <w:name w:val="WW8Num35z0"/>
    <w:rsid w:val="00CE1109"/>
    <w:rPr>
      <w:rFonts w:ascii="Cambria" w:hAnsi="Cambria" w:cs="Cambria"/>
      <w:sz w:val="18"/>
      <w:szCs w:val="18"/>
      <w:lang w:val="el-GR"/>
    </w:rPr>
  </w:style>
  <w:style w:type="character" w:customStyle="1" w:styleId="WW8Num35z1">
    <w:name w:val="WW8Num35z1"/>
    <w:rsid w:val="00CE1109"/>
  </w:style>
  <w:style w:type="character" w:customStyle="1" w:styleId="WW8Num35z2">
    <w:name w:val="WW8Num35z2"/>
    <w:rsid w:val="00CE1109"/>
  </w:style>
  <w:style w:type="character" w:customStyle="1" w:styleId="WW8Num35z3">
    <w:name w:val="WW8Num35z3"/>
    <w:rsid w:val="00CE1109"/>
  </w:style>
  <w:style w:type="character" w:customStyle="1" w:styleId="WW8Num35z4">
    <w:name w:val="WW8Num35z4"/>
    <w:rsid w:val="00CE1109"/>
  </w:style>
  <w:style w:type="character" w:customStyle="1" w:styleId="WW8Num35z5">
    <w:name w:val="WW8Num35z5"/>
    <w:rsid w:val="00CE1109"/>
  </w:style>
  <w:style w:type="character" w:customStyle="1" w:styleId="WW8Num35z6">
    <w:name w:val="WW8Num35z6"/>
    <w:rsid w:val="00CE1109"/>
  </w:style>
  <w:style w:type="character" w:customStyle="1" w:styleId="WW8Num35z7">
    <w:name w:val="WW8Num35z7"/>
    <w:rsid w:val="00CE1109"/>
  </w:style>
  <w:style w:type="character" w:customStyle="1" w:styleId="WW8Num35z8">
    <w:name w:val="WW8Num35z8"/>
    <w:rsid w:val="00CE1109"/>
  </w:style>
  <w:style w:type="character" w:customStyle="1" w:styleId="WW-DefaultParagraphFont11">
    <w:name w:val="WW-Default Paragraph Font11"/>
    <w:rsid w:val="00CE1109"/>
  </w:style>
  <w:style w:type="character" w:customStyle="1" w:styleId="WW8Num4z2">
    <w:name w:val="WW8Num4z2"/>
    <w:rsid w:val="00CE1109"/>
  </w:style>
  <w:style w:type="character" w:customStyle="1" w:styleId="WW8Num4z3">
    <w:name w:val="WW8Num4z3"/>
    <w:rsid w:val="00CE1109"/>
  </w:style>
  <w:style w:type="character" w:customStyle="1" w:styleId="WW8Num4z4">
    <w:name w:val="WW8Num4z4"/>
    <w:rsid w:val="00CE1109"/>
  </w:style>
  <w:style w:type="character" w:customStyle="1" w:styleId="WW8Num4z5">
    <w:name w:val="WW8Num4z5"/>
    <w:rsid w:val="00CE1109"/>
  </w:style>
  <w:style w:type="character" w:customStyle="1" w:styleId="WW8Num4z6">
    <w:name w:val="WW8Num4z6"/>
    <w:rsid w:val="00CE1109"/>
  </w:style>
  <w:style w:type="character" w:customStyle="1" w:styleId="WW8Num4z7">
    <w:name w:val="WW8Num4z7"/>
    <w:rsid w:val="00CE1109"/>
  </w:style>
  <w:style w:type="character" w:customStyle="1" w:styleId="WW8Num4z8">
    <w:name w:val="WW8Num4z8"/>
    <w:rsid w:val="00CE1109"/>
  </w:style>
  <w:style w:type="character" w:customStyle="1" w:styleId="WW8NumSt5z0">
    <w:name w:val="WW8NumSt5z0"/>
    <w:rsid w:val="00CE1109"/>
    <w:rPr>
      <w:rFonts w:ascii="Cambria" w:hAnsi="Cambria" w:cs="Times New Roman"/>
      <w:b/>
      <w:bCs/>
      <w:i w:val="0"/>
      <w:iCs w:val="0"/>
      <w:sz w:val="22"/>
      <w:szCs w:val="22"/>
      <w:lang w:val="el-GR"/>
    </w:rPr>
  </w:style>
  <w:style w:type="character" w:customStyle="1" w:styleId="WW-DefaultParagraphFont111">
    <w:name w:val="WW-Default Paragraph Font111"/>
    <w:rsid w:val="00CE1109"/>
  </w:style>
  <w:style w:type="character" w:customStyle="1" w:styleId="FootnoteSymbol">
    <w:name w:val="Footnote Symbol"/>
    <w:rsid w:val="00CE1109"/>
    <w:rPr>
      <w:vertAlign w:val="superscript"/>
    </w:rPr>
  </w:style>
  <w:style w:type="character" w:customStyle="1" w:styleId="ab">
    <w:name w:val="Χαρακτήρες σημείωσης τέλους"/>
    <w:rsid w:val="00CE1109"/>
    <w:rPr>
      <w:vertAlign w:val="superscript"/>
    </w:rPr>
  </w:style>
  <w:style w:type="character" w:customStyle="1" w:styleId="FootnoteReference1">
    <w:name w:val="Footnote Reference1"/>
    <w:rsid w:val="00CE1109"/>
    <w:rPr>
      <w:vertAlign w:val="superscript"/>
    </w:rPr>
  </w:style>
  <w:style w:type="character" w:customStyle="1" w:styleId="Footnoteanchor">
    <w:name w:val="Footnote anchor"/>
    <w:rsid w:val="00CE1109"/>
    <w:rPr>
      <w:vertAlign w:val="superscript"/>
    </w:rPr>
  </w:style>
  <w:style w:type="character" w:customStyle="1" w:styleId="EndnoteSymbol">
    <w:name w:val="Endnote Symbol"/>
    <w:rsid w:val="00CE1109"/>
    <w:rPr>
      <w:vertAlign w:val="superscript"/>
    </w:rPr>
  </w:style>
  <w:style w:type="character" w:customStyle="1" w:styleId="ac">
    <w:name w:val="Σύμβολο υποσημείωσης"/>
    <w:rsid w:val="00CE1109"/>
    <w:rPr>
      <w:vertAlign w:val="superscript"/>
    </w:rPr>
  </w:style>
  <w:style w:type="character" w:customStyle="1" w:styleId="21">
    <w:name w:val="Παραπομπή υποσημείωσης2"/>
    <w:rsid w:val="00CE1109"/>
    <w:rPr>
      <w:vertAlign w:val="superscript"/>
    </w:rPr>
  </w:style>
  <w:style w:type="character" w:customStyle="1" w:styleId="10">
    <w:name w:val="Παραπομπή υποσημείωσης1"/>
    <w:rsid w:val="00CE1109"/>
    <w:rPr>
      <w:vertAlign w:val="superscript"/>
    </w:rPr>
  </w:style>
  <w:style w:type="character" w:customStyle="1" w:styleId="11">
    <w:name w:val="Προεπιλεγμένη γραμματοσειρά1"/>
    <w:rsid w:val="00CE1109"/>
  </w:style>
  <w:style w:type="character" w:customStyle="1" w:styleId="31">
    <w:name w:val="Παραπομπή υποσημείωσης3"/>
    <w:rsid w:val="00CE1109"/>
    <w:rPr>
      <w:vertAlign w:val="superscript"/>
    </w:rPr>
  </w:style>
  <w:style w:type="character" w:customStyle="1" w:styleId="Endnoteanchor">
    <w:name w:val="Endnote anchor"/>
    <w:rsid w:val="00CE1109"/>
    <w:rPr>
      <w:vertAlign w:val="superscript"/>
    </w:rPr>
  </w:style>
  <w:style w:type="character" w:customStyle="1" w:styleId="Character20style">
    <w:name w:val="Character_20_style"/>
    <w:rsid w:val="00CE1109"/>
  </w:style>
  <w:style w:type="character" w:customStyle="1" w:styleId="ad">
    <w:name w:val="Χαρακτήρες υποσημείωσης"/>
    <w:rsid w:val="00CE1109"/>
    <w:rPr>
      <w:vertAlign w:val="superscript"/>
    </w:rPr>
  </w:style>
  <w:style w:type="character" w:customStyle="1" w:styleId="BalloonTextChar">
    <w:name w:val="Balloon Text Char"/>
    <w:rsid w:val="00CE1109"/>
    <w:rPr>
      <w:rFonts w:ascii="Tahoma" w:hAnsi="Tahoma" w:cs="Tahoma"/>
      <w:sz w:val="16"/>
      <w:szCs w:val="16"/>
    </w:rPr>
  </w:style>
  <w:style w:type="character" w:customStyle="1" w:styleId="EndnoteTextChar">
    <w:name w:val="Endnote Text Char"/>
    <w:rsid w:val="00CE1109"/>
    <w:rPr>
      <w:sz w:val="20"/>
      <w:szCs w:val="20"/>
    </w:rPr>
  </w:style>
  <w:style w:type="character" w:customStyle="1" w:styleId="FootnoteTextChar">
    <w:name w:val="Footnote Text Char"/>
    <w:rsid w:val="00CE1109"/>
    <w:rPr>
      <w:sz w:val="20"/>
      <w:szCs w:val="20"/>
    </w:rPr>
  </w:style>
  <w:style w:type="character" w:customStyle="1" w:styleId="Heading7Char">
    <w:name w:val="Heading 7 Char"/>
    <w:rsid w:val="00CE1109"/>
    <w:rPr>
      <w:rFonts w:ascii="Cambria" w:eastAsia="Times New Roman" w:hAnsi="Cambria" w:cs="Times New Roman"/>
      <w:i/>
      <w:iCs/>
      <w:color w:val="404040"/>
    </w:rPr>
  </w:style>
  <w:style w:type="character" w:styleId="ae">
    <w:name w:val="Strong"/>
    <w:qFormat/>
    <w:rsid w:val="00CE1109"/>
    <w:rPr>
      <w:b/>
      <w:bCs/>
    </w:rPr>
  </w:style>
  <w:style w:type="character" w:styleId="-">
    <w:name w:val="Hyperlink"/>
    <w:uiPriority w:val="99"/>
    <w:rsid w:val="00CE1109"/>
    <w:rPr>
      <w:color w:val="0000FF"/>
      <w:u w:val="single"/>
    </w:rPr>
  </w:style>
  <w:style w:type="character" w:styleId="af">
    <w:name w:val="endnote reference"/>
    <w:rsid w:val="00CE1109"/>
    <w:rPr>
      <w:vertAlign w:val="superscript"/>
    </w:rPr>
  </w:style>
  <w:style w:type="character" w:styleId="af0">
    <w:name w:val="footnote reference"/>
    <w:uiPriority w:val="99"/>
    <w:rsid w:val="00CE1109"/>
    <w:rPr>
      <w:vertAlign w:val="superscript"/>
    </w:rPr>
  </w:style>
  <w:style w:type="character" w:customStyle="1" w:styleId="12">
    <w:name w:val="Παραπομπή σημείωσης τέλους1"/>
    <w:rsid w:val="00CE1109"/>
    <w:rPr>
      <w:vertAlign w:val="superscript"/>
    </w:rPr>
  </w:style>
  <w:style w:type="character" w:customStyle="1" w:styleId="41">
    <w:name w:val="Παραπομπή υποσημείωσης4"/>
    <w:rsid w:val="00CE1109"/>
    <w:rPr>
      <w:vertAlign w:val="superscript"/>
    </w:rPr>
  </w:style>
  <w:style w:type="character" w:customStyle="1" w:styleId="22">
    <w:name w:val="Παραπομπή σημείωσης τέλους2"/>
    <w:rsid w:val="00CE1109"/>
    <w:rPr>
      <w:vertAlign w:val="superscript"/>
    </w:rPr>
  </w:style>
  <w:style w:type="character" w:customStyle="1" w:styleId="50">
    <w:name w:val="Παραπομπή υποσημείωσης5"/>
    <w:rsid w:val="00CE1109"/>
    <w:rPr>
      <w:vertAlign w:val="superscript"/>
    </w:rPr>
  </w:style>
  <w:style w:type="character" w:customStyle="1" w:styleId="Char3">
    <w:name w:val="Κείμενο υποσημείωσης Char"/>
    <w:rsid w:val="00CE1109"/>
    <w:rPr>
      <w:rFonts w:ascii="Arial" w:eastAsia="Arial" w:hAnsi="Arial" w:cs="Arial"/>
      <w:color w:val="000000"/>
      <w:sz w:val="20"/>
    </w:rPr>
  </w:style>
  <w:style w:type="character" w:customStyle="1" w:styleId="Char4">
    <w:name w:val="Υποσέλιδο Char"/>
    <w:rsid w:val="00CE1109"/>
    <w:rPr>
      <w:rFonts w:ascii="Arial" w:eastAsia="Arial" w:hAnsi="Arial" w:cs="Arial"/>
      <w:color w:val="000000"/>
    </w:rPr>
  </w:style>
  <w:style w:type="character" w:customStyle="1" w:styleId="Char5">
    <w:name w:val="Κεφαλίδα Char"/>
    <w:rsid w:val="00CE1109"/>
    <w:rPr>
      <w:rFonts w:ascii="Arial" w:eastAsia="Arial" w:hAnsi="Arial" w:cs="Arial"/>
      <w:color w:val="000000"/>
    </w:rPr>
  </w:style>
  <w:style w:type="character" w:customStyle="1" w:styleId="Char6">
    <w:name w:val="Θέμα σχολίου Char"/>
    <w:uiPriority w:val="99"/>
    <w:rsid w:val="00B93840"/>
    <w:rPr>
      <w:rFonts w:ascii="Arial" w:eastAsia="Times New Roman" w:hAnsi="Arial" w:cs="Arial"/>
      <w:b/>
      <w:color w:val="000000"/>
      <w:sz w:val="20"/>
    </w:rPr>
  </w:style>
  <w:style w:type="character" w:customStyle="1" w:styleId="-HTMLChar">
    <w:name w:val="Προ-διαμορφωμένο HTML Char"/>
    <w:uiPriority w:val="99"/>
    <w:rsid w:val="00B93840"/>
    <w:rPr>
      <w:rFonts w:ascii="Liberation Sans" w:eastAsia="Times New Roman" w:hAnsi="Liberation Sans" w:cs="Liberation Sans"/>
      <w:sz w:val="20"/>
    </w:rPr>
  </w:style>
  <w:style w:type="character" w:customStyle="1" w:styleId="Char7">
    <w:name w:val="Κείμενο πλαισίου Char"/>
    <w:rsid w:val="00B93840"/>
    <w:rPr>
      <w:rFonts w:ascii="Tahoma" w:eastAsia="Times New Roman" w:hAnsi="Tahoma" w:cs="Tahoma"/>
      <w:sz w:val="16"/>
    </w:rPr>
  </w:style>
  <w:style w:type="character" w:customStyle="1" w:styleId="13">
    <w:name w:val="Παραπομπή σχολίου1"/>
    <w:rsid w:val="00CE1109"/>
    <w:rPr>
      <w:rFonts w:eastAsia="Times New Roman"/>
      <w:sz w:val="16"/>
    </w:rPr>
  </w:style>
  <w:style w:type="character" w:customStyle="1" w:styleId="Char8">
    <w:name w:val="Κείμενο σχολίου Char"/>
    <w:uiPriority w:val="99"/>
    <w:rsid w:val="00B93840"/>
    <w:rPr>
      <w:rFonts w:ascii="Arial" w:eastAsia="Times New Roman" w:hAnsi="Arial" w:cs="Arial"/>
      <w:sz w:val="20"/>
    </w:rPr>
  </w:style>
  <w:style w:type="character" w:customStyle="1" w:styleId="WW8Num40z3">
    <w:name w:val="WW8Num40z3"/>
    <w:rsid w:val="00CE1109"/>
    <w:rPr>
      <w:rFonts w:ascii="Symbol" w:eastAsia="Symbol" w:hAnsi="Symbol" w:cs="Symbol"/>
    </w:rPr>
  </w:style>
  <w:style w:type="character" w:customStyle="1" w:styleId="WW8Num40z2">
    <w:name w:val="WW8Num40z2"/>
    <w:rsid w:val="00CE1109"/>
    <w:rPr>
      <w:rFonts w:ascii="Wingdings" w:eastAsia="Wingdings" w:hAnsi="Wingdings" w:cs="Wingdings"/>
    </w:rPr>
  </w:style>
  <w:style w:type="character" w:customStyle="1" w:styleId="WW8Num40z1">
    <w:name w:val="WW8Num40z1"/>
    <w:rsid w:val="00CE1109"/>
    <w:rPr>
      <w:rFonts w:ascii="Courier New" w:eastAsia="Courier New" w:hAnsi="Courier New" w:cs="Courier New"/>
    </w:rPr>
  </w:style>
  <w:style w:type="character" w:customStyle="1" w:styleId="WW8Num40z0">
    <w:name w:val="WW8Num40z0"/>
    <w:rsid w:val="00CE1109"/>
  </w:style>
  <w:style w:type="character" w:customStyle="1" w:styleId="WW8Num39z8">
    <w:name w:val="WW8Num39z8"/>
    <w:rsid w:val="00CE1109"/>
  </w:style>
  <w:style w:type="character" w:customStyle="1" w:styleId="WW8Num39z7">
    <w:name w:val="WW8Num39z7"/>
    <w:rsid w:val="00CE1109"/>
  </w:style>
  <w:style w:type="character" w:customStyle="1" w:styleId="WW8Num39z6">
    <w:name w:val="WW8Num39z6"/>
    <w:rsid w:val="00CE1109"/>
  </w:style>
  <w:style w:type="character" w:customStyle="1" w:styleId="WW8Num39z5">
    <w:name w:val="WW8Num39z5"/>
    <w:rsid w:val="00CE1109"/>
  </w:style>
  <w:style w:type="character" w:customStyle="1" w:styleId="WW8Num39z4">
    <w:name w:val="WW8Num39z4"/>
    <w:rsid w:val="00CE1109"/>
  </w:style>
  <w:style w:type="character" w:customStyle="1" w:styleId="WW8Num39z3">
    <w:name w:val="WW8Num39z3"/>
    <w:rsid w:val="00CE1109"/>
  </w:style>
  <w:style w:type="character" w:customStyle="1" w:styleId="WW8Num39z2">
    <w:name w:val="WW8Num39z2"/>
    <w:rsid w:val="00CE1109"/>
  </w:style>
  <w:style w:type="character" w:customStyle="1" w:styleId="WW8Num39z1">
    <w:name w:val="WW8Num39z1"/>
    <w:rsid w:val="00CE1109"/>
  </w:style>
  <w:style w:type="character" w:customStyle="1" w:styleId="WW8Num39z0">
    <w:name w:val="WW8Num39z0"/>
    <w:rsid w:val="00CE1109"/>
    <w:rPr>
      <w:rFonts w:eastAsia="Times New Roman"/>
    </w:rPr>
  </w:style>
  <w:style w:type="character" w:customStyle="1" w:styleId="WW8Num38z2">
    <w:name w:val="WW8Num38z2"/>
    <w:rsid w:val="00CE1109"/>
    <w:rPr>
      <w:rFonts w:ascii="Wingdings" w:eastAsia="Wingdings" w:hAnsi="Wingdings" w:cs="Wingdings"/>
    </w:rPr>
  </w:style>
  <w:style w:type="character" w:customStyle="1" w:styleId="WW8Num38z1">
    <w:name w:val="WW8Num38z1"/>
    <w:rsid w:val="00CE1109"/>
    <w:rPr>
      <w:rFonts w:ascii="Courier New" w:eastAsia="Courier New" w:hAnsi="Courier New" w:cs="Courier New"/>
    </w:rPr>
  </w:style>
  <w:style w:type="character" w:customStyle="1" w:styleId="WW8Num38z0">
    <w:name w:val="WW8Num38z0"/>
    <w:rsid w:val="00CE1109"/>
    <w:rPr>
      <w:rFonts w:ascii="Symbol" w:eastAsia="Symbol" w:hAnsi="Symbol" w:cs="Symbol"/>
    </w:rPr>
  </w:style>
  <w:style w:type="character" w:customStyle="1" w:styleId="WW8Num37z1">
    <w:name w:val="WW8Num37z1"/>
    <w:rsid w:val="00CE1109"/>
    <w:rPr>
      <w:rFonts w:eastAsia="Times New Roman"/>
    </w:rPr>
  </w:style>
  <w:style w:type="character" w:customStyle="1" w:styleId="WW8Num37z0">
    <w:name w:val="WW8Num37z0"/>
    <w:rsid w:val="00CE1109"/>
    <w:rPr>
      <w:rFonts w:eastAsia="Times New Roman"/>
      <w:b/>
    </w:rPr>
  </w:style>
  <w:style w:type="character" w:customStyle="1" w:styleId="WW8Num36z3">
    <w:name w:val="WW8Num36z3"/>
    <w:rsid w:val="00CE1109"/>
    <w:rPr>
      <w:rFonts w:ascii="Symbol" w:eastAsia="Symbol" w:hAnsi="Symbol" w:cs="Symbol"/>
    </w:rPr>
  </w:style>
  <w:style w:type="character" w:customStyle="1" w:styleId="WW8Num36z2">
    <w:name w:val="WW8Num36z2"/>
    <w:rsid w:val="00CE1109"/>
    <w:rPr>
      <w:rFonts w:ascii="Wingdings" w:eastAsia="Wingdings" w:hAnsi="Wingdings" w:cs="Wingdings"/>
    </w:rPr>
  </w:style>
  <w:style w:type="character" w:customStyle="1" w:styleId="WW8Num36z1">
    <w:name w:val="WW8Num36z1"/>
    <w:rsid w:val="00CE1109"/>
    <w:rPr>
      <w:rFonts w:ascii="Courier New" w:eastAsia="Courier New" w:hAnsi="Courier New" w:cs="Courier New"/>
    </w:rPr>
  </w:style>
  <w:style w:type="character" w:customStyle="1" w:styleId="WW8Num36z0">
    <w:name w:val="WW8Num36z0"/>
    <w:rsid w:val="00CE1109"/>
  </w:style>
  <w:style w:type="character" w:customStyle="1" w:styleId="af1">
    <w:name w:val="Χαρακτήρες αρίθμησης"/>
    <w:rsid w:val="00CE1109"/>
  </w:style>
  <w:style w:type="character" w:customStyle="1" w:styleId="32">
    <w:name w:val="Παραπομπή σημείωσης τέλους3"/>
    <w:rsid w:val="00CE1109"/>
    <w:rPr>
      <w:vertAlign w:val="superscript"/>
    </w:rPr>
  </w:style>
  <w:style w:type="character" w:customStyle="1" w:styleId="60">
    <w:name w:val="Παραπομπή υποσημείωσης6"/>
    <w:rsid w:val="00CE1109"/>
    <w:rPr>
      <w:vertAlign w:val="superscript"/>
    </w:rPr>
  </w:style>
  <w:style w:type="character" w:customStyle="1" w:styleId="WW-EndnoteReference">
    <w:name w:val="WW-Endnote Reference"/>
    <w:rsid w:val="00CE1109"/>
    <w:rPr>
      <w:vertAlign w:val="superscript"/>
    </w:rPr>
  </w:style>
  <w:style w:type="character" w:customStyle="1" w:styleId="WW-FootnoteReference">
    <w:name w:val="WW-Footnote Reference"/>
    <w:rsid w:val="00CE1109"/>
    <w:rPr>
      <w:vertAlign w:val="superscript"/>
    </w:rPr>
  </w:style>
  <w:style w:type="character" w:customStyle="1" w:styleId="WW-EndnoteReference1">
    <w:name w:val="WW-Endnote Reference1"/>
    <w:rsid w:val="00CE1109"/>
    <w:rPr>
      <w:vertAlign w:val="superscript"/>
    </w:rPr>
  </w:style>
  <w:style w:type="character" w:customStyle="1" w:styleId="WW-FootnoteReference1">
    <w:name w:val="WW-Footnote Reference1"/>
    <w:rsid w:val="00CE1109"/>
    <w:rPr>
      <w:vertAlign w:val="superscript"/>
    </w:rPr>
  </w:style>
  <w:style w:type="character" w:customStyle="1" w:styleId="af2">
    <w:name w:val="Σύνδεση ευρετηρίου"/>
    <w:rsid w:val="00CE1109"/>
  </w:style>
  <w:style w:type="character" w:customStyle="1" w:styleId="WW-EndnoteReference2">
    <w:name w:val="WW-Endnote Reference2"/>
    <w:rsid w:val="00CE1109"/>
    <w:rPr>
      <w:vertAlign w:val="superscript"/>
    </w:rPr>
  </w:style>
  <w:style w:type="character" w:customStyle="1" w:styleId="WW-FootnoteReference2">
    <w:name w:val="WW-Footnote Reference2"/>
    <w:rsid w:val="00CE1109"/>
    <w:rPr>
      <w:vertAlign w:val="superscript"/>
    </w:rPr>
  </w:style>
  <w:style w:type="character" w:styleId="af3">
    <w:name w:val="annotation reference"/>
    <w:uiPriority w:val="99"/>
    <w:rsid w:val="00CE1109"/>
    <w:rPr>
      <w:sz w:val="16"/>
      <w:szCs w:val="16"/>
    </w:rPr>
  </w:style>
  <w:style w:type="character" w:customStyle="1" w:styleId="WW-EndnoteReference21">
    <w:name w:val="WW-Endnote Reference21"/>
    <w:rsid w:val="00CE1109"/>
    <w:rPr>
      <w:vertAlign w:val="superscript"/>
    </w:rPr>
  </w:style>
  <w:style w:type="character" w:customStyle="1" w:styleId="WW-EndnoteReference3">
    <w:name w:val="WW-Endnote Reference3"/>
    <w:rsid w:val="00CE1109"/>
    <w:rPr>
      <w:vertAlign w:val="superscript"/>
    </w:rPr>
  </w:style>
  <w:style w:type="character" w:customStyle="1" w:styleId="EndnoteReference1">
    <w:name w:val="Endnote Reference1"/>
    <w:rsid w:val="00CE1109"/>
    <w:rPr>
      <w:vertAlign w:val="superscript"/>
    </w:rPr>
  </w:style>
  <w:style w:type="character" w:customStyle="1" w:styleId="WW-EndnoteReference4">
    <w:name w:val="WW-Endnote Reference4"/>
    <w:rsid w:val="00CE1109"/>
    <w:rPr>
      <w:vertAlign w:val="superscript"/>
    </w:rPr>
  </w:style>
  <w:style w:type="paragraph" w:customStyle="1" w:styleId="af4">
    <w:name w:val="Επικεφαλίδα"/>
    <w:basedOn w:val="a0"/>
    <w:next w:val="af5"/>
    <w:rsid w:val="00B93840"/>
    <w:pPr>
      <w:keepNext/>
      <w:spacing w:before="240" w:after="120"/>
    </w:pPr>
    <w:rPr>
      <w:rFonts w:ascii="Liberation Sans" w:eastAsia="Microsoft YaHei" w:hAnsi="Liberation Sans" w:cs="Mangal"/>
      <w:sz w:val="28"/>
      <w:szCs w:val="28"/>
    </w:rPr>
  </w:style>
  <w:style w:type="paragraph" w:styleId="af5">
    <w:name w:val="Body Text"/>
    <w:basedOn w:val="a0"/>
    <w:link w:val="Char9"/>
    <w:rsid w:val="00B93840"/>
    <w:pPr>
      <w:spacing w:after="140" w:line="288" w:lineRule="auto"/>
    </w:pPr>
  </w:style>
  <w:style w:type="character" w:customStyle="1" w:styleId="Char9">
    <w:name w:val="Σώμα κειμένου Char"/>
    <w:basedOn w:val="a1"/>
    <w:link w:val="af5"/>
    <w:rsid w:val="00CE1109"/>
    <w:rPr>
      <w:rFonts w:ascii="Times New Roman" w:eastAsia="Andale Sans UI" w:hAnsi="Times New Roman" w:cs="Tahoma"/>
      <w:kern w:val="1"/>
      <w:sz w:val="24"/>
      <w:szCs w:val="24"/>
      <w:lang w:val="en-US" w:eastAsia="zh-CN" w:bidi="en-US"/>
      <w14:ligatures w14:val="none"/>
    </w:rPr>
  </w:style>
  <w:style w:type="paragraph" w:styleId="af6">
    <w:name w:val="List"/>
    <w:basedOn w:val="Textbody"/>
    <w:rsid w:val="00B93840"/>
  </w:style>
  <w:style w:type="paragraph" w:styleId="af7">
    <w:name w:val="caption"/>
    <w:basedOn w:val="a0"/>
    <w:qFormat/>
    <w:rsid w:val="00B93840"/>
    <w:pPr>
      <w:suppressLineNumbers/>
      <w:spacing w:before="120" w:after="120"/>
    </w:pPr>
    <w:rPr>
      <w:rFonts w:cs="Mangal"/>
      <w:i/>
      <w:iCs/>
    </w:rPr>
  </w:style>
  <w:style w:type="paragraph" w:customStyle="1" w:styleId="af8">
    <w:name w:val="Ευρετήριο"/>
    <w:basedOn w:val="a0"/>
    <w:rsid w:val="00CE1109"/>
    <w:pPr>
      <w:suppressLineNumbers/>
    </w:pPr>
    <w:rPr>
      <w:rFonts w:cs="Mangal"/>
    </w:rPr>
  </w:style>
  <w:style w:type="paragraph" w:customStyle="1" w:styleId="Standard">
    <w:name w:val="Standard"/>
    <w:rsid w:val="00B93840"/>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14:ligatures w14:val="none"/>
    </w:rPr>
  </w:style>
  <w:style w:type="paragraph" w:customStyle="1" w:styleId="Textbody">
    <w:name w:val="Text body"/>
    <w:basedOn w:val="Standard"/>
    <w:rsid w:val="00CE1109"/>
    <w:pPr>
      <w:spacing w:after="120"/>
    </w:pPr>
  </w:style>
  <w:style w:type="paragraph" w:customStyle="1" w:styleId="WW-Caption">
    <w:name w:val="WW-Caption"/>
    <w:basedOn w:val="a0"/>
    <w:rsid w:val="00B93840"/>
    <w:pPr>
      <w:suppressLineNumbers/>
      <w:spacing w:before="120" w:after="120"/>
    </w:pPr>
    <w:rPr>
      <w:rFonts w:cs="Mangal"/>
      <w:i/>
      <w:iCs/>
    </w:rPr>
  </w:style>
  <w:style w:type="paragraph" w:customStyle="1" w:styleId="WW-Caption1">
    <w:name w:val="WW-Caption1"/>
    <w:basedOn w:val="a0"/>
    <w:rsid w:val="00CE1109"/>
    <w:pPr>
      <w:suppressLineNumbers/>
      <w:spacing w:before="120" w:after="120"/>
    </w:pPr>
    <w:rPr>
      <w:rFonts w:cs="Mangal"/>
      <w:i/>
      <w:iCs/>
    </w:rPr>
  </w:style>
  <w:style w:type="paragraph" w:customStyle="1" w:styleId="33">
    <w:name w:val="Λεζάντα3"/>
    <w:basedOn w:val="a0"/>
    <w:rsid w:val="00CE1109"/>
    <w:pPr>
      <w:suppressLineNumbers/>
      <w:spacing w:before="120" w:after="120"/>
    </w:pPr>
    <w:rPr>
      <w:rFonts w:cs="Mangal"/>
      <w:i/>
      <w:iCs/>
    </w:rPr>
  </w:style>
  <w:style w:type="paragraph" w:customStyle="1" w:styleId="23">
    <w:name w:val="Λεζάντα2"/>
    <w:basedOn w:val="a0"/>
    <w:rsid w:val="00B93840"/>
    <w:pPr>
      <w:suppressLineNumbers/>
      <w:spacing w:before="120" w:after="120"/>
    </w:pPr>
    <w:rPr>
      <w:rFonts w:cs="Mangal"/>
      <w:i/>
      <w:iCs/>
    </w:rPr>
  </w:style>
  <w:style w:type="paragraph" w:customStyle="1" w:styleId="14">
    <w:name w:val="Λεζάντα1"/>
    <w:basedOn w:val="a0"/>
    <w:rsid w:val="00B93840"/>
    <w:pPr>
      <w:suppressLineNumbers/>
      <w:spacing w:before="120" w:after="120"/>
    </w:pPr>
    <w:rPr>
      <w:rFonts w:cs="Mangal"/>
      <w:i/>
      <w:iCs/>
    </w:rPr>
  </w:style>
  <w:style w:type="paragraph" w:customStyle="1" w:styleId="WW-Caption11">
    <w:name w:val="WW-Caption11"/>
    <w:basedOn w:val="a0"/>
    <w:rsid w:val="00CE1109"/>
    <w:pPr>
      <w:suppressLineNumbers/>
      <w:spacing w:before="120" w:after="120"/>
    </w:pPr>
    <w:rPr>
      <w:rFonts w:cs="Mangal"/>
      <w:i/>
      <w:iCs/>
    </w:rPr>
  </w:style>
  <w:style w:type="paragraph" w:customStyle="1" w:styleId="Heading">
    <w:name w:val="Heading"/>
    <w:basedOn w:val="Standard"/>
    <w:next w:val="Textbody"/>
    <w:rsid w:val="00CE1109"/>
    <w:pPr>
      <w:keepNext/>
      <w:spacing w:before="240" w:after="120"/>
    </w:pPr>
    <w:rPr>
      <w:rFonts w:ascii="Arial" w:hAnsi="Arial"/>
      <w:sz w:val="28"/>
      <w:szCs w:val="28"/>
    </w:rPr>
  </w:style>
  <w:style w:type="paragraph" w:customStyle="1" w:styleId="WW-Caption111">
    <w:name w:val="WW-Caption111"/>
    <w:basedOn w:val="Standard"/>
    <w:rsid w:val="00CE1109"/>
    <w:pPr>
      <w:suppressLineNumbers/>
      <w:spacing w:before="120" w:after="120"/>
    </w:pPr>
    <w:rPr>
      <w:i/>
      <w:iCs/>
    </w:rPr>
  </w:style>
  <w:style w:type="paragraph" w:customStyle="1" w:styleId="Index">
    <w:name w:val="Index"/>
    <w:basedOn w:val="Standard"/>
    <w:rsid w:val="00CE1109"/>
    <w:pPr>
      <w:suppressLineNumbers/>
    </w:pPr>
  </w:style>
  <w:style w:type="paragraph" w:styleId="af9">
    <w:name w:val="header"/>
    <w:basedOn w:val="Standard"/>
    <w:link w:val="Char10"/>
    <w:rsid w:val="00B93840"/>
    <w:rPr>
      <w:rFonts w:ascii="Arial" w:hAnsi="Arial" w:cs="Arial"/>
      <w:sz w:val="22"/>
    </w:rPr>
  </w:style>
  <w:style w:type="character" w:customStyle="1" w:styleId="Char10">
    <w:name w:val="Κεφαλίδα Char1"/>
    <w:basedOn w:val="a1"/>
    <w:link w:val="af9"/>
    <w:rsid w:val="00CE1109"/>
    <w:rPr>
      <w:rFonts w:ascii="Arial" w:eastAsia="Andale Sans UI" w:hAnsi="Arial" w:cs="Arial"/>
      <w:kern w:val="1"/>
      <w:szCs w:val="24"/>
      <w:lang w:val="en-US" w:eastAsia="zh-CN" w:bidi="en-US"/>
      <w14:ligatures w14:val="none"/>
    </w:rPr>
  </w:style>
  <w:style w:type="paragraph" w:customStyle="1" w:styleId="Footnote">
    <w:name w:val="Footnote"/>
    <w:basedOn w:val="Standard"/>
    <w:rsid w:val="00B93840"/>
    <w:pPr>
      <w:numPr>
        <w:numId w:val="16"/>
      </w:numPr>
      <w:suppressLineNumbers/>
    </w:pPr>
    <w:rPr>
      <w:sz w:val="20"/>
      <w:szCs w:val="20"/>
    </w:rPr>
  </w:style>
  <w:style w:type="paragraph" w:customStyle="1" w:styleId="Normalgr">
    <w:name w:val="Normalgr"/>
    <w:rsid w:val="00B93840"/>
    <w:pPr>
      <w:tabs>
        <w:tab w:val="left" w:pos="1021"/>
        <w:tab w:val="left" w:pos="1588"/>
      </w:tabs>
      <w:suppressAutoHyphens/>
      <w:spacing w:after="0" w:line="240" w:lineRule="auto"/>
      <w:jc w:val="both"/>
      <w:textAlignment w:val="baseline"/>
    </w:pPr>
    <w:rPr>
      <w:rFonts w:ascii="Arial" w:eastAsia="Arial" w:hAnsi="Arial" w:cs="Arial"/>
      <w:spacing w:val="15"/>
      <w:kern w:val="1"/>
      <w:sz w:val="20"/>
      <w:szCs w:val="20"/>
      <w:lang w:val="en-GB" w:eastAsia="zh-CN"/>
      <w14:ligatures w14:val="none"/>
    </w:rPr>
  </w:style>
  <w:style w:type="paragraph" w:customStyle="1" w:styleId="15">
    <w:name w:val="Κείμενο μακροεντολής1"/>
    <w:rsid w:val="00B93840"/>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spacing w:after="0" w:line="240" w:lineRule="auto"/>
      <w:textAlignment w:val="baseline"/>
    </w:pPr>
    <w:rPr>
      <w:rFonts w:ascii="Courier New" w:eastAsia="Arial" w:hAnsi="Courier New" w:cs="Courier New"/>
      <w:kern w:val="1"/>
      <w:sz w:val="20"/>
      <w:szCs w:val="20"/>
      <w:lang w:eastAsia="zh-CN"/>
      <w14:ligatures w14:val="none"/>
    </w:rPr>
  </w:style>
  <w:style w:type="paragraph" w:customStyle="1" w:styleId="16">
    <w:name w:val="Κείμενο σχολίου1"/>
    <w:basedOn w:val="Standard"/>
    <w:rsid w:val="00B93840"/>
  </w:style>
  <w:style w:type="paragraph" w:customStyle="1" w:styleId="310">
    <w:name w:val="Σώμα κείμενου με εσοχή 31"/>
    <w:basedOn w:val="Standard"/>
    <w:rsid w:val="00B93840"/>
    <w:pPr>
      <w:spacing w:line="240" w:lineRule="atLeast"/>
      <w:ind w:left="1100"/>
      <w:jc w:val="both"/>
    </w:pPr>
    <w:rPr>
      <w:rFonts w:ascii="Arial" w:hAnsi="Arial" w:cs="Arial"/>
    </w:rPr>
  </w:style>
  <w:style w:type="paragraph" w:customStyle="1" w:styleId="para-1">
    <w:name w:val="para-1"/>
    <w:basedOn w:val="Standard"/>
    <w:rsid w:val="00B93840"/>
    <w:pPr>
      <w:ind w:left="1021" w:hanging="1021"/>
      <w:jc w:val="both"/>
      <w:textAlignment w:val="auto"/>
    </w:pPr>
    <w:rPr>
      <w:rFonts w:ascii="Arial" w:hAnsi="Arial" w:cs="Arial"/>
      <w:spacing w:val="5"/>
      <w:sz w:val="22"/>
    </w:rPr>
  </w:style>
  <w:style w:type="paragraph" w:customStyle="1" w:styleId="Standarduser">
    <w:name w:val="Standard (user)"/>
    <w:rsid w:val="00B93840"/>
    <w:pPr>
      <w:widowControl w:val="0"/>
      <w:suppressAutoHyphens/>
      <w:spacing w:after="0" w:line="240" w:lineRule="auto"/>
      <w:textAlignment w:val="baseline"/>
    </w:pPr>
    <w:rPr>
      <w:rFonts w:ascii="Times New Roman" w:eastAsia="Times New Roman" w:hAnsi="Times New Roman" w:cs="Tahoma"/>
      <w:kern w:val="1"/>
      <w:sz w:val="24"/>
      <w:szCs w:val="24"/>
      <w:lang w:val="en-US" w:eastAsia="zh-CN"/>
      <w14:ligatures w14:val="none"/>
    </w:rPr>
  </w:style>
  <w:style w:type="paragraph" w:customStyle="1" w:styleId="para-2">
    <w:name w:val="para-2"/>
    <w:basedOn w:val="para-1"/>
    <w:rsid w:val="00B93840"/>
    <w:pPr>
      <w:ind w:left="1588" w:hanging="1588"/>
    </w:pPr>
  </w:style>
  <w:style w:type="paragraph" w:customStyle="1" w:styleId="Textbodyindent">
    <w:name w:val="Text body indent"/>
    <w:basedOn w:val="Standard"/>
    <w:rsid w:val="00B93840"/>
    <w:pPr>
      <w:ind w:firstLine="1134"/>
      <w:jc w:val="both"/>
    </w:pPr>
    <w:rPr>
      <w:rFonts w:ascii="Arial" w:hAnsi="Arial" w:cs="Arial"/>
      <w:sz w:val="22"/>
    </w:rPr>
  </w:style>
  <w:style w:type="paragraph" w:customStyle="1" w:styleId="Endnote">
    <w:name w:val="Endnote"/>
    <w:basedOn w:val="Standard"/>
    <w:rsid w:val="00B93840"/>
    <w:pPr>
      <w:suppressLineNumbers/>
    </w:pPr>
    <w:rPr>
      <w:sz w:val="20"/>
      <w:szCs w:val="20"/>
    </w:rPr>
  </w:style>
  <w:style w:type="paragraph" w:customStyle="1" w:styleId="PreformattedText">
    <w:name w:val="Preformatted Text"/>
    <w:basedOn w:val="Standard"/>
    <w:rsid w:val="00CE1109"/>
    <w:rPr>
      <w:rFonts w:ascii="Liberation Mono" w:eastAsia="Liberation Mono" w:hAnsi="Liberation Mono" w:cs="Liberation Mono"/>
      <w:sz w:val="20"/>
      <w:szCs w:val="20"/>
    </w:rPr>
  </w:style>
  <w:style w:type="paragraph" w:customStyle="1" w:styleId="TableContents">
    <w:name w:val="Table Contents"/>
    <w:basedOn w:val="Standard"/>
    <w:rsid w:val="00CE1109"/>
    <w:pPr>
      <w:suppressLineNumbers/>
    </w:pPr>
  </w:style>
  <w:style w:type="paragraph" w:styleId="afa">
    <w:name w:val="Balloon Text"/>
    <w:basedOn w:val="a0"/>
    <w:link w:val="Char11"/>
    <w:uiPriority w:val="99"/>
    <w:rsid w:val="00B93840"/>
    <w:rPr>
      <w:rFonts w:ascii="Tahoma" w:hAnsi="Tahoma"/>
      <w:sz w:val="16"/>
      <w:szCs w:val="16"/>
    </w:rPr>
  </w:style>
  <w:style w:type="character" w:customStyle="1" w:styleId="Char11">
    <w:name w:val="Κείμενο πλαισίου Char1"/>
    <w:basedOn w:val="a1"/>
    <w:link w:val="afa"/>
    <w:uiPriority w:val="99"/>
    <w:rsid w:val="00CE1109"/>
    <w:rPr>
      <w:rFonts w:ascii="Tahoma" w:eastAsia="Andale Sans UI" w:hAnsi="Tahoma" w:cs="Tahoma"/>
      <w:kern w:val="1"/>
      <w:sz w:val="16"/>
      <w:szCs w:val="16"/>
      <w:lang w:val="en-US" w:eastAsia="zh-CN" w:bidi="en-US"/>
      <w14:ligatures w14:val="none"/>
    </w:rPr>
  </w:style>
  <w:style w:type="paragraph" w:styleId="a">
    <w:name w:val="endnote text"/>
    <w:basedOn w:val="a0"/>
    <w:link w:val="Chara"/>
    <w:rsid w:val="00B93840"/>
    <w:pPr>
      <w:numPr>
        <w:numId w:val="17"/>
      </w:numPr>
    </w:pPr>
    <w:rPr>
      <w:sz w:val="20"/>
      <w:szCs w:val="20"/>
    </w:rPr>
  </w:style>
  <w:style w:type="character" w:customStyle="1" w:styleId="Chara">
    <w:name w:val="Κείμενο σημείωσης τέλους Char"/>
    <w:basedOn w:val="a1"/>
    <w:link w:val="a"/>
    <w:rsid w:val="00CE1109"/>
    <w:rPr>
      <w:rFonts w:ascii="Times New Roman" w:eastAsia="Andale Sans UI" w:hAnsi="Times New Roman" w:cs="Tahoma"/>
      <w:kern w:val="1"/>
      <w:sz w:val="20"/>
      <w:szCs w:val="20"/>
      <w:lang w:val="en-US" w:eastAsia="zh-CN" w:bidi="en-US"/>
      <w14:ligatures w14:val="none"/>
    </w:rPr>
  </w:style>
  <w:style w:type="paragraph" w:styleId="afb">
    <w:name w:val="footnote text"/>
    <w:basedOn w:val="a0"/>
    <w:link w:val="Char12"/>
    <w:rsid w:val="00B93840"/>
    <w:rPr>
      <w:sz w:val="20"/>
      <w:szCs w:val="20"/>
    </w:rPr>
  </w:style>
  <w:style w:type="character" w:customStyle="1" w:styleId="Char12">
    <w:name w:val="Κείμενο υποσημείωσης Char1"/>
    <w:basedOn w:val="a1"/>
    <w:link w:val="afb"/>
    <w:rsid w:val="00CE1109"/>
    <w:rPr>
      <w:rFonts w:ascii="Times New Roman" w:eastAsia="Andale Sans UI" w:hAnsi="Times New Roman" w:cs="Tahoma"/>
      <w:kern w:val="1"/>
      <w:sz w:val="20"/>
      <w:szCs w:val="20"/>
      <w:lang w:val="en-US" w:eastAsia="zh-CN" w:bidi="en-US"/>
      <w14:ligatures w14:val="none"/>
    </w:rPr>
  </w:style>
  <w:style w:type="paragraph" w:styleId="afc">
    <w:name w:val="TOC Heading"/>
    <w:basedOn w:val="1"/>
    <w:next w:val="a0"/>
    <w:qFormat/>
    <w:rsid w:val="00CE1109"/>
    <w:pPr>
      <w:spacing w:before="480" w:after="0" w:line="276" w:lineRule="auto"/>
    </w:pPr>
    <w:rPr>
      <w:rFonts w:eastAsia="MS Gothic" w:cs="Times New Roman"/>
      <w:b w:val="0"/>
      <w:bCs/>
      <w:color w:val="365F91"/>
      <w:sz w:val="28"/>
      <w:szCs w:val="28"/>
      <w:lang w:eastAsia="ja-JP"/>
    </w:rPr>
  </w:style>
  <w:style w:type="paragraph" w:styleId="17">
    <w:name w:val="toc 1"/>
    <w:basedOn w:val="a0"/>
    <w:next w:val="a0"/>
    <w:uiPriority w:val="39"/>
    <w:rsid w:val="00B93840"/>
  </w:style>
  <w:style w:type="paragraph" w:styleId="34">
    <w:name w:val="toc 3"/>
    <w:basedOn w:val="a0"/>
    <w:next w:val="a0"/>
    <w:rsid w:val="00CE1109"/>
    <w:pPr>
      <w:ind w:left="480"/>
    </w:pPr>
  </w:style>
  <w:style w:type="paragraph" w:styleId="24">
    <w:name w:val="toc 2"/>
    <w:basedOn w:val="a0"/>
    <w:next w:val="a0"/>
    <w:uiPriority w:val="39"/>
    <w:rsid w:val="00B93840"/>
    <w:pPr>
      <w:ind w:left="240"/>
    </w:pPr>
  </w:style>
  <w:style w:type="paragraph" w:customStyle="1" w:styleId="afd">
    <w:name w:val="Περιεχόμενα πίνακα"/>
    <w:basedOn w:val="a0"/>
    <w:rsid w:val="00CE1109"/>
    <w:pPr>
      <w:suppressLineNumbers/>
    </w:pPr>
  </w:style>
  <w:style w:type="paragraph" w:customStyle="1" w:styleId="afe">
    <w:name w:val="Επικεφαλίδα πίνακα"/>
    <w:basedOn w:val="afd"/>
    <w:rsid w:val="00B93840"/>
    <w:pPr>
      <w:jc w:val="center"/>
    </w:pPr>
    <w:rPr>
      <w:b/>
      <w:bCs/>
    </w:rPr>
  </w:style>
  <w:style w:type="paragraph" w:styleId="aff">
    <w:name w:val="footer"/>
    <w:basedOn w:val="a0"/>
    <w:link w:val="Char13"/>
    <w:rsid w:val="00CE1109"/>
    <w:pPr>
      <w:suppressLineNumbers/>
      <w:tabs>
        <w:tab w:val="center" w:pos="4819"/>
        <w:tab w:val="right" w:pos="9638"/>
      </w:tabs>
    </w:pPr>
  </w:style>
  <w:style w:type="character" w:customStyle="1" w:styleId="Char13">
    <w:name w:val="Υποσέλιδο Char1"/>
    <w:basedOn w:val="a1"/>
    <w:link w:val="aff"/>
    <w:rsid w:val="00CE1109"/>
    <w:rPr>
      <w:rFonts w:ascii="Times New Roman" w:eastAsia="Andale Sans UI" w:hAnsi="Times New Roman" w:cs="Tahoma"/>
      <w:kern w:val="1"/>
      <w:sz w:val="24"/>
      <w:szCs w:val="24"/>
      <w:lang w:val="en-US" w:eastAsia="zh-CN" w:bidi="en-US"/>
      <w14:ligatures w14:val="none"/>
    </w:rPr>
  </w:style>
  <w:style w:type="paragraph" w:customStyle="1" w:styleId="18">
    <w:name w:val="Βασικό1"/>
    <w:rsid w:val="00B93840"/>
    <w:pPr>
      <w:suppressAutoHyphens/>
      <w:spacing w:after="0" w:line="276" w:lineRule="auto"/>
    </w:pPr>
    <w:rPr>
      <w:rFonts w:ascii="Arial" w:eastAsia="Arial" w:hAnsi="Arial" w:cs="Arial"/>
      <w:color w:val="000000"/>
      <w:kern w:val="0"/>
      <w:lang w:eastAsia="zh-CN"/>
      <w14:ligatures w14:val="none"/>
    </w:rPr>
  </w:style>
  <w:style w:type="paragraph" w:customStyle="1" w:styleId="doc-ti">
    <w:name w:val="doc-ti"/>
    <w:basedOn w:val="a0"/>
    <w:rsid w:val="00CE1109"/>
    <w:pPr>
      <w:widowControl/>
      <w:spacing w:before="280" w:after="280"/>
    </w:pPr>
    <w:rPr>
      <w:rFonts w:eastAsia="Times New Roman" w:cs="Times New Roman"/>
      <w:color w:val="000000"/>
      <w:lang w:val="el-GR"/>
    </w:rPr>
  </w:style>
  <w:style w:type="paragraph" w:customStyle="1" w:styleId="CM3">
    <w:name w:val="CM3"/>
    <w:rsid w:val="00CE1109"/>
    <w:pPr>
      <w:suppressAutoHyphens/>
      <w:spacing w:after="0" w:line="240" w:lineRule="auto"/>
    </w:pPr>
    <w:rPr>
      <w:rFonts w:ascii="EUAlbertina" w:eastAsia="Arial" w:hAnsi="EUAlbertina" w:cs="Mangal"/>
      <w:color w:val="000000"/>
      <w:kern w:val="0"/>
      <w:sz w:val="24"/>
      <w:szCs w:val="24"/>
      <w:lang w:eastAsia="zh-CN" w:bidi="hi-IN"/>
      <w14:ligatures w14:val="none"/>
    </w:rPr>
  </w:style>
  <w:style w:type="paragraph" w:customStyle="1" w:styleId="CM1">
    <w:name w:val="CM1"/>
    <w:rsid w:val="00CE1109"/>
    <w:pPr>
      <w:suppressAutoHyphens/>
      <w:spacing w:after="0" w:line="240" w:lineRule="auto"/>
    </w:pPr>
    <w:rPr>
      <w:rFonts w:ascii="EUAlbertina" w:eastAsia="Arial" w:hAnsi="EUAlbertina" w:cs="Mangal"/>
      <w:color w:val="000000"/>
      <w:kern w:val="0"/>
      <w:sz w:val="24"/>
      <w:szCs w:val="24"/>
      <w:lang w:eastAsia="zh-CN" w:bidi="hi-IN"/>
      <w14:ligatures w14:val="none"/>
    </w:rPr>
  </w:style>
  <w:style w:type="paragraph" w:customStyle="1" w:styleId="Default">
    <w:name w:val="Default"/>
    <w:rsid w:val="00CE1109"/>
    <w:pPr>
      <w:suppressAutoHyphens/>
      <w:spacing w:after="0" w:line="240" w:lineRule="auto"/>
    </w:pPr>
    <w:rPr>
      <w:rFonts w:ascii="EUAlbertina" w:eastAsia="EUAlbertina" w:hAnsi="EUAlbertina" w:cs="Liberation Serif"/>
      <w:color w:val="000000"/>
      <w:kern w:val="0"/>
      <w:sz w:val="24"/>
      <w:szCs w:val="24"/>
      <w:lang w:eastAsia="zh-CN" w:bidi="hi-IN"/>
      <w14:ligatures w14:val="none"/>
    </w:rPr>
  </w:style>
  <w:style w:type="paragraph" w:customStyle="1" w:styleId="19">
    <w:name w:val="Αναθεώρηση1"/>
    <w:rsid w:val="00CE1109"/>
    <w:pPr>
      <w:suppressAutoHyphens/>
      <w:spacing w:after="0" w:line="240" w:lineRule="auto"/>
    </w:pPr>
    <w:rPr>
      <w:rFonts w:ascii="Arial" w:eastAsia="Arial" w:hAnsi="Arial" w:cs="Liberation Serif"/>
      <w:color w:val="000000"/>
      <w:kern w:val="0"/>
      <w:szCs w:val="24"/>
      <w:lang w:eastAsia="zh-CN" w:bidi="hi-IN"/>
      <w14:ligatures w14:val="none"/>
    </w:rPr>
  </w:style>
  <w:style w:type="paragraph" w:customStyle="1" w:styleId="1a">
    <w:name w:val="Παράγραφος λίστας1"/>
    <w:basedOn w:val="a0"/>
    <w:rsid w:val="00CE1109"/>
    <w:pPr>
      <w:widowControl/>
      <w:spacing w:line="276" w:lineRule="auto"/>
      <w:ind w:left="720"/>
    </w:pPr>
    <w:rPr>
      <w:rFonts w:ascii="Arial" w:eastAsia="Arial" w:hAnsi="Arial" w:cs="Arial"/>
      <w:color w:val="000000"/>
      <w:sz w:val="22"/>
      <w:lang w:val="el-GR"/>
    </w:rPr>
  </w:style>
  <w:style w:type="paragraph" w:customStyle="1" w:styleId="1b">
    <w:name w:val="Θέμα σχολίου1"/>
    <w:rsid w:val="00CE1109"/>
    <w:pPr>
      <w:suppressAutoHyphens/>
      <w:spacing w:after="0" w:line="240" w:lineRule="auto"/>
    </w:pPr>
    <w:rPr>
      <w:rFonts w:ascii="Arial" w:eastAsia="Times New Roman" w:hAnsi="Arial" w:cs="Mangal"/>
      <w:b/>
      <w:color w:val="000000"/>
      <w:kern w:val="0"/>
      <w:sz w:val="20"/>
      <w:szCs w:val="24"/>
      <w:lang w:eastAsia="zh-CN" w:bidi="hi-IN"/>
      <w14:ligatures w14:val="none"/>
    </w:rPr>
  </w:style>
  <w:style w:type="paragraph" w:customStyle="1" w:styleId="-HTML1">
    <w:name w:val="Προ-διαμορφωμένο HTML1"/>
    <w:basedOn w:val="a0"/>
    <w:rsid w:val="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Liberation Sans" w:eastAsia="Times New Roman" w:hAnsi="Liberation Sans" w:cs="Liberation Sans"/>
      <w:color w:val="000000"/>
      <w:sz w:val="20"/>
      <w:lang w:val="el-GR"/>
    </w:rPr>
  </w:style>
  <w:style w:type="paragraph" w:customStyle="1" w:styleId="1c">
    <w:name w:val="Κείμενο πλαισίου1"/>
    <w:basedOn w:val="a0"/>
    <w:rsid w:val="00B93840"/>
    <w:pPr>
      <w:widowControl/>
    </w:pPr>
    <w:rPr>
      <w:rFonts w:ascii="Tahoma" w:eastAsia="Times New Roman" w:hAnsi="Tahoma"/>
      <w:color w:val="000000"/>
      <w:sz w:val="16"/>
      <w:lang w:val="el-GR"/>
    </w:rPr>
  </w:style>
  <w:style w:type="paragraph" w:customStyle="1" w:styleId="25">
    <w:name w:val="Κείμενο σχολίου2"/>
    <w:basedOn w:val="a0"/>
    <w:rsid w:val="00CE1109"/>
    <w:pPr>
      <w:widowControl/>
    </w:pPr>
    <w:rPr>
      <w:rFonts w:ascii="Arial" w:eastAsia="Times New Roman" w:hAnsi="Arial" w:cs="Arial"/>
      <w:color w:val="000000"/>
      <w:sz w:val="20"/>
      <w:lang w:val="el-GR"/>
    </w:rPr>
  </w:style>
  <w:style w:type="paragraph" w:customStyle="1" w:styleId="aff0">
    <w:name w:val="Προμορφοποιημένο κείμενο"/>
    <w:basedOn w:val="a0"/>
    <w:rsid w:val="00B93840"/>
    <w:rPr>
      <w:rFonts w:ascii="Liberation Mono" w:eastAsia="NSimSun" w:hAnsi="Liberation Mono" w:cs="Liberation Mono"/>
      <w:sz w:val="20"/>
      <w:szCs w:val="20"/>
    </w:rPr>
  </w:style>
  <w:style w:type="paragraph" w:customStyle="1" w:styleId="aff1">
    <w:name w:val="Παραθέσεις"/>
    <w:basedOn w:val="a0"/>
    <w:rsid w:val="00CE1109"/>
    <w:pPr>
      <w:spacing w:after="283"/>
      <w:ind w:left="567" w:right="567"/>
    </w:pPr>
  </w:style>
  <w:style w:type="paragraph" w:styleId="aff2">
    <w:name w:val="toa heading"/>
    <w:basedOn w:val="af4"/>
    <w:rsid w:val="00B93840"/>
    <w:pPr>
      <w:suppressLineNumbers/>
    </w:pPr>
    <w:rPr>
      <w:b/>
      <w:bCs/>
      <w:sz w:val="32"/>
      <w:szCs w:val="32"/>
    </w:rPr>
  </w:style>
  <w:style w:type="paragraph" w:customStyle="1" w:styleId="aff3">
    <w:name w:val="Περιεχόμενα πλαισίου"/>
    <w:basedOn w:val="a0"/>
    <w:rsid w:val="00CE1109"/>
  </w:style>
  <w:style w:type="paragraph" w:styleId="aff4">
    <w:name w:val="annotation text"/>
    <w:basedOn w:val="a0"/>
    <w:link w:val="Char14"/>
    <w:uiPriority w:val="99"/>
    <w:unhideWhenUsed/>
    <w:rsid w:val="00CE1109"/>
    <w:rPr>
      <w:sz w:val="20"/>
      <w:szCs w:val="20"/>
    </w:rPr>
  </w:style>
  <w:style w:type="character" w:customStyle="1" w:styleId="Char14">
    <w:name w:val="Κείμενο σχολίου Char1"/>
    <w:basedOn w:val="a1"/>
    <w:link w:val="aff4"/>
    <w:uiPriority w:val="99"/>
    <w:rsid w:val="00CE1109"/>
    <w:rPr>
      <w:rFonts w:ascii="Times New Roman" w:eastAsia="Andale Sans UI" w:hAnsi="Times New Roman" w:cs="Tahoma"/>
      <w:kern w:val="1"/>
      <w:sz w:val="20"/>
      <w:szCs w:val="20"/>
      <w:lang w:val="en-US" w:eastAsia="zh-CN" w:bidi="en-US"/>
      <w14:ligatures w14:val="none"/>
    </w:rPr>
  </w:style>
  <w:style w:type="paragraph" w:styleId="aff5">
    <w:name w:val="annotation subject"/>
    <w:basedOn w:val="aff4"/>
    <w:next w:val="aff4"/>
    <w:link w:val="Char15"/>
    <w:uiPriority w:val="99"/>
    <w:semiHidden/>
    <w:unhideWhenUsed/>
    <w:rsid w:val="00CE1109"/>
    <w:rPr>
      <w:b/>
      <w:bCs/>
    </w:rPr>
  </w:style>
  <w:style w:type="character" w:customStyle="1" w:styleId="Char15">
    <w:name w:val="Θέμα σχολίου Char1"/>
    <w:basedOn w:val="Char14"/>
    <w:link w:val="aff5"/>
    <w:uiPriority w:val="99"/>
    <w:semiHidden/>
    <w:rsid w:val="00CE1109"/>
    <w:rPr>
      <w:rFonts w:ascii="Times New Roman" w:eastAsia="Andale Sans UI" w:hAnsi="Times New Roman" w:cs="Tahoma"/>
      <w:b/>
      <w:bCs/>
      <w:kern w:val="1"/>
      <w:sz w:val="20"/>
      <w:szCs w:val="20"/>
      <w:lang w:val="en-US" w:eastAsia="zh-CN" w:bidi="en-US"/>
      <w14:ligatures w14:val="none"/>
    </w:rPr>
  </w:style>
  <w:style w:type="paragraph" w:styleId="aff6">
    <w:name w:val="Revision"/>
    <w:hidden/>
    <w:uiPriority w:val="99"/>
    <w:semiHidden/>
    <w:rsid w:val="00B93840"/>
    <w:pPr>
      <w:spacing w:after="0" w:line="240" w:lineRule="auto"/>
    </w:pPr>
    <w:rPr>
      <w:rFonts w:ascii="Times New Roman" w:eastAsia="Andale Sans UI" w:hAnsi="Times New Roman" w:cs="Tahoma"/>
      <w:kern w:val="1"/>
      <w:sz w:val="24"/>
      <w:szCs w:val="24"/>
      <w:lang w:val="en-US" w:eastAsia="zh-CN" w:bidi="en-US"/>
      <w14:ligatures w14:val="none"/>
    </w:rPr>
  </w:style>
  <w:style w:type="paragraph" w:styleId="-HTML">
    <w:name w:val="HTML Preformatted"/>
    <w:basedOn w:val="a0"/>
    <w:link w:val="-HTMLChar1"/>
    <w:uiPriority w:val="99"/>
    <w:unhideWhenUsed/>
    <w:rsid w:val="00CE1109"/>
    <w:rPr>
      <w:rFonts w:ascii="Courier New" w:hAnsi="Courier New" w:cs="Courier New"/>
      <w:sz w:val="20"/>
      <w:szCs w:val="20"/>
    </w:rPr>
  </w:style>
  <w:style w:type="character" w:customStyle="1" w:styleId="-HTMLChar1">
    <w:name w:val="Προ-διαμορφωμένο HTML Char1"/>
    <w:basedOn w:val="a1"/>
    <w:link w:val="-HTML"/>
    <w:uiPriority w:val="99"/>
    <w:semiHidden/>
    <w:rsid w:val="00CE1109"/>
    <w:rPr>
      <w:rFonts w:ascii="Courier New" w:eastAsia="Andale Sans UI" w:hAnsi="Courier New" w:cs="Courier New"/>
      <w:kern w:val="1"/>
      <w:sz w:val="20"/>
      <w:szCs w:val="20"/>
      <w:lang w:val="en-US" w:eastAsia="zh-CN" w:bidi="en-US"/>
      <w14:ligatures w14:val="none"/>
    </w:rPr>
  </w:style>
  <w:style w:type="character" w:customStyle="1" w:styleId="fontstyle01">
    <w:name w:val="fontstyle01"/>
    <w:rsid w:val="00CE1109"/>
    <w:rPr>
      <w:rFonts w:ascii="MyriadPro-Regular" w:hAnsi="MyriadPro-Regular" w:hint="default"/>
      <w:b w:val="0"/>
      <w:bCs w:val="0"/>
      <w:i w:val="0"/>
      <w:iCs w:val="0"/>
      <w:color w:val="242021"/>
      <w:sz w:val="20"/>
      <w:szCs w:val="20"/>
    </w:rPr>
  </w:style>
  <w:style w:type="paragraph" w:customStyle="1" w:styleId="210">
    <w:name w:val="Σώμα κείμενου 21"/>
    <w:basedOn w:val="a0"/>
    <w:rsid w:val="00B93840"/>
    <w:pPr>
      <w:widowControl/>
      <w:overflowPunct w:val="0"/>
      <w:autoSpaceDE w:val="0"/>
      <w:jc w:val="both"/>
    </w:pPr>
    <w:rPr>
      <w:rFonts w:ascii="Arial" w:eastAsia="Times New Roman" w:hAnsi="Arial" w:cs="Arial"/>
      <w:kern w:val="0"/>
      <w:sz w:val="22"/>
      <w:szCs w:val="20"/>
      <w:lang w:val="el-GR" w:bidi="ar-SA"/>
    </w:rPr>
  </w:style>
  <w:style w:type="paragraph" w:customStyle="1" w:styleId="HTMLPreformatted1">
    <w:name w:val="HTML Preformatted1"/>
    <w:basedOn w:val="a0"/>
    <w:rsid w:val="00CE1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auto"/>
    </w:pPr>
    <w:rPr>
      <w:rFonts w:ascii="Verdana" w:eastAsia="Arial Unicode MS" w:hAnsi="Verdana" w:cs="Arial Unicode MS"/>
      <w:color w:val="000000"/>
      <w:kern w:val="0"/>
      <w:sz w:val="22"/>
      <w:szCs w:val="22"/>
      <w:lang w:val="el-GR" w:bidi="ar-SA"/>
    </w:rPr>
  </w:style>
  <w:style w:type="paragraph" w:customStyle="1" w:styleId="26">
    <w:name w:val="Αναθεώρηση2"/>
    <w:rsid w:val="00CE1109"/>
    <w:pPr>
      <w:suppressAutoHyphens/>
      <w:spacing w:after="0" w:line="240" w:lineRule="auto"/>
    </w:pPr>
    <w:rPr>
      <w:rFonts w:ascii="Times New Roman" w:eastAsia="Times New Roman" w:hAnsi="Times New Roman" w:cs="Times New Roman"/>
      <w:kern w:val="0"/>
      <w:sz w:val="24"/>
      <w:szCs w:val="24"/>
      <w:lang w:val="en-GB" w:eastAsia="ar-SA"/>
      <w14:ligatures w14:val="none"/>
    </w:rPr>
  </w:style>
  <w:style w:type="paragraph" w:customStyle="1" w:styleId="27">
    <w:name w:val="Παράγραφος λίστας2"/>
    <w:basedOn w:val="Standard"/>
    <w:rsid w:val="00CE1109"/>
    <w:pPr>
      <w:ind w:left="720"/>
    </w:pPr>
  </w:style>
  <w:style w:type="character" w:styleId="-0">
    <w:name w:val="FollowedHyperlink"/>
    <w:uiPriority w:val="99"/>
    <w:semiHidden/>
    <w:unhideWhenUsed/>
    <w:rsid w:val="00CE1109"/>
    <w:rPr>
      <w:color w:val="954F72"/>
      <w:u w:val="single"/>
    </w:rPr>
  </w:style>
  <w:style w:type="paragraph" w:customStyle="1" w:styleId="foothanging">
    <w:name w:val="foot_hanging"/>
    <w:basedOn w:val="afb"/>
    <w:rsid w:val="00CE1109"/>
    <w:pPr>
      <w:widowControl/>
      <w:ind w:left="426" w:hanging="426"/>
      <w:jc w:val="both"/>
      <w:textAlignment w:val="auto"/>
    </w:pPr>
    <w:rPr>
      <w:rFonts w:ascii="Calibri" w:eastAsia="Times New Roman" w:hAnsi="Calibri" w:cs="Times New Roman"/>
      <w:kern w:val="0"/>
      <w:sz w:val="18"/>
      <w:szCs w:val="18"/>
      <w:lang w:val="en-IE" w:bidi="ar-SA"/>
    </w:rPr>
  </w:style>
  <w:style w:type="character" w:customStyle="1" w:styleId="0">
    <w:name w:val="Παραπομπή υποσημείωσης_0"/>
    <w:uiPriority w:val="99"/>
    <w:rsid w:val="00CE1109"/>
    <w:rPr>
      <w:vertAlign w:val="superscript"/>
    </w:rPr>
  </w:style>
  <w:style w:type="character" w:customStyle="1" w:styleId="WW-FootnoteReference7">
    <w:name w:val="WW-Footnote Reference7"/>
    <w:rsid w:val="00CE1109"/>
    <w:rPr>
      <w:vertAlign w:val="superscript"/>
    </w:rPr>
  </w:style>
  <w:style w:type="paragraph" w:styleId="Web">
    <w:name w:val="Normal (Web)"/>
    <w:basedOn w:val="a0"/>
    <w:uiPriority w:val="99"/>
    <w:unhideWhenUsed/>
    <w:rsid w:val="00CE1109"/>
    <w:pPr>
      <w:widowControl/>
      <w:suppressAutoHyphens w:val="0"/>
      <w:spacing w:before="100" w:beforeAutospacing="1" w:after="100" w:afterAutospacing="1"/>
      <w:textAlignment w:val="auto"/>
    </w:pPr>
    <w:rPr>
      <w:rFonts w:eastAsia="Times New Roman" w:cs="Times New Roman"/>
      <w:kern w:val="0"/>
      <w:lang w:val="el-GR" w:eastAsia="el-GR" w:bidi="ar-SA"/>
    </w:rPr>
  </w:style>
  <w:style w:type="character" w:customStyle="1" w:styleId="00">
    <w:name w:val="Προεπιλεγμένη γραμματοσειρά_0"/>
    <w:rsid w:val="00B93840"/>
  </w:style>
  <w:style w:type="character" w:customStyle="1" w:styleId="WW-">
    <w:name w:val="WW-Χαρακτήρες σημείωσης τέλους"/>
    <w:rsid w:val="00B93840"/>
    <w:rPr>
      <w:vertAlign w:val="superscript"/>
    </w:rPr>
  </w:style>
  <w:style w:type="character" w:customStyle="1" w:styleId="ListLabel1">
    <w:name w:val="ListLabel 1"/>
    <w:rsid w:val="00B93840"/>
    <w:rPr>
      <w:rFonts w:eastAsia="Wingdings"/>
    </w:rPr>
  </w:style>
  <w:style w:type="character" w:customStyle="1" w:styleId="ListLabel2">
    <w:name w:val="ListLabel 2"/>
    <w:rsid w:val="00B93840"/>
    <w:rPr>
      <w:rFonts w:eastAsia="Courier New"/>
    </w:rPr>
  </w:style>
  <w:style w:type="character" w:customStyle="1" w:styleId="ListLabel3">
    <w:name w:val="ListLabel 3"/>
    <w:rsid w:val="00B93840"/>
    <w:rPr>
      <w:rFonts w:eastAsia="Symbol"/>
    </w:rPr>
  </w:style>
  <w:style w:type="character" w:customStyle="1" w:styleId="ListLabel4">
    <w:name w:val="ListLabel 4"/>
    <w:rsid w:val="00B93840"/>
    <w:rPr>
      <w:rFonts w:eastAsia="Arial"/>
    </w:rPr>
  </w:style>
  <w:style w:type="character" w:customStyle="1" w:styleId="01">
    <w:name w:val="Παραπομπή σημείωσης τέλους_0"/>
    <w:rsid w:val="00B93840"/>
    <w:rPr>
      <w:vertAlign w:val="superscript"/>
    </w:rPr>
  </w:style>
  <w:style w:type="paragraph" w:customStyle="1" w:styleId="02">
    <w:name w:val="Λεζάντα_0"/>
    <w:basedOn w:val="a0"/>
    <w:qFormat/>
    <w:rsid w:val="00B93840"/>
    <w:pPr>
      <w:suppressLineNumbers/>
      <w:spacing w:before="120" w:after="120"/>
      <w:textAlignment w:val="auto"/>
    </w:pPr>
    <w:rPr>
      <w:rFonts w:cs="Mangal"/>
      <w:i/>
      <w:iCs/>
      <w:lang w:bidi="ar-SA"/>
    </w:rPr>
  </w:style>
  <w:style w:type="paragraph" w:styleId="aff7">
    <w:name w:val="Body Text Indent"/>
    <w:basedOn w:val="a0"/>
    <w:link w:val="Charb"/>
    <w:rsid w:val="00B93840"/>
    <w:pPr>
      <w:ind w:firstLine="1134"/>
      <w:jc w:val="both"/>
      <w:textAlignment w:val="auto"/>
    </w:pPr>
    <w:rPr>
      <w:rFonts w:ascii="Arial" w:hAnsi="Arial" w:cs="Arial"/>
      <w:sz w:val="22"/>
      <w:lang w:bidi="ar-SA"/>
    </w:rPr>
  </w:style>
  <w:style w:type="character" w:customStyle="1" w:styleId="Charb">
    <w:name w:val="Σώμα κείμενου με εσοχή Char"/>
    <w:basedOn w:val="a1"/>
    <w:link w:val="aff7"/>
    <w:rsid w:val="00B93840"/>
    <w:rPr>
      <w:rFonts w:ascii="Arial" w:eastAsia="Andale Sans UI" w:hAnsi="Arial" w:cs="Arial"/>
      <w:kern w:val="1"/>
      <w:szCs w:val="24"/>
      <w:lang w:val="en-US" w:eastAsia="zh-CN"/>
      <w14:ligatures w14:val="none"/>
    </w:rPr>
  </w:style>
  <w:style w:type="character" w:customStyle="1" w:styleId="1d">
    <w:name w:val="Ανεπίλυτη αναφορά1"/>
    <w:basedOn w:val="a1"/>
    <w:uiPriority w:val="99"/>
    <w:semiHidden/>
    <w:unhideWhenUsed/>
    <w:rsid w:val="00AA5BFB"/>
    <w:rPr>
      <w:color w:val="605E5C"/>
      <w:shd w:val="clear" w:color="auto" w:fill="E1DFDD"/>
    </w:rPr>
  </w:style>
  <w:style w:type="character" w:customStyle="1" w:styleId="WW-EndnoteReference8">
    <w:name w:val="WW-Endnote Reference8"/>
    <w:rsid w:val="005804F8"/>
    <w:rPr>
      <w:vertAlign w:val="superscript"/>
    </w:rPr>
  </w:style>
  <w:style w:type="character" w:customStyle="1" w:styleId="28">
    <w:name w:val="Ανεπίλυτη αναφορά2"/>
    <w:basedOn w:val="a1"/>
    <w:uiPriority w:val="99"/>
    <w:semiHidden/>
    <w:unhideWhenUsed/>
    <w:rsid w:val="00223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08266">
      <w:bodyDiv w:val="1"/>
      <w:marLeft w:val="0"/>
      <w:marRight w:val="0"/>
      <w:marTop w:val="0"/>
      <w:marBottom w:val="0"/>
      <w:divBdr>
        <w:top w:val="none" w:sz="0" w:space="0" w:color="auto"/>
        <w:left w:val="none" w:sz="0" w:space="0" w:color="auto"/>
        <w:bottom w:val="none" w:sz="0" w:space="0" w:color="auto"/>
        <w:right w:val="none" w:sz="0" w:space="0" w:color="auto"/>
      </w:divBdr>
    </w:div>
    <w:div w:id="503401084">
      <w:bodyDiv w:val="1"/>
      <w:marLeft w:val="0"/>
      <w:marRight w:val="0"/>
      <w:marTop w:val="0"/>
      <w:marBottom w:val="0"/>
      <w:divBdr>
        <w:top w:val="none" w:sz="0" w:space="0" w:color="auto"/>
        <w:left w:val="none" w:sz="0" w:space="0" w:color="auto"/>
        <w:bottom w:val="none" w:sz="0" w:space="0" w:color="auto"/>
        <w:right w:val="none" w:sz="0" w:space="0" w:color="auto"/>
      </w:divBdr>
    </w:div>
    <w:div w:id="1173447652">
      <w:bodyDiv w:val="1"/>
      <w:marLeft w:val="0"/>
      <w:marRight w:val="0"/>
      <w:marTop w:val="0"/>
      <w:marBottom w:val="0"/>
      <w:divBdr>
        <w:top w:val="none" w:sz="0" w:space="0" w:color="auto"/>
        <w:left w:val="none" w:sz="0" w:space="0" w:color="auto"/>
        <w:bottom w:val="none" w:sz="0" w:space="0" w:color="auto"/>
        <w:right w:val="none" w:sz="0" w:space="0" w:color="auto"/>
      </w:divBdr>
    </w:div>
    <w:div w:id="1374503283">
      <w:bodyDiv w:val="1"/>
      <w:marLeft w:val="0"/>
      <w:marRight w:val="0"/>
      <w:marTop w:val="0"/>
      <w:marBottom w:val="0"/>
      <w:divBdr>
        <w:top w:val="none" w:sz="0" w:space="0" w:color="auto"/>
        <w:left w:val="none" w:sz="0" w:space="0" w:color="auto"/>
        <w:bottom w:val="none" w:sz="0" w:space="0" w:color="auto"/>
        <w:right w:val="none" w:sz="0" w:space="0" w:color="auto"/>
      </w:divBdr>
      <w:divsChild>
        <w:div w:id="1371878446">
          <w:marLeft w:val="0"/>
          <w:marRight w:val="120"/>
          <w:marTop w:val="100"/>
          <w:marBottom w:val="100"/>
          <w:divBdr>
            <w:top w:val="none" w:sz="0" w:space="0" w:color="auto"/>
            <w:left w:val="none" w:sz="0" w:space="0" w:color="auto"/>
            <w:bottom w:val="none" w:sz="0" w:space="0" w:color="auto"/>
            <w:right w:val="none" w:sz="0" w:space="0" w:color="auto"/>
          </w:divBdr>
        </w:div>
      </w:divsChild>
    </w:div>
    <w:div w:id="1691836084">
      <w:bodyDiv w:val="1"/>
      <w:marLeft w:val="0"/>
      <w:marRight w:val="0"/>
      <w:marTop w:val="0"/>
      <w:marBottom w:val="0"/>
      <w:divBdr>
        <w:top w:val="none" w:sz="0" w:space="0" w:color="auto"/>
        <w:left w:val="none" w:sz="0" w:space="0" w:color="auto"/>
        <w:bottom w:val="none" w:sz="0" w:space="0" w:color="auto"/>
        <w:right w:val="none" w:sz="0" w:space="0" w:color="auto"/>
      </w:divBdr>
    </w:div>
    <w:div w:id="1816793514">
      <w:bodyDiv w:val="1"/>
      <w:marLeft w:val="0"/>
      <w:marRight w:val="0"/>
      <w:marTop w:val="0"/>
      <w:marBottom w:val="0"/>
      <w:divBdr>
        <w:top w:val="none" w:sz="0" w:space="0" w:color="auto"/>
        <w:left w:val="none" w:sz="0" w:space="0" w:color="auto"/>
        <w:bottom w:val="none" w:sz="0" w:space="0" w:color="auto"/>
        <w:right w:val="none" w:sz="0" w:space="0" w:color="auto"/>
      </w:divBdr>
    </w:div>
    <w:div w:id="1824347767">
      <w:bodyDiv w:val="1"/>
      <w:marLeft w:val="0"/>
      <w:marRight w:val="0"/>
      <w:marTop w:val="0"/>
      <w:marBottom w:val="0"/>
      <w:divBdr>
        <w:top w:val="none" w:sz="0" w:space="0" w:color="auto"/>
        <w:left w:val="none" w:sz="0" w:space="0" w:color="auto"/>
        <w:bottom w:val="none" w:sz="0" w:space="0" w:color="auto"/>
        <w:right w:val="none" w:sz="0" w:space="0" w:color="auto"/>
      </w:divBdr>
      <w:divsChild>
        <w:div w:id="1513957121">
          <w:marLeft w:val="0"/>
          <w:marRight w:val="120"/>
          <w:marTop w:val="100"/>
          <w:marBottom w:val="100"/>
          <w:divBdr>
            <w:top w:val="none" w:sz="0" w:space="0" w:color="auto"/>
            <w:left w:val="none" w:sz="0" w:space="0" w:color="auto"/>
            <w:bottom w:val="none" w:sz="0" w:space="0" w:color="auto"/>
            <w:right w:val="none" w:sz="0" w:space="0" w:color="auto"/>
          </w:divBdr>
        </w:div>
      </w:divsChild>
    </w:div>
    <w:div w:id="1870216353">
      <w:bodyDiv w:val="1"/>
      <w:marLeft w:val="0"/>
      <w:marRight w:val="0"/>
      <w:marTop w:val="0"/>
      <w:marBottom w:val="0"/>
      <w:divBdr>
        <w:top w:val="none" w:sz="0" w:space="0" w:color="auto"/>
        <w:left w:val="none" w:sz="0" w:space="0" w:color="auto"/>
        <w:bottom w:val="none" w:sz="0" w:space="0" w:color="auto"/>
        <w:right w:val="none" w:sz="0" w:space="0" w:color="auto"/>
      </w:divBdr>
    </w:div>
    <w:div w:id="1897273861">
      <w:bodyDiv w:val="1"/>
      <w:marLeft w:val="0"/>
      <w:marRight w:val="0"/>
      <w:marTop w:val="0"/>
      <w:marBottom w:val="0"/>
      <w:divBdr>
        <w:top w:val="none" w:sz="0" w:space="0" w:color="auto"/>
        <w:left w:val="none" w:sz="0" w:space="0" w:color="auto"/>
        <w:bottom w:val="none" w:sz="0" w:space="0" w:color="auto"/>
        <w:right w:val="none" w:sz="0" w:space="0" w:color="auto"/>
      </w:divBdr>
    </w:div>
    <w:div w:id="205920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omitheus.gov.gr/" TargetMode="External"/><Relationship Id="rId18" Type="http://schemas.openxmlformats.org/officeDocument/2006/relationships/hyperlink" Target="http://www.dnpiliou.gov.g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procurement.gov.gr" TargetMode="External"/><Relationship Id="rId17" Type="http://schemas.openxmlformats.org/officeDocument/2006/relationships/hyperlink" Target="http://www.eprocurement.gov.gr" TargetMode="Externa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theme" Target="theme/theme1.xml"/><Relationship Id="rId10" Type="http://schemas.openxmlformats.org/officeDocument/2006/relationships/hyperlink" Target="http://pwgopendata.eprocurement.gov.gr/actSearchErgwn/resources/search/XXXXX" TargetMode="External"/><Relationship Id="rId19" Type="http://schemas.openxmlformats.org/officeDocument/2006/relationships/hyperlink" Target="mailto:epanorthotika-erga@eaadhsy.gr" TargetMode="External"/><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yperlink" Target="http://www.eaadhsy.gr/n4412/n4412fulltextlinks.html"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javascript:open_fek_links('%CE%91','167','2013')" TargetMode="External"/><Relationship Id="rId2" Type="http://schemas.openxmlformats.org/officeDocument/2006/relationships/hyperlink" Target="javascript:open_links('891722,600032')" TargetMode="External"/><Relationship Id="rId1" Type="http://schemas.openxmlformats.org/officeDocument/2006/relationships/hyperlink" Target="https://eur-lex.europa.eu/legal-content/EL/TXT/HTML/?uri=CELEX:32016R0007R(01)&amp;from=EL" TargetMode="External"/><Relationship Id="rId5" Type="http://schemas.openxmlformats.org/officeDocument/2006/relationships/hyperlink" Target="javascript:open_links('890400,600032')" TargetMode="External"/><Relationship Id="rId4" Type="http://schemas.openxmlformats.org/officeDocument/2006/relationships/hyperlink" Target="javascript:open_article_links(600032,'6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C692B-49C6-4A13-A389-A3A8D6E0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63</Pages>
  <Words>25393</Words>
  <Characters>137125</Characters>
  <Application>Microsoft Office Word</Application>
  <DocSecurity>0</DocSecurity>
  <Lines>1142</Lines>
  <Paragraphs>324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Roumelioti Anastasia</dc:creator>
  <cp:keywords/>
  <dc:description/>
  <cp:lastModifiedBy>ΚΩΝΣΤΑΝΤΙΝΟΣ ΤΣΑΝΗΣ</cp:lastModifiedBy>
  <cp:revision>16</cp:revision>
  <cp:lastPrinted>2026-08-14T19:08:00Z</cp:lastPrinted>
  <dcterms:created xsi:type="dcterms:W3CDTF">2026-08-10T09:04:00Z</dcterms:created>
  <dcterms:modified xsi:type="dcterms:W3CDTF">2026-08-14T19:24:00Z</dcterms:modified>
</cp:coreProperties>
</file>