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8F" w:rsidRPr="0015494D" w:rsidRDefault="00A0398F" w:rsidP="00A03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0398F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u w:val="single"/>
        </w:rPr>
        <w:t>(ΟΡΘΗ ΕΠΑΝΑΛΗΨΗ)</w:t>
      </w:r>
    </w:p>
    <w:p w:rsidR="00A0398F" w:rsidRDefault="00A0398F" w:rsidP="00A03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398F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25.55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75381168" r:id="rId9"/>
        </w:pict>
      </w:r>
      <w:r w:rsidRPr="00A0398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9F70AF" w:rsidRPr="0015494D" w:rsidRDefault="009F70AF" w:rsidP="00A03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A03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ΝΟΜΟΣ ΜΑΓΝΗΣΙΑΣ</w:t>
      </w:r>
    </w:p>
    <w:p w:rsidR="00660AF2" w:rsidRDefault="009F70AF" w:rsidP="00A03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E706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0EEC">
        <w:rPr>
          <w:rFonts w:ascii="Times New Roman" w:hAnsi="Times New Roman"/>
          <w:b/>
          <w:bCs/>
          <w:sz w:val="24"/>
          <w:szCs w:val="24"/>
        </w:rPr>
        <w:t>19</w:t>
      </w:r>
      <w:r w:rsidR="001449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312C">
        <w:rPr>
          <w:rFonts w:ascii="Times New Roman" w:hAnsi="Times New Roman"/>
          <w:b/>
          <w:bCs/>
          <w:sz w:val="24"/>
          <w:szCs w:val="24"/>
        </w:rPr>
        <w:t>Απριλίου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8679A1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40FE">
        <w:rPr>
          <w:rFonts w:ascii="Times New Roman" w:hAnsi="Times New Roman"/>
          <w:b/>
          <w:bCs/>
          <w:sz w:val="24"/>
          <w:szCs w:val="24"/>
        </w:rPr>
        <w:t>7765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δημόσια τακτική 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E94869">
        <w:rPr>
          <w:rFonts w:ascii="Times New Roman" w:hAnsi="Times New Roman"/>
          <w:b/>
          <w:sz w:val="24"/>
          <w:szCs w:val="24"/>
        </w:rPr>
        <w:t>1328/2023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και 303/2024 </w:t>
      </w:r>
      <w:r w:rsidR="00E94869" w:rsidRPr="0015494D">
        <w:rPr>
          <w:rFonts w:ascii="Times New Roman" w:hAnsi="Times New Roman"/>
          <w:b/>
          <w:sz w:val="24"/>
          <w:szCs w:val="24"/>
        </w:rPr>
        <w:t>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E948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να προσέλθετε στη δημόσια τακτική συνεδρίαση, που θα διεξαχθεί στο </w:t>
      </w:r>
      <w:r w:rsidRPr="00EC28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C2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όροφο του </w:t>
      </w:r>
      <w:r w:rsidRPr="0015494D">
        <w:rPr>
          <w:rFonts w:ascii="Times New Roman" w:hAnsi="Times New Roman"/>
          <w:sz w:val="24"/>
          <w:szCs w:val="24"/>
        </w:rPr>
        <w:t>Δημαρχείο</w:t>
      </w:r>
      <w:r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</w:t>
      </w:r>
      <w:r w:rsidR="003865B0">
        <w:rPr>
          <w:rFonts w:ascii="Times New Roman" w:hAnsi="Times New Roman"/>
          <w:sz w:val="24"/>
          <w:szCs w:val="24"/>
        </w:rPr>
        <w:t xml:space="preserve"> </w:t>
      </w:r>
      <w:r w:rsidR="001C70D2">
        <w:rPr>
          <w:rFonts w:ascii="Times New Roman" w:hAnsi="Times New Roman"/>
          <w:b/>
          <w:sz w:val="24"/>
          <w:szCs w:val="24"/>
        </w:rPr>
        <w:t>2</w:t>
      </w:r>
      <w:r w:rsidR="00A0398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 w:rsidR="00313909">
        <w:rPr>
          <w:rFonts w:ascii="Times New Roman" w:hAnsi="Times New Roman"/>
          <w:b/>
          <w:bCs/>
          <w:sz w:val="24"/>
          <w:szCs w:val="24"/>
        </w:rPr>
        <w:t>Απριλίου</w:t>
      </w: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A0398F">
        <w:rPr>
          <w:rFonts w:ascii="Times New Roman" w:hAnsi="Times New Roman"/>
          <w:b/>
          <w:sz w:val="24"/>
          <w:szCs w:val="24"/>
        </w:rPr>
        <w:t>Παρασκευή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3865B0">
        <w:rPr>
          <w:rFonts w:ascii="Times New Roman" w:hAnsi="Times New Roman"/>
          <w:b/>
          <w:sz w:val="24"/>
          <w:szCs w:val="24"/>
        </w:rPr>
        <w:t>2:00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sz w:val="24"/>
          <w:szCs w:val="24"/>
        </w:rPr>
        <w:t xml:space="preserve"> για τη συζήτηση και 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398F" w:rsidRDefault="00A0398F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398F" w:rsidRDefault="00A0398F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398F" w:rsidRDefault="00A0398F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1C70D2">
        <w:rPr>
          <w:rFonts w:ascii="Times New Roman" w:hAnsi="Times New Roman"/>
          <w:b/>
          <w:sz w:val="24"/>
          <w:szCs w:val="24"/>
        </w:rPr>
        <w:t>2</w:t>
      </w:r>
      <w:r w:rsidR="00A14117">
        <w:rPr>
          <w:rFonts w:ascii="Times New Roman" w:hAnsi="Times New Roman"/>
          <w:b/>
          <w:sz w:val="24"/>
          <w:szCs w:val="24"/>
        </w:rPr>
        <w:t>5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313909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79786B">
        <w:rPr>
          <w:rFonts w:ascii="Times New Roman" w:hAnsi="Times New Roman"/>
          <w:b/>
          <w:sz w:val="24"/>
          <w:szCs w:val="24"/>
        </w:rPr>
        <w:t>1328/2023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και 303/2024 </w:t>
      </w:r>
      <w:r w:rsidR="0079786B" w:rsidRPr="0015494D">
        <w:rPr>
          <w:rFonts w:ascii="Times New Roman" w:hAnsi="Times New Roman"/>
          <w:b/>
          <w:sz w:val="24"/>
          <w:szCs w:val="24"/>
        </w:rPr>
        <w:t>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EA37E1">
        <w:rPr>
          <w:rFonts w:ascii="Times New Roman" w:hAnsi="Times New Roman"/>
          <w:b/>
          <w:sz w:val="24"/>
          <w:szCs w:val="24"/>
        </w:rPr>
        <w:t xml:space="preserve"> </w:t>
      </w:r>
      <w:r w:rsidR="00F940FE">
        <w:rPr>
          <w:rFonts w:ascii="Times New Roman" w:hAnsi="Times New Roman"/>
          <w:b/>
          <w:sz w:val="24"/>
          <w:szCs w:val="24"/>
        </w:rPr>
        <w:t>7765</w:t>
      </w:r>
      <w:r w:rsidR="009B54B8">
        <w:rPr>
          <w:rFonts w:ascii="Times New Roman" w:hAnsi="Times New Roman"/>
          <w:b/>
          <w:sz w:val="24"/>
          <w:szCs w:val="24"/>
        </w:rPr>
        <w:t>/</w:t>
      </w:r>
      <w:r w:rsidR="006C0EEC">
        <w:rPr>
          <w:rFonts w:ascii="Times New Roman" w:hAnsi="Times New Roman"/>
          <w:b/>
          <w:sz w:val="24"/>
          <w:szCs w:val="24"/>
        </w:rPr>
        <w:t>19</w:t>
      </w:r>
      <w:r w:rsidR="002531D4">
        <w:rPr>
          <w:rFonts w:ascii="Times New Roman" w:hAnsi="Times New Roman"/>
          <w:b/>
          <w:sz w:val="24"/>
          <w:szCs w:val="24"/>
        </w:rPr>
        <w:t>-</w:t>
      </w:r>
      <w:r w:rsidR="00C4312C">
        <w:rPr>
          <w:rFonts w:ascii="Times New Roman" w:hAnsi="Times New Roman"/>
          <w:b/>
          <w:sz w:val="24"/>
          <w:szCs w:val="24"/>
        </w:rPr>
        <w:t>4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1660D" w:rsidRDefault="002367C4" w:rsidP="00E166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6C0EEC" w:rsidRPr="00576321" w:rsidRDefault="006C0EEC" w:rsidP="00576321">
      <w:pPr>
        <w:pStyle w:val="a5"/>
        <w:numPr>
          <w:ilvl w:val="0"/>
          <w:numId w:val="16"/>
        </w:numPr>
        <w:jc w:val="both"/>
        <w:rPr>
          <w:b/>
        </w:rPr>
      </w:pPr>
      <w:r w:rsidRPr="00576321">
        <w:rPr>
          <w:b/>
        </w:rPr>
        <w:t>Επιστροφές αχρεωστήτως καταβληθέντων ποσών.</w:t>
      </w:r>
    </w:p>
    <w:p w:rsidR="00576321" w:rsidRPr="00576321" w:rsidRDefault="00576321" w:rsidP="00576321">
      <w:pPr>
        <w:pStyle w:val="a5"/>
        <w:ind w:left="0"/>
        <w:jc w:val="both"/>
        <w:rPr>
          <w:b/>
        </w:rPr>
      </w:pPr>
    </w:p>
    <w:p w:rsidR="00576321" w:rsidRDefault="006C0EEC" w:rsidP="00576321">
      <w:pPr>
        <w:pStyle w:val="a5"/>
        <w:numPr>
          <w:ilvl w:val="0"/>
          <w:numId w:val="16"/>
        </w:numPr>
        <w:jc w:val="both"/>
        <w:rPr>
          <w:b/>
        </w:rPr>
      </w:pPr>
      <w:r w:rsidRPr="00576321">
        <w:rPr>
          <w:b/>
          <w:shd w:val="clear" w:color="auto" w:fill="FFFFFF"/>
        </w:rPr>
        <w:t>Διορισμός υδρονομέα σε αντικατάσταση παραιτηθέντος για την πηγή: «Δέση» Αγ. Γεωργίου Νηλείας.</w:t>
      </w:r>
    </w:p>
    <w:p w:rsidR="00576321" w:rsidRPr="00576321" w:rsidRDefault="00576321" w:rsidP="00576321">
      <w:pPr>
        <w:pStyle w:val="a5"/>
        <w:rPr>
          <w:b/>
        </w:rPr>
      </w:pPr>
    </w:p>
    <w:p w:rsidR="006C0EEC" w:rsidRDefault="006C0EEC" w:rsidP="00576321">
      <w:pPr>
        <w:pStyle w:val="a5"/>
        <w:numPr>
          <w:ilvl w:val="0"/>
          <w:numId w:val="16"/>
        </w:numPr>
        <w:jc w:val="both"/>
        <w:rPr>
          <w:b/>
        </w:rPr>
      </w:pPr>
      <w:r w:rsidRPr="00576321">
        <w:rPr>
          <w:b/>
        </w:rPr>
        <w:t>Απόφαση για μεταφορά υπαλλήλου από δημοτική εταιρία στον Δήμο Νοτίου Πηλίου.</w:t>
      </w:r>
    </w:p>
    <w:p w:rsidR="00576321" w:rsidRPr="00576321" w:rsidRDefault="00576321" w:rsidP="00576321">
      <w:pPr>
        <w:pStyle w:val="a5"/>
        <w:rPr>
          <w:b/>
        </w:rPr>
      </w:pPr>
    </w:p>
    <w:p w:rsidR="006C0EEC" w:rsidRPr="00576321" w:rsidRDefault="006C0EEC" w:rsidP="00576321">
      <w:pPr>
        <w:pStyle w:val="a5"/>
        <w:numPr>
          <w:ilvl w:val="0"/>
          <w:numId w:val="16"/>
        </w:numPr>
        <w:jc w:val="both"/>
        <w:rPr>
          <w:b/>
        </w:rPr>
      </w:pPr>
      <w:r w:rsidRPr="00576321">
        <w:rPr>
          <w:b/>
          <w:bCs/>
        </w:rPr>
        <w:t>Έγκριση πρακτικού Επιτροπής διαπραγμάτευσης, για λόγους επείγοντος (άρθρο 32Α του Ν.4412/2016), για την προμήθεια με τίτλο: «Προμήθεια </w:t>
      </w:r>
      <w:r w:rsidRPr="00576321">
        <w:rPr>
          <w:b/>
        </w:rPr>
        <w:t> </w:t>
      </w:r>
      <w:r w:rsidRPr="00576321">
        <w:rPr>
          <w:b/>
          <w:bCs/>
        </w:rPr>
        <w:t xml:space="preserve">ηλεκτρολογικών υλικών για την αποκατάσταση ζημιών σε αντλιοστάσια , δεξαμενές , κτίρια και σε λοιπές μόνιμες εγκαταστάσεις του Δήμου που προκλήθηκαν από τη θεομηνία Daniel » - ανάδειξη </w:t>
      </w:r>
      <w:r w:rsidR="00576321">
        <w:rPr>
          <w:b/>
          <w:bCs/>
        </w:rPr>
        <w:t>οικονομικών φορέων ως αναδόχων.</w:t>
      </w:r>
    </w:p>
    <w:p w:rsidR="00576321" w:rsidRPr="00576321" w:rsidRDefault="00576321" w:rsidP="00576321">
      <w:pPr>
        <w:pStyle w:val="a5"/>
        <w:rPr>
          <w:b/>
        </w:rPr>
      </w:pPr>
    </w:p>
    <w:p w:rsidR="005568E3" w:rsidRDefault="005568E3" w:rsidP="00576321">
      <w:pPr>
        <w:pStyle w:val="a5"/>
        <w:numPr>
          <w:ilvl w:val="0"/>
          <w:numId w:val="16"/>
        </w:numPr>
        <w:jc w:val="both"/>
        <w:rPr>
          <w:b/>
        </w:rPr>
      </w:pPr>
      <w:r w:rsidRPr="00576321">
        <w:rPr>
          <w:b/>
        </w:rPr>
        <w:t>Εισηγητική έκθεση της οικονομικής υπηρεσίας του Δήμου Νοτίου Πηλίου για την 7</w:t>
      </w:r>
      <w:r w:rsidRPr="00576321">
        <w:rPr>
          <w:b/>
          <w:vertAlign w:val="superscript"/>
        </w:rPr>
        <w:t>η</w:t>
      </w:r>
      <w:r w:rsidRPr="00576321">
        <w:rPr>
          <w:b/>
        </w:rPr>
        <w:t xml:space="preserve">  αναμόρφωση οικονομικού έτους 2024.</w:t>
      </w:r>
    </w:p>
    <w:p w:rsidR="00576321" w:rsidRPr="00576321" w:rsidRDefault="00576321" w:rsidP="00576321">
      <w:pPr>
        <w:pStyle w:val="a5"/>
        <w:rPr>
          <w:b/>
        </w:rPr>
      </w:pPr>
    </w:p>
    <w:p w:rsidR="00C33A03" w:rsidRPr="00576321" w:rsidRDefault="00C33A03" w:rsidP="00576321">
      <w:pPr>
        <w:pStyle w:val="a5"/>
        <w:numPr>
          <w:ilvl w:val="0"/>
          <w:numId w:val="16"/>
        </w:numPr>
        <w:jc w:val="both"/>
        <w:rPr>
          <w:b/>
        </w:rPr>
      </w:pPr>
      <w:r w:rsidRPr="00576321">
        <w:rPr>
          <w:b/>
          <w:bCs/>
        </w:rPr>
        <w:t>Κατακύρωση πρακτικού δημοπρασίας  για εκμίσθωση καταστήματος στην κεντρική πλατεία Προμυρίου  της Δ.Ε. Σηπιάδος</w:t>
      </w:r>
      <w:r w:rsidR="00576321">
        <w:rPr>
          <w:b/>
          <w:bCs/>
        </w:rPr>
        <w:t>.</w:t>
      </w:r>
    </w:p>
    <w:p w:rsidR="00576321" w:rsidRPr="00576321" w:rsidRDefault="00576321" w:rsidP="00576321">
      <w:pPr>
        <w:pStyle w:val="a5"/>
        <w:rPr>
          <w:b/>
        </w:rPr>
      </w:pPr>
    </w:p>
    <w:p w:rsidR="00C33A03" w:rsidRPr="00576321" w:rsidRDefault="00C33A03" w:rsidP="00576321">
      <w:pPr>
        <w:pStyle w:val="a5"/>
        <w:numPr>
          <w:ilvl w:val="0"/>
          <w:numId w:val="16"/>
        </w:numPr>
        <w:jc w:val="both"/>
        <w:rPr>
          <w:b/>
        </w:rPr>
      </w:pPr>
      <w:r w:rsidRPr="00576321">
        <w:rPr>
          <w:b/>
          <w:bCs/>
        </w:rPr>
        <w:t>Κατακύρωση πρακτικού δημοπρασίας  για εκμίσθωση καταστήματος στην κεντρική πλατεία Αργαλαστής  της Δ.Ε. Αργαλαστής.</w:t>
      </w:r>
    </w:p>
    <w:p w:rsidR="00576321" w:rsidRPr="00576321" w:rsidRDefault="00576321" w:rsidP="00576321">
      <w:pPr>
        <w:pStyle w:val="a5"/>
        <w:rPr>
          <w:b/>
        </w:rPr>
      </w:pPr>
    </w:p>
    <w:p w:rsidR="00C33A03" w:rsidRDefault="00C33A03" w:rsidP="00576321">
      <w:pPr>
        <w:pStyle w:val="a5"/>
        <w:numPr>
          <w:ilvl w:val="0"/>
          <w:numId w:val="16"/>
        </w:numPr>
        <w:jc w:val="both"/>
        <w:rPr>
          <w:b/>
        </w:rPr>
      </w:pPr>
      <w:r w:rsidRPr="00576321">
        <w:rPr>
          <w:b/>
        </w:rPr>
        <w:t>Έγκριση εξειδίκευσης πίστωσης για δαπάνες που αφορούν παράθεση γεύματος σε Τεχνικό κλιμάκιο του ΟΣΕ κατά την επίσκεψη του στο Δήμο Νοτίου Πηλίου.</w:t>
      </w:r>
    </w:p>
    <w:p w:rsidR="00576321" w:rsidRPr="00576321" w:rsidRDefault="00576321" w:rsidP="00576321">
      <w:pPr>
        <w:pStyle w:val="a5"/>
        <w:rPr>
          <w:b/>
        </w:rPr>
      </w:pPr>
    </w:p>
    <w:p w:rsidR="00C33A03" w:rsidRDefault="00C33A03" w:rsidP="00576321">
      <w:pPr>
        <w:pStyle w:val="a5"/>
        <w:numPr>
          <w:ilvl w:val="0"/>
          <w:numId w:val="16"/>
        </w:numPr>
        <w:jc w:val="both"/>
        <w:rPr>
          <w:b/>
        </w:rPr>
      </w:pPr>
      <w:r w:rsidRPr="00576321">
        <w:rPr>
          <w:b/>
        </w:rPr>
        <w:t>Έγκριση εξειδίκευσης πίστωσης για δαπάνες που αφορούν παράθεση</w:t>
      </w:r>
      <w:r w:rsidRPr="00576321">
        <w:rPr>
          <w:b/>
        </w:rPr>
        <w:br/>
        <w:t>γεύματος στο πλαίσιο της θρησκευτικής συναυλίας “Sabat Mater” που θα</w:t>
      </w:r>
      <w:r w:rsidRPr="00576321">
        <w:rPr>
          <w:b/>
        </w:rPr>
        <w:br/>
        <w:t>πραγματοποιηθεί στις Τοπικές Κοινότητες των Μηλεών και Νεοχωρίου του</w:t>
      </w:r>
      <w:r w:rsidRPr="00576321">
        <w:rPr>
          <w:b/>
        </w:rPr>
        <w:br/>
        <w:t>Δήμου Νοτίου Πηλίου.</w:t>
      </w:r>
    </w:p>
    <w:p w:rsidR="00576321" w:rsidRPr="00576321" w:rsidRDefault="00576321" w:rsidP="00576321">
      <w:pPr>
        <w:pStyle w:val="a5"/>
        <w:rPr>
          <w:b/>
        </w:rPr>
      </w:pPr>
    </w:p>
    <w:p w:rsidR="00C33A03" w:rsidRDefault="00C33A03" w:rsidP="00576321">
      <w:pPr>
        <w:pStyle w:val="a5"/>
        <w:numPr>
          <w:ilvl w:val="0"/>
          <w:numId w:val="16"/>
        </w:numPr>
        <w:jc w:val="both"/>
        <w:rPr>
          <w:rStyle w:val="eop"/>
          <w:b/>
        </w:rPr>
      </w:pPr>
      <w:r w:rsidRPr="00576321">
        <w:rPr>
          <w:b/>
        </w:rPr>
        <w:t>Περί έναρξης διαπραγμάτευσης χωρίς προηγούμενη δημοσίευση για την εκτέλεση της εργασίας: «Μίσθωση μηχανημάτων για καθαρισμούς και πρώτες αποκαταστάσεις ζημιών που προκλήθηκαν από τη θεομηνία Daniel  στη Δ.Ε. Μηλεών»</w:t>
      </w:r>
      <w:r w:rsidRPr="00576321">
        <w:rPr>
          <w:rStyle w:val="ng-scope"/>
          <w:b/>
        </w:rPr>
        <w:t xml:space="preserve"> </w:t>
      </w:r>
      <w:r w:rsidRPr="00576321">
        <w:rPr>
          <w:rStyle w:val="normaltextrun"/>
          <w:b/>
        </w:rPr>
        <w:t>έγκριση των τεχνικών προδιαγραφών, καθορισμός των όρων της διαπραγμάτευσης και ορισμός της αρμόδιας επιτροπής διενέργειας και αξιολόγησης διαδικασιών σύναψης δημοσίων συμβάσεων ως αρμόδιου γνωμοδοτικού οργάνου.</w:t>
      </w:r>
      <w:r w:rsidRPr="00576321">
        <w:rPr>
          <w:rStyle w:val="eop"/>
          <w:b/>
        </w:rPr>
        <w:t> </w:t>
      </w:r>
    </w:p>
    <w:p w:rsidR="00576321" w:rsidRPr="00576321" w:rsidRDefault="00576321" w:rsidP="00576321">
      <w:pPr>
        <w:pStyle w:val="a5"/>
        <w:rPr>
          <w:b/>
        </w:rPr>
      </w:pPr>
    </w:p>
    <w:p w:rsidR="007C7EFF" w:rsidRDefault="007C7EFF" w:rsidP="00576321">
      <w:pPr>
        <w:pStyle w:val="a5"/>
        <w:numPr>
          <w:ilvl w:val="0"/>
          <w:numId w:val="16"/>
        </w:numPr>
        <w:jc w:val="both"/>
        <w:rPr>
          <w:b/>
        </w:rPr>
      </w:pPr>
      <w:r w:rsidRPr="00576321">
        <w:rPr>
          <w:b/>
        </w:rPr>
        <w:t>Έγκριση προσφυγής στην εξαιρετική διαδικασία με διαπραγμάτευση χωρίς</w:t>
      </w:r>
      <w:r w:rsidRPr="00576321">
        <w:rPr>
          <w:b/>
        </w:rPr>
        <w:br/>
        <w:t>δημοσίευση λόγω του κατεπείγοντος για την προμήθεια  </w:t>
      </w:r>
      <w:r w:rsidRPr="00576321">
        <w:rPr>
          <w:b/>
          <w:bCs/>
        </w:rPr>
        <w:t>αστικού εξοπλισμού για την αποκατάσταση κοινόχρηστων  χώρων του Δήμου Νοτίου Πηλίου λόγω ζημιών που προκλήθηκαν  από την θεομηνία «DANIEL»</w:t>
      </w:r>
      <w:r w:rsidRPr="00576321">
        <w:rPr>
          <w:b/>
        </w:rPr>
        <w:t> - έγκριση όρων και τεχνικών προδιαγραφών -  Συγκρότηση αρμόδιου γνωμοδοτικού οργάνου».</w:t>
      </w:r>
    </w:p>
    <w:p w:rsidR="00576321" w:rsidRPr="00576321" w:rsidRDefault="00576321" w:rsidP="00576321">
      <w:pPr>
        <w:pStyle w:val="a5"/>
        <w:rPr>
          <w:b/>
        </w:rPr>
      </w:pPr>
    </w:p>
    <w:p w:rsidR="00576F06" w:rsidRPr="00576321" w:rsidRDefault="00576F06" w:rsidP="00576321">
      <w:pPr>
        <w:pStyle w:val="a5"/>
        <w:numPr>
          <w:ilvl w:val="0"/>
          <w:numId w:val="16"/>
        </w:numPr>
        <w:jc w:val="both"/>
        <w:rPr>
          <w:b/>
        </w:rPr>
      </w:pPr>
      <w:r w:rsidRPr="00576321">
        <w:rPr>
          <w:b/>
          <w:bCs/>
        </w:rPr>
        <w:lastRenderedPageBreak/>
        <w:t>Έγκριση αυτοδίκαιης παραλαβής υλικών της προμήθειας με τίτλο: «ΠΡΟΜΗΘΕΙΑ ΥΛΙΚΩΝ ΓΙΑ ΑΠΟΚΑΤΑΣΤΑΣΗ Ο∆ΟΥ ΑΠΟ ΤΟ ΕΠΑΡΧΙΑΚΟ ΔΙΚΤΥΟ ΕΩΣ ΤΗΝ Ι.Μ. ΑΓΙΟΥ ΣΠΥΡΙΔΩΝΑ» -</w:t>
      </w:r>
      <w:r w:rsidR="00576321">
        <w:rPr>
          <w:b/>
        </w:rPr>
        <w:t xml:space="preserve"> </w:t>
      </w:r>
      <w:r w:rsidRPr="00576321">
        <w:rPr>
          <w:b/>
          <w:bCs/>
        </w:rPr>
        <w:t>Συγκρότηση επιτροπής ελέγχου – παραλαβής.</w:t>
      </w:r>
    </w:p>
    <w:p w:rsidR="00550D55" w:rsidRPr="00576321" w:rsidRDefault="00550D55" w:rsidP="00576321">
      <w:pPr>
        <w:pStyle w:val="a5"/>
        <w:ind w:left="0"/>
        <w:jc w:val="both"/>
        <w:rPr>
          <w:rFonts w:eastAsiaTheme="minorEastAsia"/>
          <w:b/>
        </w:rPr>
      </w:pPr>
    </w:p>
    <w:p w:rsidR="00550D55" w:rsidRPr="00576321" w:rsidRDefault="00550D55" w:rsidP="00576321">
      <w:pPr>
        <w:pStyle w:val="a5"/>
        <w:ind w:left="0"/>
        <w:jc w:val="both"/>
        <w:rPr>
          <w:b/>
        </w:rPr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3B3" w:rsidRDefault="007473B3" w:rsidP="00C020C5">
      <w:pPr>
        <w:spacing w:after="0" w:line="240" w:lineRule="auto"/>
      </w:pPr>
      <w:r>
        <w:separator/>
      </w:r>
    </w:p>
  </w:endnote>
  <w:endnote w:type="continuationSeparator" w:id="1">
    <w:p w:rsidR="007473B3" w:rsidRDefault="007473B3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3B3" w:rsidRDefault="007473B3" w:rsidP="00C020C5">
      <w:pPr>
        <w:spacing w:after="0" w:line="240" w:lineRule="auto"/>
      </w:pPr>
      <w:r>
        <w:separator/>
      </w:r>
    </w:p>
  </w:footnote>
  <w:footnote w:type="continuationSeparator" w:id="1">
    <w:p w:rsidR="007473B3" w:rsidRDefault="007473B3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866C1"/>
    <w:multiLevelType w:val="hybridMultilevel"/>
    <w:tmpl w:val="D2129B08"/>
    <w:lvl w:ilvl="0" w:tplc="F54C29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F73DC"/>
    <w:multiLevelType w:val="hybridMultilevel"/>
    <w:tmpl w:val="6EA4F204"/>
    <w:lvl w:ilvl="0" w:tplc="D7A0A7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F2CBF"/>
    <w:multiLevelType w:val="hybridMultilevel"/>
    <w:tmpl w:val="551C636E"/>
    <w:lvl w:ilvl="0" w:tplc="11D0BE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6C1BB9"/>
    <w:multiLevelType w:val="hybridMultilevel"/>
    <w:tmpl w:val="3AE017E0"/>
    <w:lvl w:ilvl="0" w:tplc="CA92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E30AC"/>
    <w:multiLevelType w:val="hybridMultilevel"/>
    <w:tmpl w:val="B30EA5A6"/>
    <w:lvl w:ilvl="0" w:tplc="4AD41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F64C5"/>
    <w:multiLevelType w:val="hybridMultilevel"/>
    <w:tmpl w:val="6634516C"/>
    <w:lvl w:ilvl="0" w:tplc="F4D67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6289C"/>
    <w:multiLevelType w:val="hybridMultilevel"/>
    <w:tmpl w:val="69A8ED94"/>
    <w:lvl w:ilvl="0" w:tplc="EBE6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A677B6"/>
    <w:multiLevelType w:val="hybridMultilevel"/>
    <w:tmpl w:val="EE9A0BDC"/>
    <w:lvl w:ilvl="0" w:tplc="76062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C5F26"/>
    <w:multiLevelType w:val="hybridMultilevel"/>
    <w:tmpl w:val="DBACFEA2"/>
    <w:lvl w:ilvl="0" w:tplc="5FF49D7A">
      <w:start w:val="10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D0F6A"/>
    <w:multiLevelType w:val="hybridMultilevel"/>
    <w:tmpl w:val="89BEC282"/>
    <w:lvl w:ilvl="0" w:tplc="A7F6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C6975"/>
    <w:multiLevelType w:val="hybridMultilevel"/>
    <w:tmpl w:val="8724E828"/>
    <w:lvl w:ilvl="0" w:tplc="E3EA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F7629"/>
    <w:multiLevelType w:val="hybridMultilevel"/>
    <w:tmpl w:val="BE101E2C"/>
    <w:lvl w:ilvl="0" w:tplc="D9228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15"/>
  </w:num>
  <w:num w:numId="6">
    <w:abstractNumId w:val="10"/>
  </w:num>
  <w:num w:numId="7">
    <w:abstractNumId w:val="11"/>
  </w:num>
  <w:num w:numId="8">
    <w:abstractNumId w:val="2"/>
  </w:num>
  <w:num w:numId="9">
    <w:abstractNumId w:val="5"/>
  </w:num>
  <w:num w:numId="10">
    <w:abstractNumId w:val="4"/>
  </w:num>
  <w:num w:numId="11">
    <w:abstractNumId w:val="13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1CC"/>
    <w:rsid w:val="00000889"/>
    <w:rsid w:val="00000F9C"/>
    <w:rsid w:val="00001A8B"/>
    <w:rsid w:val="000020F8"/>
    <w:rsid w:val="000022AD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17E6B"/>
    <w:rsid w:val="00020AEA"/>
    <w:rsid w:val="00020FB1"/>
    <w:rsid w:val="000216E9"/>
    <w:rsid w:val="00022248"/>
    <w:rsid w:val="00022E75"/>
    <w:rsid w:val="000244DE"/>
    <w:rsid w:val="00024939"/>
    <w:rsid w:val="00025170"/>
    <w:rsid w:val="000254C4"/>
    <w:rsid w:val="000262DC"/>
    <w:rsid w:val="00026E7D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1B81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8C8"/>
    <w:rsid w:val="00062928"/>
    <w:rsid w:val="00063246"/>
    <w:rsid w:val="000646C9"/>
    <w:rsid w:val="00064B86"/>
    <w:rsid w:val="00064CAA"/>
    <w:rsid w:val="0006771D"/>
    <w:rsid w:val="00070740"/>
    <w:rsid w:val="00070CBD"/>
    <w:rsid w:val="00071243"/>
    <w:rsid w:val="00071693"/>
    <w:rsid w:val="00071A20"/>
    <w:rsid w:val="00071C38"/>
    <w:rsid w:val="00071DE1"/>
    <w:rsid w:val="00072087"/>
    <w:rsid w:val="000741A8"/>
    <w:rsid w:val="0007761E"/>
    <w:rsid w:val="00077E8F"/>
    <w:rsid w:val="000819EC"/>
    <w:rsid w:val="0008457E"/>
    <w:rsid w:val="00084D22"/>
    <w:rsid w:val="000864E6"/>
    <w:rsid w:val="00086B40"/>
    <w:rsid w:val="0008792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1EDD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089"/>
    <w:rsid w:val="000B428B"/>
    <w:rsid w:val="000B7189"/>
    <w:rsid w:val="000B7D05"/>
    <w:rsid w:val="000C0F0F"/>
    <w:rsid w:val="000C1F63"/>
    <w:rsid w:val="000C40A5"/>
    <w:rsid w:val="000C737B"/>
    <w:rsid w:val="000C7AE0"/>
    <w:rsid w:val="000D0254"/>
    <w:rsid w:val="000D03AC"/>
    <w:rsid w:val="000D0698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E7817"/>
    <w:rsid w:val="000F02E0"/>
    <w:rsid w:val="000F0345"/>
    <w:rsid w:val="000F0E11"/>
    <w:rsid w:val="000F14C3"/>
    <w:rsid w:val="000F367E"/>
    <w:rsid w:val="000F36A8"/>
    <w:rsid w:val="000F3D37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C0F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0245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37F2D"/>
    <w:rsid w:val="00140046"/>
    <w:rsid w:val="00142D51"/>
    <w:rsid w:val="001448B0"/>
    <w:rsid w:val="00144977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57C88"/>
    <w:rsid w:val="00160325"/>
    <w:rsid w:val="001609DD"/>
    <w:rsid w:val="00161771"/>
    <w:rsid w:val="0016239E"/>
    <w:rsid w:val="00162A1C"/>
    <w:rsid w:val="001632DD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0A2"/>
    <w:rsid w:val="0017534E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5A0E"/>
    <w:rsid w:val="00186186"/>
    <w:rsid w:val="00186FD9"/>
    <w:rsid w:val="00187762"/>
    <w:rsid w:val="00190B44"/>
    <w:rsid w:val="00191EFF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0E"/>
    <w:rsid w:val="001C48B7"/>
    <w:rsid w:val="001C62BC"/>
    <w:rsid w:val="001C65CD"/>
    <w:rsid w:val="001C675B"/>
    <w:rsid w:val="001C6D28"/>
    <w:rsid w:val="001C6DB4"/>
    <w:rsid w:val="001C70D2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3A7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07525"/>
    <w:rsid w:val="00212400"/>
    <w:rsid w:val="002124FB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826"/>
    <w:rsid w:val="0024690D"/>
    <w:rsid w:val="00246C75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F22"/>
    <w:rsid w:val="002B3069"/>
    <w:rsid w:val="002B62DE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D7E6E"/>
    <w:rsid w:val="002E06A6"/>
    <w:rsid w:val="002E0C7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47F6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3909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3679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0BFA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7BA"/>
    <w:rsid w:val="00360BA5"/>
    <w:rsid w:val="00362607"/>
    <w:rsid w:val="0036361E"/>
    <w:rsid w:val="0036482F"/>
    <w:rsid w:val="00364E52"/>
    <w:rsid w:val="00364FD1"/>
    <w:rsid w:val="00370107"/>
    <w:rsid w:val="00370936"/>
    <w:rsid w:val="00371119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910"/>
    <w:rsid w:val="00383C5E"/>
    <w:rsid w:val="0038441F"/>
    <w:rsid w:val="00385C95"/>
    <w:rsid w:val="00385ED9"/>
    <w:rsid w:val="00385EE4"/>
    <w:rsid w:val="003865B0"/>
    <w:rsid w:val="00386CF7"/>
    <w:rsid w:val="00386F54"/>
    <w:rsid w:val="003877C1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004E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B6F20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03E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5550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1FAF"/>
    <w:rsid w:val="00463249"/>
    <w:rsid w:val="00463F71"/>
    <w:rsid w:val="0046426F"/>
    <w:rsid w:val="004656D1"/>
    <w:rsid w:val="00465A78"/>
    <w:rsid w:val="004667B5"/>
    <w:rsid w:val="00466EDC"/>
    <w:rsid w:val="0046778F"/>
    <w:rsid w:val="0047061B"/>
    <w:rsid w:val="004723C5"/>
    <w:rsid w:val="00472627"/>
    <w:rsid w:val="00473099"/>
    <w:rsid w:val="00473440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141"/>
    <w:rsid w:val="004968B2"/>
    <w:rsid w:val="0049725B"/>
    <w:rsid w:val="004A19C6"/>
    <w:rsid w:val="004A1CE4"/>
    <w:rsid w:val="004A2788"/>
    <w:rsid w:val="004A27E0"/>
    <w:rsid w:val="004A2A87"/>
    <w:rsid w:val="004A44D3"/>
    <w:rsid w:val="004A45E0"/>
    <w:rsid w:val="004A4735"/>
    <w:rsid w:val="004A6763"/>
    <w:rsid w:val="004B0AE0"/>
    <w:rsid w:val="004B0E0B"/>
    <w:rsid w:val="004B1236"/>
    <w:rsid w:val="004B127F"/>
    <w:rsid w:val="004B18D5"/>
    <w:rsid w:val="004B23E1"/>
    <w:rsid w:val="004B24BF"/>
    <w:rsid w:val="004B32F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244"/>
    <w:rsid w:val="004D54AE"/>
    <w:rsid w:val="004D5565"/>
    <w:rsid w:val="004D76DB"/>
    <w:rsid w:val="004D78DC"/>
    <w:rsid w:val="004E08DB"/>
    <w:rsid w:val="004E0BC8"/>
    <w:rsid w:val="004E10FC"/>
    <w:rsid w:val="004E1338"/>
    <w:rsid w:val="004E15AE"/>
    <w:rsid w:val="004E1D56"/>
    <w:rsid w:val="004E3200"/>
    <w:rsid w:val="004E36AF"/>
    <w:rsid w:val="004E39D6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650D"/>
    <w:rsid w:val="004F735D"/>
    <w:rsid w:val="004F7E35"/>
    <w:rsid w:val="00500166"/>
    <w:rsid w:val="00500180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111F2"/>
    <w:rsid w:val="00512324"/>
    <w:rsid w:val="00514AD5"/>
    <w:rsid w:val="00514F10"/>
    <w:rsid w:val="0051500A"/>
    <w:rsid w:val="00515224"/>
    <w:rsid w:val="0051544B"/>
    <w:rsid w:val="00515635"/>
    <w:rsid w:val="00515AFD"/>
    <w:rsid w:val="00515E9D"/>
    <w:rsid w:val="00517074"/>
    <w:rsid w:val="005175C0"/>
    <w:rsid w:val="00520757"/>
    <w:rsid w:val="00523906"/>
    <w:rsid w:val="00524E93"/>
    <w:rsid w:val="00526926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0D55"/>
    <w:rsid w:val="005517CC"/>
    <w:rsid w:val="00551B06"/>
    <w:rsid w:val="00552389"/>
    <w:rsid w:val="005540C5"/>
    <w:rsid w:val="005548AB"/>
    <w:rsid w:val="00554D56"/>
    <w:rsid w:val="00554F68"/>
    <w:rsid w:val="00555D8D"/>
    <w:rsid w:val="005562C1"/>
    <w:rsid w:val="005568E3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241"/>
    <w:rsid w:val="00567ABA"/>
    <w:rsid w:val="00570539"/>
    <w:rsid w:val="005715D5"/>
    <w:rsid w:val="0057205F"/>
    <w:rsid w:val="00572346"/>
    <w:rsid w:val="0057357E"/>
    <w:rsid w:val="00573D3A"/>
    <w:rsid w:val="00573FB8"/>
    <w:rsid w:val="00576321"/>
    <w:rsid w:val="00576F06"/>
    <w:rsid w:val="00577723"/>
    <w:rsid w:val="00580308"/>
    <w:rsid w:val="00582DE1"/>
    <w:rsid w:val="0058360C"/>
    <w:rsid w:val="005841DF"/>
    <w:rsid w:val="005854B9"/>
    <w:rsid w:val="005863BE"/>
    <w:rsid w:val="00587967"/>
    <w:rsid w:val="00587C06"/>
    <w:rsid w:val="005901CB"/>
    <w:rsid w:val="00590B93"/>
    <w:rsid w:val="00590CAA"/>
    <w:rsid w:val="00590F91"/>
    <w:rsid w:val="00592327"/>
    <w:rsid w:val="00592391"/>
    <w:rsid w:val="0059244C"/>
    <w:rsid w:val="00593AB9"/>
    <w:rsid w:val="005943C8"/>
    <w:rsid w:val="00594D9F"/>
    <w:rsid w:val="005952D6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4D31"/>
    <w:rsid w:val="005B5BDB"/>
    <w:rsid w:val="005B5C0A"/>
    <w:rsid w:val="005B6275"/>
    <w:rsid w:val="005C08B4"/>
    <w:rsid w:val="005C0B76"/>
    <w:rsid w:val="005C0CA1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E67C8"/>
    <w:rsid w:val="005F0867"/>
    <w:rsid w:val="005F0A3D"/>
    <w:rsid w:val="005F13F5"/>
    <w:rsid w:val="005F17BC"/>
    <w:rsid w:val="005F226A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70D11"/>
    <w:rsid w:val="00670D67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29B0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A6C22"/>
    <w:rsid w:val="006B0273"/>
    <w:rsid w:val="006B0A3D"/>
    <w:rsid w:val="006B1040"/>
    <w:rsid w:val="006B1652"/>
    <w:rsid w:val="006B1714"/>
    <w:rsid w:val="006B201A"/>
    <w:rsid w:val="006B2311"/>
    <w:rsid w:val="006B263F"/>
    <w:rsid w:val="006B2B82"/>
    <w:rsid w:val="006B34FD"/>
    <w:rsid w:val="006B3683"/>
    <w:rsid w:val="006B5F21"/>
    <w:rsid w:val="006B7679"/>
    <w:rsid w:val="006B7D43"/>
    <w:rsid w:val="006C031B"/>
    <w:rsid w:val="006C09CB"/>
    <w:rsid w:val="006C0EEC"/>
    <w:rsid w:val="006C308E"/>
    <w:rsid w:val="006C4708"/>
    <w:rsid w:val="006C4882"/>
    <w:rsid w:val="006C4AFB"/>
    <w:rsid w:val="006C4B27"/>
    <w:rsid w:val="006C4FC4"/>
    <w:rsid w:val="006C689B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195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295E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5803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36E"/>
    <w:rsid w:val="007453C3"/>
    <w:rsid w:val="00745F93"/>
    <w:rsid w:val="00746304"/>
    <w:rsid w:val="0074631F"/>
    <w:rsid w:val="00746C45"/>
    <w:rsid w:val="00746E50"/>
    <w:rsid w:val="007473B3"/>
    <w:rsid w:val="00747E4A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519B"/>
    <w:rsid w:val="00765366"/>
    <w:rsid w:val="00765564"/>
    <w:rsid w:val="007662BD"/>
    <w:rsid w:val="00767B3E"/>
    <w:rsid w:val="00770210"/>
    <w:rsid w:val="00770822"/>
    <w:rsid w:val="00770EF5"/>
    <w:rsid w:val="0077144C"/>
    <w:rsid w:val="00771A95"/>
    <w:rsid w:val="00772459"/>
    <w:rsid w:val="00772E2C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3C9"/>
    <w:rsid w:val="00796719"/>
    <w:rsid w:val="0079786B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5F41"/>
    <w:rsid w:val="007B76C3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C7EFF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2D12"/>
    <w:rsid w:val="007E3557"/>
    <w:rsid w:val="007E47E1"/>
    <w:rsid w:val="007E4A05"/>
    <w:rsid w:val="007E4B92"/>
    <w:rsid w:val="007E4F89"/>
    <w:rsid w:val="007E6836"/>
    <w:rsid w:val="007E7F30"/>
    <w:rsid w:val="007F07FC"/>
    <w:rsid w:val="007F09E2"/>
    <w:rsid w:val="007F0AF4"/>
    <w:rsid w:val="007F1A46"/>
    <w:rsid w:val="007F29C9"/>
    <w:rsid w:val="007F3952"/>
    <w:rsid w:val="007F61EC"/>
    <w:rsid w:val="007F63E7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353E"/>
    <w:rsid w:val="008240F3"/>
    <w:rsid w:val="0082513A"/>
    <w:rsid w:val="0082578F"/>
    <w:rsid w:val="00825E43"/>
    <w:rsid w:val="008264E7"/>
    <w:rsid w:val="00826CF3"/>
    <w:rsid w:val="00827533"/>
    <w:rsid w:val="00827E94"/>
    <w:rsid w:val="00830F4C"/>
    <w:rsid w:val="00831CB7"/>
    <w:rsid w:val="00832F89"/>
    <w:rsid w:val="00833B29"/>
    <w:rsid w:val="008344C2"/>
    <w:rsid w:val="008354B7"/>
    <w:rsid w:val="00840CEA"/>
    <w:rsid w:val="00841F06"/>
    <w:rsid w:val="0084241D"/>
    <w:rsid w:val="008434A7"/>
    <w:rsid w:val="008435B0"/>
    <w:rsid w:val="008444E9"/>
    <w:rsid w:val="00845FA5"/>
    <w:rsid w:val="00847621"/>
    <w:rsid w:val="00850F84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DD7"/>
    <w:rsid w:val="00866E01"/>
    <w:rsid w:val="008679A1"/>
    <w:rsid w:val="008679DF"/>
    <w:rsid w:val="00870074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6BF6"/>
    <w:rsid w:val="00897F6C"/>
    <w:rsid w:val="008A007B"/>
    <w:rsid w:val="008A03B9"/>
    <w:rsid w:val="008A0430"/>
    <w:rsid w:val="008A3725"/>
    <w:rsid w:val="008A3DC7"/>
    <w:rsid w:val="008A3EC9"/>
    <w:rsid w:val="008A6072"/>
    <w:rsid w:val="008A6D0E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89E"/>
    <w:rsid w:val="008B4D9A"/>
    <w:rsid w:val="008B5571"/>
    <w:rsid w:val="008B5863"/>
    <w:rsid w:val="008B6496"/>
    <w:rsid w:val="008B7020"/>
    <w:rsid w:val="008C078B"/>
    <w:rsid w:val="008C0991"/>
    <w:rsid w:val="008C12FF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964"/>
    <w:rsid w:val="008D62C8"/>
    <w:rsid w:val="008D6341"/>
    <w:rsid w:val="008D7798"/>
    <w:rsid w:val="008E1E31"/>
    <w:rsid w:val="008E267C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4774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D68"/>
    <w:rsid w:val="00916E7F"/>
    <w:rsid w:val="00916F52"/>
    <w:rsid w:val="00917155"/>
    <w:rsid w:val="009171EA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58"/>
    <w:rsid w:val="009268EB"/>
    <w:rsid w:val="0093015E"/>
    <w:rsid w:val="0093023E"/>
    <w:rsid w:val="009307BC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CBA"/>
    <w:rsid w:val="00942F26"/>
    <w:rsid w:val="009436B6"/>
    <w:rsid w:val="009437F9"/>
    <w:rsid w:val="00944D79"/>
    <w:rsid w:val="0094594E"/>
    <w:rsid w:val="00947170"/>
    <w:rsid w:val="00950A76"/>
    <w:rsid w:val="00951D55"/>
    <w:rsid w:val="009531B6"/>
    <w:rsid w:val="00954182"/>
    <w:rsid w:val="009558EA"/>
    <w:rsid w:val="00957A5F"/>
    <w:rsid w:val="00957BCD"/>
    <w:rsid w:val="009603EA"/>
    <w:rsid w:val="00960426"/>
    <w:rsid w:val="00960FEF"/>
    <w:rsid w:val="009619E8"/>
    <w:rsid w:val="009627C0"/>
    <w:rsid w:val="0096282B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3D0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54B8"/>
    <w:rsid w:val="009B7392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8FB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4D2C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2E5"/>
    <w:rsid w:val="00A008A4"/>
    <w:rsid w:val="00A00B75"/>
    <w:rsid w:val="00A00E6D"/>
    <w:rsid w:val="00A01058"/>
    <w:rsid w:val="00A01BCB"/>
    <w:rsid w:val="00A01CF9"/>
    <w:rsid w:val="00A0282F"/>
    <w:rsid w:val="00A02BCF"/>
    <w:rsid w:val="00A0304D"/>
    <w:rsid w:val="00A03441"/>
    <w:rsid w:val="00A03479"/>
    <w:rsid w:val="00A0398F"/>
    <w:rsid w:val="00A053F7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117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16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41E8"/>
    <w:rsid w:val="00A45633"/>
    <w:rsid w:val="00A4615A"/>
    <w:rsid w:val="00A46A84"/>
    <w:rsid w:val="00A46DBE"/>
    <w:rsid w:val="00A470F1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5F9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4B4"/>
    <w:rsid w:val="00A81E80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0ABB"/>
    <w:rsid w:val="00AB104F"/>
    <w:rsid w:val="00AB33E3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66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4C"/>
    <w:rsid w:val="00AE5F5A"/>
    <w:rsid w:val="00AE6023"/>
    <w:rsid w:val="00AE663D"/>
    <w:rsid w:val="00AE68AB"/>
    <w:rsid w:val="00AE7987"/>
    <w:rsid w:val="00AE7F99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5E4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780"/>
    <w:rsid w:val="00B21B42"/>
    <w:rsid w:val="00B23838"/>
    <w:rsid w:val="00B24522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A0F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003"/>
    <w:rsid w:val="00B41306"/>
    <w:rsid w:val="00B41F89"/>
    <w:rsid w:val="00B42A4D"/>
    <w:rsid w:val="00B42E9D"/>
    <w:rsid w:val="00B444C6"/>
    <w:rsid w:val="00B45D0F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1CDF"/>
    <w:rsid w:val="00B52D12"/>
    <w:rsid w:val="00B52D94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5AD9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1CC"/>
    <w:rsid w:val="00BB25EF"/>
    <w:rsid w:val="00BB2D10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C7AEC"/>
    <w:rsid w:val="00BC7DC1"/>
    <w:rsid w:val="00BD2219"/>
    <w:rsid w:val="00BD2C1E"/>
    <w:rsid w:val="00BD4E95"/>
    <w:rsid w:val="00BD50CE"/>
    <w:rsid w:val="00BD5703"/>
    <w:rsid w:val="00BD6076"/>
    <w:rsid w:val="00BD61D0"/>
    <w:rsid w:val="00BD6EBC"/>
    <w:rsid w:val="00BD73F2"/>
    <w:rsid w:val="00BD7843"/>
    <w:rsid w:val="00BD7B4D"/>
    <w:rsid w:val="00BE00BC"/>
    <w:rsid w:val="00BE05D8"/>
    <w:rsid w:val="00BE124F"/>
    <w:rsid w:val="00BE28FF"/>
    <w:rsid w:val="00BE44CD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86A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6D2A"/>
    <w:rsid w:val="00C07FD6"/>
    <w:rsid w:val="00C10A16"/>
    <w:rsid w:val="00C11C87"/>
    <w:rsid w:val="00C12431"/>
    <w:rsid w:val="00C124E5"/>
    <w:rsid w:val="00C12882"/>
    <w:rsid w:val="00C129B8"/>
    <w:rsid w:val="00C1314D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0FD"/>
    <w:rsid w:val="00C23A3E"/>
    <w:rsid w:val="00C25196"/>
    <w:rsid w:val="00C2559A"/>
    <w:rsid w:val="00C2608D"/>
    <w:rsid w:val="00C266D1"/>
    <w:rsid w:val="00C31358"/>
    <w:rsid w:val="00C31368"/>
    <w:rsid w:val="00C324EC"/>
    <w:rsid w:val="00C32651"/>
    <w:rsid w:val="00C32979"/>
    <w:rsid w:val="00C32B65"/>
    <w:rsid w:val="00C33763"/>
    <w:rsid w:val="00C33A03"/>
    <w:rsid w:val="00C33F75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312C"/>
    <w:rsid w:val="00C44FB3"/>
    <w:rsid w:val="00C455BE"/>
    <w:rsid w:val="00C456B2"/>
    <w:rsid w:val="00C457CB"/>
    <w:rsid w:val="00C46318"/>
    <w:rsid w:val="00C47CC1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3EC7"/>
    <w:rsid w:val="00C845D0"/>
    <w:rsid w:val="00C866B8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3E36"/>
    <w:rsid w:val="00CB4B3D"/>
    <w:rsid w:val="00CB55BB"/>
    <w:rsid w:val="00CB6170"/>
    <w:rsid w:val="00CB61E6"/>
    <w:rsid w:val="00CB6F0B"/>
    <w:rsid w:val="00CB7188"/>
    <w:rsid w:val="00CB71F8"/>
    <w:rsid w:val="00CC06C3"/>
    <w:rsid w:val="00CC1399"/>
    <w:rsid w:val="00CC15A4"/>
    <w:rsid w:val="00CC15AE"/>
    <w:rsid w:val="00CC1E58"/>
    <w:rsid w:val="00CC35B6"/>
    <w:rsid w:val="00CC3C50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38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74A6"/>
    <w:rsid w:val="00CE785F"/>
    <w:rsid w:val="00CE7A35"/>
    <w:rsid w:val="00CF093E"/>
    <w:rsid w:val="00CF0C7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39F5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1918"/>
    <w:rsid w:val="00D320FE"/>
    <w:rsid w:val="00D32328"/>
    <w:rsid w:val="00D32951"/>
    <w:rsid w:val="00D34579"/>
    <w:rsid w:val="00D3554F"/>
    <w:rsid w:val="00D36745"/>
    <w:rsid w:val="00D36ABB"/>
    <w:rsid w:val="00D371B6"/>
    <w:rsid w:val="00D4075B"/>
    <w:rsid w:val="00D41B32"/>
    <w:rsid w:val="00D433AE"/>
    <w:rsid w:val="00D439FA"/>
    <w:rsid w:val="00D441EE"/>
    <w:rsid w:val="00D44303"/>
    <w:rsid w:val="00D44D23"/>
    <w:rsid w:val="00D4574F"/>
    <w:rsid w:val="00D45799"/>
    <w:rsid w:val="00D457C8"/>
    <w:rsid w:val="00D46D25"/>
    <w:rsid w:val="00D46FBB"/>
    <w:rsid w:val="00D47260"/>
    <w:rsid w:val="00D473A0"/>
    <w:rsid w:val="00D474C8"/>
    <w:rsid w:val="00D4778F"/>
    <w:rsid w:val="00D47955"/>
    <w:rsid w:val="00D51104"/>
    <w:rsid w:val="00D54A1A"/>
    <w:rsid w:val="00D54EE4"/>
    <w:rsid w:val="00D54FB9"/>
    <w:rsid w:val="00D55144"/>
    <w:rsid w:val="00D5541A"/>
    <w:rsid w:val="00D56415"/>
    <w:rsid w:val="00D57F3E"/>
    <w:rsid w:val="00D604C6"/>
    <w:rsid w:val="00D60EC8"/>
    <w:rsid w:val="00D619E8"/>
    <w:rsid w:val="00D657D1"/>
    <w:rsid w:val="00D662FD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275"/>
    <w:rsid w:val="00D768B8"/>
    <w:rsid w:val="00D82365"/>
    <w:rsid w:val="00D840A7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63D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0C64"/>
    <w:rsid w:val="00DD15B7"/>
    <w:rsid w:val="00DD2362"/>
    <w:rsid w:val="00DD2725"/>
    <w:rsid w:val="00DD296F"/>
    <w:rsid w:val="00DD2E4A"/>
    <w:rsid w:val="00DD3FD9"/>
    <w:rsid w:val="00DD4776"/>
    <w:rsid w:val="00DD5183"/>
    <w:rsid w:val="00DD6854"/>
    <w:rsid w:val="00DD7F61"/>
    <w:rsid w:val="00DE0E27"/>
    <w:rsid w:val="00DE15DE"/>
    <w:rsid w:val="00DE21C5"/>
    <w:rsid w:val="00DE3535"/>
    <w:rsid w:val="00DE37F6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0C4B"/>
    <w:rsid w:val="00E11671"/>
    <w:rsid w:val="00E11C07"/>
    <w:rsid w:val="00E11E53"/>
    <w:rsid w:val="00E12E25"/>
    <w:rsid w:val="00E14EE1"/>
    <w:rsid w:val="00E1660D"/>
    <w:rsid w:val="00E2057E"/>
    <w:rsid w:val="00E205AD"/>
    <w:rsid w:val="00E20A34"/>
    <w:rsid w:val="00E21C97"/>
    <w:rsid w:val="00E21ED4"/>
    <w:rsid w:val="00E22B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6F24"/>
    <w:rsid w:val="00E37A16"/>
    <w:rsid w:val="00E42AA3"/>
    <w:rsid w:val="00E433E0"/>
    <w:rsid w:val="00E4372F"/>
    <w:rsid w:val="00E44A4C"/>
    <w:rsid w:val="00E452D3"/>
    <w:rsid w:val="00E45359"/>
    <w:rsid w:val="00E4794E"/>
    <w:rsid w:val="00E51D71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62C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22CA"/>
    <w:rsid w:val="00E83296"/>
    <w:rsid w:val="00E83737"/>
    <w:rsid w:val="00E84B05"/>
    <w:rsid w:val="00E84D0F"/>
    <w:rsid w:val="00E87425"/>
    <w:rsid w:val="00E9019A"/>
    <w:rsid w:val="00E90F65"/>
    <w:rsid w:val="00E91407"/>
    <w:rsid w:val="00E91F67"/>
    <w:rsid w:val="00E923F9"/>
    <w:rsid w:val="00E92504"/>
    <w:rsid w:val="00E9299C"/>
    <w:rsid w:val="00E939AD"/>
    <w:rsid w:val="00E93D12"/>
    <w:rsid w:val="00E94869"/>
    <w:rsid w:val="00E9643E"/>
    <w:rsid w:val="00E96B92"/>
    <w:rsid w:val="00E96BD5"/>
    <w:rsid w:val="00E971AB"/>
    <w:rsid w:val="00E97728"/>
    <w:rsid w:val="00E97A51"/>
    <w:rsid w:val="00EA0154"/>
    <w:rsid w:val="00EA01B8"/>
    <w:rsid w:val="00EA0208"/>
    <w:rsid w:val="00EA165E"/>
    <w:rsid w:val="00EA23B0"/>
    <w:rsid w:val="00EA2F1F"/>
    <w:rsid w:val="00EA37E1"/>
    <w:rsid w:val="00EA3961"/>
    <w:rsid w:val="00EA3995"/>
    <w:rsid w:val="00EA43D8"/>
    <w:rsid w:val="00EA48C1"/>
    <w:rsid w:val="00EA4FCC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20BE"/>
    <w:rsid w:val="00EB3039"/>
    <w:rsid w:val="00EB37E4"/>
    <w:rsid w:val="00EB39F4"/>
    <w:rsid w:val="00EB3D78"/>
    <w:rsid w:val="00EB4560"/>
    <w:rsid w:val="00EB481F"/>
    <w:rsid w:val="00EC0774"/>
    <w:rsid w:val="00EC0E0F"/>
    <w:rsid w:val="00EC147D"/>
    <w:rsid w:val="00EC288A"/>
    <w:rsid w:val="00EC3D4D"/>
    <w:rsid w:val="00EC4C43"/>
    <w:rsid w:val="00EC4EB6"/>
    <w:rsid w:val="00EC59E8"/>
    <w:rsid w:val="00EC6AD4"/>
    <w:rsid w:val="00EC7FF9"/>
    <w:rsid w:val="00ED0F13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46A8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C7A"/>
    <w:rsid w:val="00F015C5"/>
    <w:rsid w:val="00F01A8E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D4A"/>
    <w:rsid w:val="00F203DF"/>
    <w:rsid w:val="00F20D49"/>
    <w:rsid w:val="00F21428"/>
    <w:rsid w:val="00F21BC2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3773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06A2"/>
    <w:rsid w:val="00F5156B"/>
    <w:rsid w:val="00F517D3"/>
    <w:rsid w:val="00F52CB1"/>
    <w:rsid w:val="00F52DBE"/>
    <w:rsid w:val="00F52E70"/>
    <w:rsid w:val="00F53CE9"/>
    <w:rsid w:val="00F53F28"/>
    <w:rsid w:val="00F5602B"/>
    <w:rsid w:val="00F56149"/>
    <w:rsid w:val="00F561D8"/>
    <w:rsid w:val="00F60056"/>
    <w:rsid w:val="00F60903"/>
    <w:rsid w:val="00F610BA"/>
    <w:rsid w:val="00F61B1A"/>
    <w:rsid w:val="00F647A0"/>
    <w:rsid w:val="00F6482E"/>
    <w:rsid w:val="00F6510C"/>
    <w:rsid w:val="00F6568F"/>
    <w:rsid w:val="00F65BAA"/>
    <w:rsid w:val="00F66127"/>
    <w:rsid w:val="00F6678A"/>
    <w:rsid w:val="00F6682D"/>
    <w:rsid w:val="00F7037E"/>
    <w:rsid w:val="00F70409"/>
    <w:rsid w:val="00F70598"/>
    <w:rsid w:val="00F7182A"/>
    <w:rsid w:val="00F72254"/>
    <w:rsid w:val="00F7235D"/>
    <w:rsid w:val="00F7254A"/>
    <w:rsid w:val="00F73427"/>
    <w:rsid w:val="00F7374B"/>
    <w:rsid w:val="00F744D8"/>
    <w:rsid w:val="00F74FE7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340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0FE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6E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3EAB"/>
    <w:rsid w:val="00FC43D8"/>
    <w:rsid w:val="00FC527A"/>
    <w:rsid w:val="00FC55E6"/>
    <w:rsid w:val="00FC5DD4"/>
    <w:rsid w:val="00FC63B8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0EAE"/>
    <w:rsid w:val="00FF10CD"/>
    <w:rsid w:val="00FF1830"/>
    <w:rsid w:val="00FF1C70"/>
    <w:rsid w:val="00FF1FB2"/>
    <w:rsid w:val="00FF2116"/>
    <w:rsid w:val="00FF26AD"/>
    <w:rsid w:val="00FF306B"/>
    <w:rsid w:val="00FF49C0"/>
    <w:rsid w:val="00FF4F84"/>
    <w:rsid w:val="00FF59E6"/>
    <w:rsid w:val="00FF5AFF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  <w:style w:type="paragraph" w:styleId="af1">
    <w:name w:val="No Spacing"/>
    <w:uiPriority w:val="1"/>
    <w:qFormat/>
    <w:rsid w:val="00CD6738"/>
    <w:rPr>
      <w:rFonts w:asciiTheme="minorHAnsi" w:eastAsiaTheme="minorEastAsia" w:hAnsiTheme="minorHAnsi" w:cstheme="minorBidi"/>
      <w:sz w:val="22"/>
      <w:szCs w:val="22"/>
    </w:rPr>
  </w:style>
  <w:style w:type="character" w:customStyle="1" w:styleId="ng-scope">
    <w:name w:val="ng-scope"/>
    <w:basedOn w:val="a0"/>
    <w:rsid w:val="00550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398F-54B9-4B40-9C2B-6EE22ED4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654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4179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2</cp:revision>
  <cp:lastPrinted>2024-04-12T10:21:00Z</cp:lastPrinted>
  <dcterms:created xsi:type="dcterms:W3CDTF">2024-04-23T09:40:00Z</dcterms:created>
  <dcterms:modified xsi:type="dcterms:W3CDTF">2024-04-23T09:40:00Z</dcterms:modified>
</cp:coreProperties>
</file>