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6C" w:rsidRPr="00442E5C" w:rsidRDefault="00FC1A6C"/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FC1A6C" w:rsidRPr="00E96936" w:rsidTr="00166252">
        <w:trPr>
          <w:cnfStyle w:val="100000000000"/>
        </w:trPr>
        <w:tc>
          <w:tcPr>
            <w:cnfStyle w:val="001000000000"/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noProof/>
                <w:sz w:val="24"/>
                <w:szCs w:val="24"/>
                <w:lang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137160</wp:posOffset>
                  </wp:positionV>
                  <wp:extent cx="676275" cy="523875"/>
                  <wp:effectExtent l="19050" t="0" r="9525" b="0"/>
                  <wp:wrapNone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Default="00FC1A6C">
            <w:pPr>
              <w:rPr>
                <w:rFonts w:ascii="Arial Narrow" w:hAnsi="Arial Narrow"/>
                <w:sz w:val="24"/>
                <w:szCs w:val="24"/>
              </w:rPr>
            </w:pPr>
          </w:p>
          <w:p w:rsidR="00645147" w:rsidRPr="00E96936" w:rsidRDefault="00645147">
            <w:pPr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ΕΛΛΗΝΙΚΗ ΔΗΜΟΚΡΑΤΙΑ</w:t>
            </w:r>
          </w:p>
          <w:p w:rsidR="00FC1A6C" w:rsidRPr="00E96936" w:rsidRDefault="00FC1A6C">
            <w:pPr>
              <w:rPr>
                <w:rFonts w:ascii="Arial Narrow" w:hAnsi="Arial Narrow"/>
                <w:sz w:val="24"/>
                <w:szCs w:val="24"/>
              </w:rPr>
            </w:pPr>
            <w:r w:rsidRPr="00E96936">
              <w:rPr>
                <w:rFonts w:ascii="Arial Narrow" w:hAnsi="Arial Narrow"/>
                <w:sz w:val="24"/>
                <w:szCs w:val="24"/>
              </w:rPr>
              <w:t>ΝΟΜΟΣ ΜΑΓΝΗΣΙΑΣ</w:t>
            </w:r>
          </w:p>
          <w:p w:rsidR="0054341B" w:rsidRPr="0054341B" w:rsidRDefault="00FC1A6C">
            <w:pPr>
              <w:rPr>
                <w:rFonts w:ascii="Arial Narrow" w:hAnsi="Arial Narrow"/>
                <w:sz w:val="24"/>
                <w:szCs w:val="24"/>
                <w:u w:val="double"/>
              </w:rPr>
            </w:pPr>
            <w:r w:rsidRPr="0054341B">
              <w:rPr>
                <w:rFonts w:ascii="Arial Narrow" w:hAnsi="Arial Narrow"/>
                <w:sz w:val="24"/>
                <w:szCs w:val="24"/>
                <w:u w:val="double"/>
              </w:rPr>
              <w:t>ΔΗΜΟΣ ΝΟΤΙΟΥ ΠΗΛΙΟΥ</w:t>
            </w:r>
          </w:p>
          <w:p w:rsidR="00FC1A6C" w:rsidRPr="00645147" w:rsidRDefault="003064C0">
            <w:pPr>
              <w:rPr>
                <w:rStyle w:val="a5"/>
              </w:rPr>
            </w:pPr>
            <w:r w:rsidRPr="00645147">
              <w:rPr>
                <w:rStyle w:val="a5"/>
              </w:rPr>
              <w:t>ΔΗΜΟΤΙΚΟ ΣΥΜΒΟΥΛΙΟ</w:t>
            </w:r>
            <w:r w:rsidR="00645147" w:rsidRPr="00645147">
              <w:rPr>
                <w:rStyle w:val="a5"/>
              </w:rPr>
              <w:t xml:space="preserve"> ΔΗΜΟΥ ΝΟΤΙΟΥ ΠΗΛΙΟΥ</w:t>
            </w:r>
          </w:p>
        </w:tc>
        <w:tc>
          <w:tcPr>
            <w:tcW w:w="53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E96936" w:rsidRDefault="00FC1A6C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</w:p>
          <w:p w:rsidR="00FC1A6C" w:rsidRPr="00B44C75" w:rsidRDefault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>ΑΡΓΑΛΑΣΤΗ</w:t>
            </w:r>
            <w:r w:rsidR="00B44C75">
              <w:rPr>
                <w:rFonts w:ascii="Arial Narrow" w:hAnsi="Arial Narrow"/>
                <w:sz w:val="24"/>
                <w:szCs w:val="24"/>
              </w:rPr>
              <w:t>,</w:t>
            </w:r>
            <w:r w:rsidRPr="00B44C7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54341B" w:rsidRPr="00B44C75"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="0035353A">
              <w:rPr>
                <w:rFonts w:ascii="Arial Narrow" w:hAnsi="Arial Narrow"/>
                <w:sz w:val="24"/>
                <w:szCs w:val="24"/>
              </w:rPr>
              <w:t>23</w:t>
            </w:r>
            <w:r w:rsidR="00CE61B9" w:rsidRPr="00B44C75">
              <w:rPr>
                <w:rFonts w:ascii="Arial Narrow" w:hAnsi="Arial Narrow"/>
                <w:sz w:val="24"/>
                <w:szCs w:val="24"/>
              </w:rPr>
              <w:t>/</w:t>
            </w:r>
            <w:r w:rsidR="0035353A">
              <w:rPr>
                <w:rFonts w:ascii="Arial Narrow" w:hAnsi="Arial Narrow"/>
                <w:sz w:val="24"/>
                <w:szCs w:val="24"/>
              </w:rPr>
              <w:t>02</w:t>
            </w:r>
            <w:r w:rsidR="0054341B" w:rsidRPr="00B44C75">
              <w:rPr>
                <w:rFonts w:ascii="Arial Narrow" w:hAnsi="Arial Narrow"/>
                <w:sz w:val="24"/>
                <w:szCs w:val="24"/>
              </w:rPr>
              <w:t>/2024</w:t>
            </w:r>
          </w:p>
          <w:p w:rsidR="00FC1A6C" w:rsidRPr="00D3572A" w:rsidRDefault="00FC1A6C" w:rsidP="00536E03">
            <w:pPr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B44C75">
              <w:rPr>
                <w:rFonts w:ascii="Arial Narrow" w:hAnsi="Arial Narrow"/>
                <w:sz w:val="24"/>
                <w:szCs w:val="24"/>
              </w:rPr>
              <w:t xml:space="preserve">ΑΡ. </w:t>
            </w:r>
            <w:r w:rsidR="00E05901" w:rsidRPr="00B44C75">
              <w:rPr>
                <w:rFonts w:ascii="Arial Narrow" w:hAnsi="Arial Narrow"/>
                <w:sz w:val="24"/>
                <w:szCs w:val="24"/>
              </w:rPr>
              <w:t xml:space="preserve"> ΠΡΩΤ</w:t>
            </w:r>
            <w:r w:rsidR="00E05901" w:rsidRPr="00992AB2">
              <w:t xml:space="preserve">.: </w:t>
            </w:r>
            <w:r w:rsidR="00D3572A" w:rsidRPr="00D3572A">
              <w:rPr>
                <w:rFonts w:ascii="Arial Narrow" w:hAnsi="Arial Narrow"/>
                <w:sz w:val="24"/>
                <w:szCs w:val="24"/>
              </w:rPr>
              <w:t>4003</w:t>
            </w:r>
          </w:p>
        </w:tc>
      </w:tr>
      <w:tr w:rsidR="00FC1A6C" w:rsidRPr="00E96936" w:rsidTr="00166252">
        <w:trPr>
          <w:cnfStyle w:val="000000100000"/>
        </w:trPr>
        <w:tc>
          <w:tcPr>
            <w:cnfStyle w:val="001000000000"/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FC1A6C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Πληροφορίες: </w:t>
            </w:r>
            <w:proofErr w:type="spellStart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Πατρώνη</w:t>
            </w:r>
            <w:proofErr w:type="spellEnd"/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Σοφία 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 xml:space="preserve">                     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 xml:space="preserve"> Παπανικολάου Θωμαή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</w:rPr>
              <w:t>Τηλ. Επικοιν.: 2423350145 , 2423350110</w:t>
            </w:r>
          </w:p>
          <w:p w:rsidR="0054341B" w:rsidRPr="0054341B" w:rsidRDefault="0054341B">
            <w:pPr>
              <w:rPr>
                <w:rFonts w:ascii="Arial Narrow" w:hAnsi="Arial Narrow"/>
                <w:b w:val="0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Email</w:t>
            </w:r>
            <w:r w:rsidRPr="00D3572A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 xml:space="preserve">: 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dimotiko</w:t>
            </w:r>
            <w:r w:rsidRPr="00D3572A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.</w:t>
            </w:r>
            <w:r w:rsidRPr="0054341B">
              <w:rPr>
                <w:rFonts w:ascii="Arial Narrow" w:hAnsi="Arial Narrow"/>
                <w:b w:val="0"/>
                <w:sz w:val="24"/>
                <w:szCs w:val="24"/>
                <w:lang w:val="en-US"/>
              </w:rPr>
              <w:t>symvoulio.np@gmail.com</w:t>
            </w:r>
          </w:p>
          <w:p w:rsidR="0054341B" w:rsidRPr="00171688" w:rsidRDefault="0054341B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4341B">
              <w:rPr>
                <w:rFonts w:ascii="Arial Narrow" w:hAnsi="Arial Narrow"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5341" w:type="dxa"/>
            <w:tcBorders>
              <w:left w:val="none" w:sz="0" w:space="0" w:color="auto"/>
              <w:right w:val="none" w:sz="0" w:space="0" w:color="auto"/>
            </w:tcBorders>
          </w:tcPr>
          <w:p w:rsidR="00EB3729" w:rsidRPr="00E018FC" w:rsidRDefault="00EB3729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FC1A6C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ΠΡΟΣ</w:t>
            </w:r>
          </w:p>
          <w:p w:rsidR="00166252" w:rsidRPr="00166252" w:rsidRDefault="00166252" w:rsidP="00166252">
            <w:pPr>
              <w:jc w:val="center"/>
              <w:cnfStyle w:val="000000100000"/>
              <w:rPr>
                <w:rFonts w:ascii="Arial Narrow" w:hAnsi="Arial Narrow"/>
                <w:b/>
                <w:sz w:val="24"/>
                <w:szCs w:val="24"/>
              </w:rPr>
            </w:pPr>
            <w:r w:rsidRPr="00166252">
              <w:rPr>
                <w:rFonts w:ascii="Arial Narrow" w:hAnsi="Arial Narrow"/>
                <w:b/>
                <w:sz w:val="24"/>
                <w:szCs w:val="24"/>
              </w:rPr>
              <w:t>Όπως πίνακας αποδεκτών</w:t>
            </w:r>
          </w:p>
          <w:p w:rsidR="00E05901" w:rsidRPr="00E96936" w:rsidRDefault="00E05901" w:rsidP="00166252">
            <w:pPr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66252" w:rsidRDefault="00166252" w:rsidP="00645147">
      <w:pPr>
        <w:spacing w:after="0" w:line="240" w:lineRule="auto"/>
        <w:rPr>
          <w:rFonts w:ascii="Arial Narrow" w:hAnsi="Arial Narrow"/>
          <w:b/>
          <w:sz w:val="28"/>
          <w:szCs w:val="24"/>
          <w:u w:val="double"/>
        </w:rPr>
      </w:pPr>
    </w:p>
    <w:p w:rsidR="00713C1A" w:rsidRPr="00E96936" w:rsidRDefault="00FC1A6C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 w:rsidRPr="00E96936">
        <w:rPr>
          <w:rFonts w:ascii="Arial Narrow" w:hAnsi="Arial Narrow"/>
          <w:b/>
          <w:sz w:val="28"/>
          <w:szCs w:val="24"/>
          <w:u w:val="double"/>
        </w:rPr>
        <w:t>ΠΡΟΣΚΛΗΣ</w:t>
      </w:r>
      <w:r w:rsidR="00166252">
        <w:rPr>
          <w:rFonts w:ascii="Arial Narrow" w:hAnsi="Arial Narrow"/>
          <w:b/>
          <w:sz w:val="28"/>
          <w:szCs w:val="24"/>
          <w:u w:val="double"/>
        </w:rPr>
        <w:t>Η ΣΥΓΚΛΗΣΗΣ ΔΗΜΟΤΙΚΟΥ ΣΥΜΒΟΥΛΙΟΥ</w:t>
      </w:r>
    </w:p>
    <w:p w:rsidR="00E05901" w:rsidRPr="00E96936" w:rsidRDefault="005A2EA6" w:rsidP="00E05901">
      <w:pPr>
        <w:spacing w:after="0" w:line="240" w:lineRule="auto"/>
        <w:jc w:val="center"/>
        <w:rPr>
          <w:rFonts w:ascii="Arial Narrow" w:hAnsi="Arial Narrow"/>
          <w:b/>
          <w:sz w:val="28"/>
          <w:szCs w:val="24"/>
          <w:u w:val="double"/>
        </w:rPr>
      </w:pPr>
      <w:r>
        <w:rPr>
          <w:rFonts w:ascii="Arial Narrow" w:hAnsi="Arial Narrow"/>
          <w:b/>
          <w:sz w:val="28"/>
          <w:szCs w:val="24"/>
          <w:u w:val="double"/>
        </w:rPr>
        <w:t>ΣΕ</w:t>
      </w:r>
      <w:r w:rsidR="007E1890">
        <w:rPr>
          <w:rFonts w:ascii="Arial Narrow" w:hAnsi="Arial Narrow"/>
          <w:b/>
          <w:sz w:val="28"/>
          <w:szCs w:val="24"/>
          <w:u w:val="double"/>
        </w:rPr>
        <w:t xml:space="preserve"> </w:t>
      </w:r>
      <w:r w:rsidR="00E05901" w:rsidRPr="00E96936">
        <w:rPr>
          <w:rFonts w:ascii="Arial Narrow" w:hAnsi="Arial Narrow"/>
          <w:b/>
          <w:sz w:val="28"/>
          <w:szCs w:val="24"/>
          <w:u w:val="double"/>
        </w:rPr>
        <w:t>ΤΑΚΤΙΚΗ ΣΥΝΕΔΡΙΑΣΗ</w:t>
      </w:r>
    </w:p>
    <w:p w:rsidR="00E05901" w:rsidRDefault="00E05901" w:rsidP="00E05901">
      <w:pPr>
        <w:spacing w:after="0" w:line="240" w:lineRule="auto"/>
        <w:jc w:val="center"/>
        <w:rPr>
          <w:b/>
          <w:u w:val="double"/>
        </w:rPr>
      </w:pPr>
    </w:p>
    <w:p w:rsidR="00E96936" w:rsidRPr="00683556" w:rsidRDefault="00E96936" w:rsidP="00E96936">
      <w:pPr>
        <w:rPr>
          <w:rFonts w:ascii="Arial Narrow" w:hAnsi="Arial Narrow" w:cs="Calibri"/>
          <w:b/>
          <w:sz w:val="24"/>
          <w:szCs w:val="24"/>
        </w:rPr>
      </w:pPr>
      <w:r w:rsidRPr="00683556">
        <w:rPr>
          <w:rFonts w:ascii="Arial Narrow" w:hAnsi="Arial Narrow" w:cs="Calibri"/>
          <w:b/>
          <w:sz w:val="24"/>
          <w:szCs w:val="24"/>
        </w:rPr>
        <w:t>ΘΕΜΑ: «Πρόσκληση σύγκλησης Δημοτικού Συμβουλίου» άρθρου 67 του Ν.3852/2010.</w:t>
      </w:r>
    </w:p>
    <w:p w:rsidR="00C22F9D" w:rsidRPr="00C22F9D" w:rsidRDefault="00166252" w:rsidP="00C22F9D">
      <w:p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el-GR"/>
        </w:rPr>
      </w:pPr>
      <w:r>
        <w:rPr>
          <w:rFonts w:ascii="Arial Narrow" w:hAnsi="Arial Narrow" w:cs="Calibri"/>
          <w:sz w:val="24"/>
          <w:szCs w:val="24"/>
        </w:rPr>
        <w:t xml:space="preserve">          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Καλείστε να προσέλθετε στη δημόσια </w:t>
      </w:r>
      <w:r w:rsidR="0035353A">
        <w:rPr>
          <w:rFonts w:ascii="Arial Narrow" w:hAnsi="Arial Narrow" w:cs="Calibri"/>
          <w:b/>
          <w:sz w:val="24"/>
          <w:szCs w:val="24"/>
        </w:rPr>
        <w:t>6</w:t>
      </w:r>
      <w:r w:rsidR="00E96936" w:rsidRPr="00683556">
        <w:rPr>
          <w:rFonts w:ascii="Arial Narrow" w:hAnsi="Arial Narrow" w:cs="Calibri"/>
          <w:b/>
          <w:sz w:val="24"/>
          <w:szCs w:val="24"/>
          <w:vertAlign w:val="superscript"/>
        </w:rPr>
        <w:t>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96936" w:rsidRPr="00683556">
        <w:rPr>
          <w:rFonts w:ascii="Arial Narrow" w:hAnsi="Arial Narrow" w:cs="Calibri"/>
          <w:b/>
          <w:sz w:val="24"/>
          <w:szCs w:val="24"/>
          <w:u w:val="single"/>
        </w:rPr>
        <w:t>ΤΑΚΤΙΚΗ</w:t>
      </w:r>
      <w:r w:rsidR="00E96936" w:rsidRPr="00683556">
        <w:rPr>
          <w:rFonts w:ascii="Arial Narrow" w:hAnsi="Arial Narrow" w:cs="Calibri"/>
          <w:b/>
          <w:sz w:val="24"/>
          <w:szCs w:val="24"/>
        </w:rPr>
        <w:t xml:space="preserve"> </w:t>
      </w:r>
      <w:r w:rsidR="00EB3729">
        <w:rPr>
          <w:rFonts w:ascii="Arial Narrow" w:hAnsi="Arial Narrow" w:cs="Calibri"/>
          <w:sz w:val="24"/>
          <w:szCs w:val="24"/>
        </w:rPr>
        <w:t>Σ</w:t>
      </w:r>
      <w:r w:rsidR="00E96936" w:rsidRPr="00683556">
        <w:rPr>
          <w:rFonts w:ascii="Arial Narrow" w:hAnsi="Arial Narrow" w:cs="Calibri"/>
          <w:sz w:val="24"/>
          <w:szCs w:val="24"/>
        </w:rPr>
        <w:t xml:space="preserve">υνεδρίαση του ΔΗΜΟΤΙΚΟΥ ΣΥΜΒΟΥΛΙΟΥ, που θα διεξαχθεί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στην αίθουσα συνεδριάσεων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του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ΚΕΓΕ Αργαλαστής </w:t>
      </w:r>
      <w:r w:rsidR="00E96936" w:rsidRPr="00B44C75">
        <w:rPr>
          <w:rFonts w:ascii="Arial Narrow" w:hAnsi="Arial Narrow"/>
          <w:sz w:val="24"/>
          <w:szCs w:val="24"/>
        </w:rPr>
        <w:t xml:space="preserve">την  </w:t>
      </w:r>
      <w:r w:rsidR="003064C0" w:rsidRPr="001175F2">
        <w:rPr>
          <w:rFonts w:ascii="Arial Narrow" w:hAnsi="Arial Narrow"/>
          <w:b/>
          <w:sz w:val="24"/>
          <w:szCs w:val="24"/>
        </w:rPr>
        <w:t>2</w:t>
      </w:r>
      <w:r w:rsidR="0035353A" w:rsidRPr="001175F2">
        <w:rPr>
          <w:rFonts w:ascii="Arial Narrow" w:hAnsi="Arial Narrow"/>
          <w:b/>
          <w:sz w:val="24"/>
          <w:szCs w:val="24"/>
        </w:rPr>
        <w:t>8</w:t>
      </w:r>
      <w:r w:rsidR="007335A8" w:rsidRPr="001175F2">
        <w:rPr>
          <w:rFonts w:ascii="Arial Narrow" w:hAnsi="Arial Narrow"/>
          <w:b/>
          <w:sz w:val="24"/>
          <w:szCs w:val="24"/>
          <w:vertAlign w:val="superscript"/>
        </w:rPr>
        <w:t>η</w:t>
      </w:r>
      <w:r w:rsidR="00CE61B9" w:rsidRPr="00B44C75">
        <w:rPr>
          <w:rFonts w:ascii="Arial Narrow" w:hAnsi="Arial Narrow"/>
          <w:b/>
          <w:sz w:val="24"/>
          <w:szCs w:val="24"/>
        </w:rPr>
        <w:t xml:space="preserve"> του</w:t>
      </w:r>
      <w:r w:rsidR="003064C0" w:rsidRPr="00B44C75">
        <w:rPr>
          <w:rFonts w:ascii="Arial Narrow" w:hAnsi="Arial Narrow"/>
          <w:b/>
          <w:sz w:val="24"/>
          <w:szCs w:val="24"/>
        </w:rPr>
        <w:t xml:space="preserve"> μηνός Φεβρουαρίου</w:t>
      </w:r>
      <w:r w:rsidRPr="00B44C75">
        <w:rPr>
          <w:rFonts w:ascii="Arial Narrow" w:hAnsi="Arial Narrow"/>
          <w:b/>
          <w:sz w:val="24"/>
          <w:szCs w:val="24"/>
        </w:rPr>
        <w:t xml:space="preserve"> 2024</w:t>
      </w:r>
      <w:r w:rsidR="00E96936" w:rsidRPr="00B44C75">
        <w:rPr>
          <w:rFonts w:ascii="Arial Narrow" w:hAnsi="Arial Narrow"/>
          <w:sz w:val="24"/>
          <w:szCs w:val="24"/>
        </w:rPr>
        <w:t xml:space="preserve">, ημέρα </w:t>
      </w:r>
      <w:r w:rsidR="0035353A">
        <w:rPr>
          <w:rFonts w:ascii="Arial Narrow" w:hAnsi="Arial Narrow"/>
          <w:b/>
          <w:sz w:val="24"/>
          <w:szCs w:val="24"/>
        </w:rPr>
        <w:t>Τετάρτη</w:t>
      </w:r>
      <w:r w:rsidR="00E96936" w:rsidRPr="00B44C75">
        <w:rPr>
          <w:rFonts w:ascii="Arial Narrow" w:hAnsi="Arial Narrow"/>
          <w:b/>
          <w:sz w:val="24"/>
          <w:szCs w:val="24"/>
        </w:rPr>
        <w:t xml:space="preserve"> </w:t>
      </w:r>
      <w:r w:rsidR="00E96936" w:rsidRPr="00B44C75">
        <w:rPr>
          <w:rFonts w:ascii="Arial Narrow" w:hAnsi="Arial Narrow"/>
          <w:sz w:val="24"/>
          <w:szCs w:val="24"/>
        </w:rPr>
        <w:t xml:space="preserve"> και </w:t>
      </w:r>
      <w:r w:rsidR="00E96936" w:rsidRPr="00992AB2">
        <w:rPr>
          <w:rFonts w:ascii="Arial Narrow" w:hAnsi="Arial Narrow"/>
          <w:b/>
        </w:rPr>
        <w:t xml:space="preserve">ώρα  </w:t>
      </w:r>
      <w:r w:rsidR="00F84964">
        <w:rPr>
          <w:rFonts w:ascii="Arial Narrow" w:hAnsi="Arial Narrow"/>
          <w:b/>
        </w:rPr>
        <w:t>15</w:t>
      </w:r>
      <w:r w:rsidR="0035353A" w:rsidRPr="00992AB2">
        <w:rPr>
          <w:rFonts w:ascii="Arial Narrow" w:hAnsi="Arial Narrow"/>
          <w:b/>
        </w:rPr>
        <w:t>:3</w:t>
      </w:r>
      <w:r w:rsidR="00E96936" w:rsidRPr="00992AB2">
        <w:rPr>
          <w:rFonts w:ascii="Arial Narrow" w:hAnsi="Arial Narrow"/>
          <w:b/>
        </w:rPr>
        <w:t>0</w:t>
      </w:r>
      <w:r w:rsidR="00C22F9D" w:rsidRPr="00992AB2">
        <w:rPr>
          <w:b/>
        </w:rPr>
        <w:t>,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 για </w:t>
      </w:r>
      <w:r w:rsidR="00C22F9D">
        <w:rPr>
          <w:rFonts w:ascii="Arial Narrow" w:eastAsia="Times New Roman" w:hAnsi="Arial Narrow" w:cs="Calibri"/>
          <w:sz w:val="24"/>
          <w:szCs w:val="24"/>
          <w:lang w:eastAsia="el-GR"/>
        </w:rPr>
        <w:t xml:space="preserve">τη </w:t>
      </w:r>
      <w:r w:rsidR="00C22F9D" w:rsidRPr="00C22F9D">
        <w:rPr>
          <w:rFonts w:ascii="Arial Narrow" w:eastAsia="Times New Roman" w:hAnsi="Arial Narrow" w:cs="Calibri"/>
          <w:sz w:val="24"/>
          <w:szCs w:val="24"/>
          <w:lang w:eastAsia="el-GR"/>
        </w:rPr>
        <w:t>συζήτηση και λήψη απόφασης στα παρακάτω  θέματα της ημερήσιας διάταξης.</w:t>
      </w:r>
    </w:p>
    <w:p w:rsidR="00C22F9D" w:rsidRPr="001F1353" w:rsidRDefault="00C22F9D" w:rsidP="00C22F9D">
      <w:pPr>
        <w:spacing w:after="0"/>
        <w:jc w:val="both"/>
        <w:rPr>
          <w:rFonts w:ascii="Arial Narrow" w:eastAsia="Times New Roman" w:hAnsi="Arial Narrow" w:cs="Arial"/>
          <w:b/>
          <w:lang w:eastAsia="el-GR"/>
        </w:rPr>
      </w:pPr>
      <w:r>
        <w:rPr>
          <w:rFonts w:ascii="Arial Narrow" w:eastAsia="Times New Roman" w:hAnsi="Arial Narrow" w:cs="Arial"/>
          <w:b/>
          <w:lang w:eastAsia="el-GR"/>
        </w:rPr>
        <w:t xml:space="preserve">        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Η συνεδρίαση θα πραγματοποιηθεί </w:t>
      </w:r>
      <w:r w:rsidR="003064C0">
        <w:rPr>
          <w:rFonts w:ascii="Arial Narrow" w:eastAsia="Times New Roman" w:hAnsi="Arial Narrow" w:cs="Arial"/>
          <w:b/>
          <w:u w:val="single"/>
          <w:lang w:eastAsia="el-GR"/>
        </w:rPr>
        <w:t>Δια Ζ</w:t>
      </w:r>
      <w:r w:rsidRPr="00C22F9D">
        <w:rPr>
          <w:rFonts w:ascii="Arial Narrow" w:eastAsia="Times New Roman" w:hAnsi="Arial Narrow" w:cs="Arial"/>
          <w:b/>
          <w:u w:val="single"/>
          <w:lang w:eastAsia="el-GR"/>
        </w:rPr>
        <w:t>ώσης</w:t>
      </w:r>
      <w:r w:rsidRPr="00C22F9D">
        <w:rPr>
          <w:rFonts w:ascii="Arial Narrow" w:eastAsia="Times New Roman" w:hAnsi="Arial Narrow" w:cs="Times New Roman"/>
          <w:sz w:val="24"/>
          <w:szCs w:val="24"/>
          <w:lang w:eastAsia="el-GR"/>
        </w:rPr>
        <w:t xml:space="preserve"> , </w:t>
      </w:r>
      <w:r w:rsidRPr="00C22F9D">
        <w:rPr>
          <w:rFonts w:ascii="Arial Narrow" w:eastAsia="Times New Roman" w:hAnsi="Arial Narrow" w:cs="Times New Roman"/>
          <w:b/>
          <w:sz w:val="24"/>
          <w:szCs w:val="24"/>
          <w:lang w:eastAsia="el-GR"/>
        </w:rPr>
        <w:t xml:space="preserve">σύμφωνα </w:t>
      </w:r>
      <w:r w:rsidRPr="00C22F9D">
        <w:rPr>
          <w:rFonts w:ascii="Arial Narrow" w:eastAsia="Times New Roman" w:hAnsi="Arial Narrow" w:cs="Arial"/>
          <w:b/>
          <w:lang w:eastAsia="el-GR"/>
        </w:rPr>
        <w:t xml:space="preserve"> με τις διατάξεις του άρθρου 11 του Ν. 5043 ΦΕΚ </w:t>
      </w:r>
      <w:r w:rsidR="00992AB2">
        <w:rPr>
          <w:rFonts w:ascii="Arial Narrow" w:eastAsia="Times New Roman" w:hAnsi="Arial Narrow" w:cs="Arial"/>
          <w:b/>
          <w:lang w:eastAsia="el-GR"/>
        </w:rPr>
        <w:t xml:space="preserve">   </w:t>
      </w:r>
      <w:r w:rsidRPr="00C22F9D">
        <w:rPr>
          <w:rFonts w:ascii="Arial Narrow" w:eastAsia="Times New Roman" w:hAnsi="Arial Narrow" w:cs="Arial"/>
          <w:b/>
          <w:lang w:eastAsia="el-GR"/>
        </w:rPr>
        <w:t>91/τα/13-04-23</w:t>
      </w:r>
    </w:p>
    <w:p w:rsidR="00E96936" w:rsidRPr="00683556" w:rsidRDefault="00691A45" w:rsidP="0069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double"/>
        </w:rPr>
      </w:pPr>
      <w:r w:rsidRPr="00683556">
        <w:rPr>
          <w:rFonts w:ascii="Arial Narrow" w:hAnsi="Arial Narrow" w:cs="Arial"/>
          <w:b/>
          <w:sz w:val="24"/>
          <w:szCs w:val="24"/>
        </w:rPr>
        <w:t xml:space="preserve">ΠΙΝΑΚΑΣ ΘΕΜΑΤΩΝ </w:t>
      </w:r>
      <w:r w:rsidR="00536E03">
        <w:rPr>
          <w:rFonts w:ascii="Arial Narrow" w:hAnsi="Arial Narrow" w:cs="Arial"/>
          <w:b/>
          <w:sz w:val="24"/>
          <w:szCs w:val="24"/>
        </w:rPr>
        <w:t>ΤΗΣ</w:t>
      </w:r>
      <w:r w:rsidRPr="00683556">
        <w:rPr>
          <w:rFonts w:ascii="Arial Narrow" w:hAnsi="Arial Narrow" w:cs="Arial"/>
          <w:b/>
          <w:sz w:val="24"/>
          <w:szCs w:val="24"/>
        </w:rPr>
        <w:t xml:space="preserve"> ΗΜΕΡΗΣΙΑΣ ΔΙΑΤΑΞΗΣ</w:t>
      </w:r>
    </w:p>
    <w:tbl>
      <w:tblPr>
        <w:tblStyle w:val="a3"/>
        <w:tblW w:w="0" w:type="auto"/>
        <w:tblLook w:val="04A0"/>
      </w:tblPr>
      <w:tblGrid>
        <w:gridCol w:w="555"/>
        <w:gridCol w:w="7208"/>
        <w:gridCol w:w="2919"/>
      </w:tblGrid>
      <w:tr w:rsidR="00E96936" w:rsidRPr="00683556" w:rsidTr="002D7C7F">
        <w:tc>
          <w:tcPr>
            <w:tcW w:w="555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Α/Α</w:t>
            </w:r>
          </w:p>
        </w:tc>
        <w:tc>
          <w:tcPr>
            <w:tcW w:w="7208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ΘΕΜΑ</w:t>
            </w:r>
          </w:p>
        </w:tc>
        <w:tc>
          <w:tcPr>
            <w:tcW w:w="2919" w:type="dxa"/>
          </w:tcPr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  <w:u w:val="double"/>
              </w:rPr>
              <w:t>ΕΙΣΗΓΗΤΗΣ</w:t>
            </w:r>
          </w:p>
        </w:tc>
        <w:bookmarkStart w:id="0" w:name="_GoBack"/>
        <w:bookmarkEnd w:id="0"/>
      </w:tr>
      <w:tr w:rsidR="00E96936" w:rsidRPr="00683556" w:rsidTr="002D7C7F">
        <w:trPr>
          <w:trHeight w:val="414"/>
        </w:trPr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6936" w:rsidRPr="00683556" w:rsidRDefault="00691A45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83556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7208" w:type="dxa"/>
            <w:vAlign w:val="center"/>
          </w:tcPr>
          <w:p w:rsidR="00E96936" w:rsidRPr="0035353A" w:rsidRDefault="0035353A" w:rsidP="00314238">
            <w:pPr>
              <w:pStyle w:val="Web"/>
              <w:rPr>
                <w:rFonts w:ascii="Arial Narrow" w:hAnsi="Arial Narrow"/>
                <w:b/>
              </w:rPr>
            </w:pPr>
            <w:r w:rsidRPr="0035353A">
              <w:rPr>
                <w:rFonts w:ascii="Arial Narrow" w:hAnsi="Arial Narrow"/>
                <w:b/>
              </w:rPr>
              <w:t>Έγκριση 1</w:t>
            </w:r>
            <w:r w:rsidRPr="0035353A">
              <w:rPr>
                <w:rFonts w:ascii="Arial Narrow" w:hAnsi="Arial Narrow"/>
                <w:b/>
                <w:vertAlign w:val="superscript"/>
              </w:rPr>
              <w:t>ης</w:t>
            </w:r>
            <w:r w:rsidRPr="0035353A">
              <w:rPr>
                <w:rFonts w:ascii="Arial Narrow" w:hAnsi="Arial Narrow"/>
                <w:b/>
              </w:rPr>
              <w:t xml:space="preserve"> αναμόρφωσης προϋπολογισμού οικονομικού έτους 2024</w:t>
            </w:r>
          </w:p>
        </w:tc>
        <w:tc>
          <w:tcPr>
            <w:tcW w:w="2919" w:type="dxa"/>
          </w:tcPr>
          <w:p w:rsidR="00AC1E73" w:rsidRDefault="00AC1E73" w:rsidP="003064C0">
            <w:pPr>
              <w:spacing w:line="276" w:lineRule="auto"/>
              <w:ind w:right="-108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6198A" w:rsidRPr="003064C0" w:rsidRDefault="0035353A" w:rsidP="0035353A">
            <w:pPr>
              <w:spacing w:line="276" w:lineRule="auto"/>
              <w:ind w:right="-108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  <w:tr w:rsidR="0035353A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7208" w:type="dxa"/>
            <w:vAlign w:val="center"/>
          </w:tcPr>
          <w:p w:rsidR="0035353A" w:rsidRPr="0035353A" w:rsidRDefault="0035353A" w:rsidP="00314238">
            <w:pPr>
              <w:pStyle w:val="Web"/>
              <w:rPr>
                <w:rFonts w:ascii="Arial Narrow" w:hAnsi="Arial Narrow"/>
                <w:b/>
              </w:rPr>
            </w:pPr>
            <w:r w:rsidRPr="0035353A">
              <w:rPr>
                <w:rFonts w:ascii="Arial Narrow" w:hAnsi="Arial Narrow"/>
                <w:b/>
              </w:rPr>
              <w:t xml:space="preserve">Έγκριση </w:t>
            </w:r>
            <w:r>
              <w:rPr>
                <w:rFonts w:ascii="Arial Narrow" w:hAnsi="Arial Narrow"/>
                <w:b/>
              </w:rPr>
              <w:t>2</w:t>
            </w:r>
            <w:r w:rsidRPr="0035353A">
              <w:rPr>
                <w:rFonts w:ascii="Arial Narrow" w:hAnsi="Arial Narrow"/>
                <w:b/>
                <w:vertAlign w:val="superscript"/>
              </w:rPr>
              <w:t>ης</w:t>
            </w:r>
            <w:r w:rsidRPr="0035353A">
              <w:rPr>
                <w:rFonts w:ascii="Arial Narrow" w:hAnsi="Arial Narrow"/>
                <w:b/>
              </w:rPr>
              <w:t xml:space="preserve"> αναμόρφωσης προϋπολογισμού οικονομικού έτους 2024</w:t>
            </w:r>
          </w:p>
        </w:tc>
        <w:tc>
          <w:tcPr>
            <w:tcW w:w="2919" w:type="dxa"/>
          </w:tcPr>
          <w:p w:rsidR="0035353A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  <w:tr w:rsidR="0035353A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3.</w:t>
            </w:r>
          </w:p>
        </w:tc>
        <w:tc>
          <w:tcPr>
            <w:tcW w:w="7208" w:type="dxa"/>
            <w:vAlign w:val="center"/>
          </w:tcPr>
          <w:p w:rsidR="0035353A" w:rsidRPr="0035353A" w:rsidRDefault="0035353A" w:rsidP="006131AF">
            <w:pPr>
              <w:pStyle w:val="Web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Έγκριση 3</w:t>
            </w:r>
            <w:r w:rsidRPr="0035353A">
              <w:rPr>
                <w:rFonts w:ascii="Arial Narrow" w:hAnsi="Arial Narrow"/>
                <w:b/>
                <w:vertAlign w:val="superscript"/>
              </w:rPr>
              <w:t>ης</w:t>
            </w:r>
            <w:r w:rsidRPr="0035353A">
              <w:rPr>
                <w:rFonts w:ascii="Arial Narrow" w:hAnsi="Arial Narrow"/>
                <w:b/>
              </w:rPr>
              <w:t xml:space="preserve"> αναμόρφωσης </w:t>
            </w:r>
            <w:r w:rsidR="00314238" w:rsidRPr="00314238">
              <w:rPr>
                <w:rFonts w:ascii="Arial Narrow" w:hAnsi="Arial Narrow"/>
                <w:b/>
              </w:rPr>
              <w:t>(</w:t>
            </w:r>
            <w:r w:rsidR="00314238">
              <w:rPr>
                <w:rFonts w:ascii="Arial Narrow" w:hAnsi="Arial Narrow"/>
                <w:b/>
              </w:rPr>
              <w:t xml:space="preserve">υποχρεωτική) </w:t>
            </w:r>
            <w:r w:rsidRPr="0035353A">
              <w:rPr>
                <w:rFonts w:ascii="Arial Narrow" w:hAnsi="Arial Narrow"/>
                <w:b/>
              </w:rPr>
              <w:t>προϋπολογισμού οικονομικού έτους 2024</w:t>
            </w:r>
          </w:p>
        </w:tc>
        <w:tc>
          <w:tcPr>
            <w:tcW w:w="2919" w:type="dxa"/>
            <w:vAlign w:val="center"/>
          </w:tcPr>
          <w:p w:rsidR="0035353A" w:rsidRDefault="0035353A" w:rsidP="003535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  <w:p w:rsidR="0035353A" w:rsidRPr="00683556" w:rsidRDefault="0035353A" w:rsidP="0035353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</w:tr>
      <w:tr w:rsidR="00992AB2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7208" w:type="dxa"/>
            <w:vAlign w:val="center"/>
          </w:tcPr>
          <w:p w:rsidR="00992AB2" w:rsidRPr="00992AB2" w:rsidRDefault="00992AB2" w:rsidP="00992AB2">
            <w:pPr>
              <w:pStyle w:val="Web"/>
              <w:rPr>
                <w:rFonts w:ascii="Arial Narrow" w:hAnsi="Arial Narrow"/>
                <w:b/>
              </w:rPr>
            </w:pPr>
            <w:r w:rsidRPr="00992AB2">
              <w:rPr>
                <w:rFonts w:ascii="Arial Narrow" w:hAnsi="Arial Narrow"/>
                <w:b/>
                <w:bCs/>
                <w:color w:val="242424"/>
                <w:sz w:val="22"/>
                <w:szCs w:val="22"/>
                <w:bdr w:val="none" w:sz="0" w:space="0" w:color="auto" w:frame="1"/>
                <w:shd w:val="clear" w:color="auto" w:fill="FFFFFF"/>
              </w:rPr>
              <w:t>Τροποποίηση τεχνικού προγράμματος οικονομικού έτους 2024</w:t>
            </w:r>
          </w:p>
        </w:tc>
        <w:tc>
          <w:tcPr>
            <w:tcW w:w="2919" w:type="dxa"/>
            <w:vAlign w:val="center"/>
          </w:tcPr>
          <w:p w:rsidR="00992AB2" w:rsidRDefault="00992AB2" w:rsidP="00992A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  <w:p w:rsidR="00992AB2" w:rsidRPr="00F63039" w:rsidRDefault="00992AB2" w:rsidP="0035353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5353A" w:rsidRPr="00683556" w:rsidTr="00FC40E4">
        <w:trPr>
          <w:trHeight w:val="1069"/>
        </w:trPr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</w:t>
            </w:r>
            <w:r w:rsidR="0035353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208" w:type="dxa"/>
          </w:tcPr>
          <w:p w:rsidR="005C7108" w:rsidRDefault="005C7108" w:rsidP="0031423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Default="00E018FC" w:rsidP="00E018F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Έγκριση της υπ’ αριθμ 2/</w:t>
            </w:r>
            <w:r w:rsidRPr="00E018FC">
              <w:rPr>
                <w:rFonts w:ascii="Arial Narrow" w:hAnsi="Arial Narrow"/>
                <w:b/>
              </w:rPr>
              <w:t>2024 απόφασης της Δημοτικής Επιτροπής Παιδείας περί «Κατανομή</w:t>
            </w:r>
            <w:r>
              <w:rPr>
                <w:rFonts w:ascii="Arial Narrow" w:hAnsi="Arial Narrow"/>
                <w:b/>
              </w:rPr>
              <w:t xml:space="preserve"> στις Σχολικές Επιτροπές της Ά/2024 Επιχορήγησης (ΚΑΠ) για την κάλυψη λειτουργικών αναγκών»</w:t>
            </w:r>
          </w:p>
          <w:p w:rsidR="00E018FC" w:rsidRDefault="00E018FC" w:rsidP="00E018FC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35353A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018FC" w:rsidRDefault="00E018FC" w:rsidP="00E018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ΠΡΟΕΔΡΟΣ</w:t>
            </w:r>
          </w:p>
          <w:p w:rsidR="00E018FC" w:rsidRDefault="00E018FC" w:rsidP="00E018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ΔΗΜΟΤΙΚΗΣ </w:t>
            </w:r>
          </w:p>
          <w:p w:rsidR="0035353A" w:rsidRPr="005C7108" w:rsidRDefault="00E018FC" w:rsidP="00E018FC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ΕΠΙΤΡΟΠΗΣ ΠΑΙΔΕΙΑΣ</w:t>
            </w:r>
          </w:p>
        </w:tc>
      </w:tr>
      <w:tr w:rsidR="0035353A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6</w:t>
            </w:r>
            <w:r w:rsidR="0035353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208" w:type="dxa"/>
            <w:shd w:val="clear" w:color="auto" w:fill="auto"/>
          </w:tcPr>
          <w:p w:rsidR="00DF2189" w:rsidRDefault="00DF2189" w:rsidP="002931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Default="00DF2189" w:rsidP="00293148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Ορισμός εκπροσώπου του Δήμου Νοτίου Πηλίου στο Δίκτυο Πόλεων «ΒΙΩΣΙΜΗ ΠΟΛΗ»</w:t>
            </w:r>
          </w:p>
          <w:p w:rsidR="00DF2189" w:rsidRDefault="00DF2189" w:rsidP="002931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35353A" w:rsidRPr="00683556" w:rsidRDefault="00DF2189" w:rsidP="00DF2189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3064C0">
              <w:rPr>
                <w:rFonts w:ascii="Arial Narrow" w:hAnsi="Arial Narrow"/>
                <w:b/>
                <w:sz w:val="24"/>
                <w:szCs w:val="24"/>
              </w:rPr>
              <w:t>ΠΡΟΕΔΡΟΣ Δ.Σ.</w:t>
            </w:r>
          </w:p>
        </w:tc>
      </w:tr>
      <w:tr w:rsidR="0035353A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="0035353A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208" w:type="dxa"/>
          </w:tcPr>
          <w:p w:rsidR="0035353A" w:rsidRDefault="0035353A" w:rsidP="0035353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F2189" w:rsidRDefault="00DF2189" w:rsidP="0035353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Ορισμός Εκπροσώπου και Συντονιστή Υπαλλήλου του Δήμου Νοτίου Πηλίου στο Ελληνικό Διαδημοτικό Δίκτυο Υγιών Πόλεων</w:t>
            </w:r>
          </w:p>
          <w:p w:rsidR="00DF2189" w:rsidRDefault="00DF2189" w:rsidP="0035353A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35353A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35353A" w:rsidRPr="00683556" w:rsidRDefault="0035353A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  <w:r w:rsidRPr="003064C0">
              <w:rPr>
                <w:rFonts w:ascii="Arial Narrow" w:hAnsi="Arial Narrow"/>
                <w:b/>
                <w:sz w:val="24"/>
                <w:szCs w:val="24"/>
              </w:rPr>
              <w:t>ΠΡΟΕΔΡΟΣ Δ.Σ.</w:t>
            </w:r>
          </w:p>
        </w:tc>
      </w:tr>
      <w:tr w:rsidR="00992AB2" w:rsidRPr="00683556" w:rsidTr="00FC40E4">
        <w:trPr>
          <w:trHeight w:val="564"/>
        </w:trPr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7208" w:type="dxa"/>
          </w:tcPr>
          <w:p w:rsidR="00992AB2" w:rsidRDefault="00992AB2" w:rsidP="00DA1F6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  <w:p w:rsidR="00992AB2" w:rsidRDefault="00992AB2" w:rsidP="00DA1F6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</w:rPr>
              <w:t xml:space="preserve">Ορισμός μελών για την Επιτροπή ακαταλληλότητας αυτοκινήτων, μετατροπής αυτών, απόσυρσης οχημάτων </w:t>
            </w:r>
            <w:proofErr w:type="spellStart"/>
            <w:r>
              <w:rPr>
                <w:rFonts w:ascii="Arial Narrow" w:hAnsi="Arial Narrow" w:cs="Times New Roman"/>
                <w:b/>
                <w:sz w:val="24"/>
                <w:szCs w:val="24"/>
              </w:rPr>
              <w:t>κ.λ.π</w:t>
            </w:r>
            <w:proofErr w:type="spellEnd"/>
            <w:r>
              <w:rPr>
                <w:rFonts w:ascii="Arial Narrow" w:hAnsi="Arial Narrow" w:cs="Times New Roman"/>
                <w:b/>
                <w:sz w:val="24"/>
                <w:szCs w:val="24"/>
              </w:rPr>
              <w:t>.</w:t>
            </w:r>
          </w:p>
          <w:p w:rsidR="00992AB2" w:rsidRPr="0004726A" w:rsidRDefault="00992AB2" w:rsidP="00DA1F67">
            <w:pPr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992AB2" w:rsidRDefault="00992AB2" w:rsidP="00992AB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ΑΝΤΙΔΗΜΑΡΧΟΣ</w:t>
            </w:r>
          </w:p>
          <w:p w:rsidR="00F84964" w:rsidRPr="008A5EE6" w:rsidRDefault="00F8496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Δ.Ε. ΑΡΓΑΛΑΣΤΗΣ</w:t>
            </w:r>
          </w:p>
        </w:tc>
      </w:tr>
      <w:tr w:rsidR="00992AB2" w:rsidRPr="00683556" w:rsidTr="00E018FC">
        <w:tc>
          <w:tcPr>
            <w:tcW w:w="555" w:type="dxa"/>
          </w:tcPr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7208" w:type="dxa"/>
          </w:tcPr>
          <w:p w:rsidR="00992AB2" w:rsidRDefault="00992AB2" w:rsidP="00EA7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A70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Ορισμός εκπροσώπου του Δήμου Νοτίου Πηλίου στην Επιτροπή </w:t>
            </w:r>
          </w:p>
          <w:p w:rsidR="00992AB2" w:rsidRPr="00A529D4" w:rsidRDefault="00992AB2" w:rsidP="00EA70AB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Διαχείρισης Προγράμματος  (ΕΔΠ) ΣΣ ΚΑΠ 2023-2027» </w:t>
            </w:r>
          </w:p>
          <w:p w:rsidR="00992AB2" w:rsidRPr="000307F0" w:rsidRDefault="00992AB2" w:rsidP="002931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  <w:vAlign w:val="center"/>
          </w:tcPr>
          <w:p w:rsidR="00992AB2" w:rsidRPr="00F63039" w:rsidRDefault="00E96B13" w:rsidP="00E96B13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="00992AB2" w:rsidRPr="003064C0">
              <w:rPr>
                <w:rFonts w:ascii="Arial Narrow" w:hAnsi="Arial Narrow"/>
                <w:b/>
                <w:sz w:val="24"/>
                <w:szCs w:val="24"/>
              </w:rPr>
              <w:t>ΠΡΟΕΔΡΟΣ Δ.Σ.</w:t>
            </w:r>
          </w:p>
        </w:tc>
      </w:tr>
      <w:tr w:rsidR="00992AB2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10.</w:t>
            </w:r>
          </w:p>
        </w:tc>
        <w:tc>
          <w:tcPr>
            <w:tcW w:w="7208" w:type="dxa"/>
          </w:tcPr>
          <w:p w:rsidR="00992AB2" w:rsidRDefault="00992AB2" w:rsidP="00B64D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</w:p>
          <w:p w:rsidR="00992AB2" w:rsidRPr="00445A1F" w:rsidRDefault="00992AB2" w:rsidP="00B64DC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45A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Σύσταση Δημοτικής Επιτροπής Ισότητας κατ’ εφαρμογή του άρθρου 6 του Ν. 4604/2019 «Προώθηση της ουσιαστικής ισότητας των φύλων, πρόληψη και καταπολέμηση της έμφυλης βίας»</w:t>
            </w:r>
          </w:p>
          <w:p w:rsidR="00992AB2" w:rsidRPr="000307F0" w:rsidRDefault="00992AB2" w:rsidP="00EA70AB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919" w:type="dxa"/>
          </w:tcPr>
          <w:p w:rsidR="00992AB2" w:rsidRDefault="00992AB2" w:rsidP="00B64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B64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DCE">
              <w:rPr>
                <w:rFonts w:ascii="Arial Narrow" w:hAnsi="Arial Narrow"/>
                <w:b/>
                <w:sz w:val="24"/>
                <w:szCs w:val="24"/>
              </w:rPr>
              <w:t xml:space="preserve"> ΕΝΤΕΤΑΛΜΕΝΗ</w:t>
            </w:r>
          </w:p>
          <w:p w:rsidR="00992AB2" w:rsidRPr="00B64DCE" w:rsidRDefault="00992AB2" w:rsidP="00B64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64DCE">
              <w:rPr>
                <w:rFonts w:ascii="Arial Narrow" w:hAnsi="Arial Narrow"/>
                <w:b/>
                <w:sz w:val="24"/>
                <w:szCs w:val="24"/>
              </w:rPr>
              <w:t xml:space="preserve"> ΔΗΜΟΤΙΚΗ ΣΥΜΒΟΥΛΟΣ</w:t>
            </w:r>
          </w:p>
          <w:p w:rsidR="00992AB2" w:rsidRPr="00B64DCE" w:rsidRDefault="00992AB2" w:rsidP="00B64DCE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Pr="00683556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  <w:u w:val="double"/>
              </w:rPr>
            </w:pPr>
          </w:p>
        </w:tc>
      </w:tr>
      <w:tr w:rsidR="00992AB2" w:rsidRPr="00683556" w:rsidTr="002D7C7F">
        <w:tc>
          <w:tcPr>
            <w:tcW w:w="555" w:type="dxa"/>
          </w:tcPr>
          <w:p w:rsidR="00FC40E4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92AB2" w:rsidRDefault="00992AB2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7208" w:type="dxa"/>
          </w:tcPr>
          <w:p w:rsidR="00992AB2" w:rsidRPr="002D7C7F" w:rsidRDefault="00992AB2" w:rsidP="00C0222A">
            <w:pPr>
              <w:pStyle w:val="Web"/>
              <w:spacing w:before="0" w:beforeAutospacing="0" w:after="0" w:afterAutospacing="0" w:line="293" w:lineRule="atLeast"/>
              <w:ind w:right="57"/>
              <w:jc w:val="both"/>
              <w:rPr>
                <w:rFonts w:ascii="Arial Narrow" w:hAnsi="Arial Narrow"/>
                <w:b/>
              </w:rPr>
            </w:pPr>
            <w:r w:rsidRPr="002D7C7F">
              <w:rPr>
                <w:rFonts w:ascii="Arial Narrow" w:hAnsi="Arial Narrow"/>
                <w:b/>
              </w:rPr>
              <w:t>Επικαιροποίηση της υπ’ αριθμ. 185/2023 απόφασης Δ.Σ. περί «Ίδρυσης αγοράς χειροτεχνών –καλλιτεχνών και ψήφιση κανονισμού λειτουργίας σύμφωνα με τις διατάξεις του Ν. 4849/20</w:t>
            </w:r>
          </w:p>
        </w:tc>
        <w:tc>
          <w:tcPr>
            <w:tcW w:w="2919" w:type="dxa"/>
          </w:tcPr>
          <w:p w:rsidR="00992AB2" w:rsidRPr="002D7C7F" w:rsidRDefault="00992AB2" w:rsidP="002D7C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C7F">
              <w:rPr>
                <w:rFonts w:ascii="Arial Narrow" w:hAnsi="Arial Narrow"/>
                <w:b/>
                <w:sz w:val="24"/>
                <w:szCs w:val="24"/>
              </w:rPr>
              <w:t>ΑΝΤΙΔΗΜΑΡΧΟΣ</w:t>
            </w:r>
          </w:p>
          <w:p w:rsidR="00992AB2" w:rsidRPr="002D7C7F" w:rsidRDefault="00992AB2" w:rsidP="002D7C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C7F">
              <w:rPr>
                <w:rFonts w:ascii="Arial Narrow" w:hAnsi="Arial Narrow"/>
                <w:b/>
                <w:sz w:val="24"/>
                <w:szCs w:val="24"/>
              </w:rPr>
              <w:t>ΤΟΠΙΚΗΣ ΟΙΚΟΝΟΜΙΚΗΣ ΑΝΑΠΤΥΞΗΣ &amp;ΚΟΙΝΩΝΙΚΗΣ ΠΡΟΝΟΙΑΣ</w:t>
            </w:r>
          </w:p>
        </w:tc>
      </w:tr>
      <w:tr w:rsidR="00992AB2" w:rsidRPr="00683556" w:rsidTr="002D7C7F">
        <w:tc>
          <w:tcPr>
            <w:tcW w:w="555" w:type="dxa"/>
          </w:tcPr>
          <w:p w:rsidR="00992AB2" w:rsidRDefault="00FC40E4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</w:t>
            </w:r>
            <w:r w:rsidR="00992AB2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7208" w:type="dxa"/>
          </w:tcPr>
          <w:p w:rsidR="00992AB2" w:rsidRPr="001B2E68" w:rsidRDefault="001B2E68" w:rsidP="001175F2">
            <w:pPr>
              <w:pStyle w:val="Web"/>
              <w:spacing w:before="0" w:beforeAutospacing="0" w:after="0" w:afterAutospacing="0" w:line="293" w:lineRule="atLeast"/>
              <w:ind w:right="57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Επιχειρησιακό Πρόγραμμα Διαχείρισης Αδέσποτων Ζώων Συντροφιάς Δήμου Νοτίου Πηλίου έτους 2024.</w:t>
            </w:r>
          </w:p>
        </w:tc>
        <w:tc>
          <w:tcPr>
            <w:tcW w:w="2919" w:type="dxa"/>
          </w:tcPr>
          <w:p w:rsidR="00F84964" w:rsidRPr="002D7C7F" w:rsidRDefault="00F84964" w:rsidP="00F849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C7F">
              <w:rPr>
                <w:rFonts w:ascii="Arial Narrow" w:hAnsi="Arial Narrow"/>
                <w:b/>
                <w:sz w:val="24"/>
                <w:szCs w:val="24"/>
              </w:rPr>
              <w:t>ΑΝΤΙΔΗΜΑΡΧΟΣ</w:t>
            </w:r>
          </w:p>
          <w:p w:rsidR="00992AB2" w:rsidRPr="002D7C7F" w:rsidRDefault="00F84964" w:rsidP="00F8496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2D7C7F">
              <w:rPr>
                <w:rFonts w:ascii="Arial Narrow" w:hAnsi="Arial Narrow"/>
                <w:b/>
                <w:sz w:val="24"/>
                <w:szCs w:val="24"/>
              </w:rPr>
              <w:t>ΤΟΠΙΚΗΣ ΟΙΚΟΝΟΜΙΚΗΣ ΑΝΑΠΤΥΞΗΣ &amp;ΚΟΙΝΩΝΙΚΗΣ ΠΡΟΝΟΙΑΣ</w:t>
            </w:r>
          </w:p>
        </w:tc>
      </w:tr>
      <w:tr w:rsidR="00E96B13" w:rsidRPr="00683556" w:rsidTr="002D7C7F">
        <w:tc>
          <w:tcPr>
            <w:tcW w:w="555" w:type="dxa"/>
          </w:tcPr>
          <w:p w:rsidR="00E96B13" w:rsidRDefault="00E96B13" w:rsidP="00E059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7208" w:type="dxa"/>
          </w:tcPr>
          <w:p w:rsidR="00E96B13" w:rsidRPr="001B2E68" w:rsidRDefault="000D1ED5" w:rsidP="001175F2">
            <w:pPr>
              <w:pStyle w:val="Web"/>
              <w:spacing w:before="0" w:beforeAutospacing="0" w:after="0" w:afterAutospacing="0" w:line="293" w:lineRule="atLeast"/>
              <w:ind w:right="57"/>
              <w:jc w:val="both"/>
              <w:rPr>
                <w:rFonts w:ascii="Arial Narrow" w:hAnsi="Arial Narrow"/>
                <w:b/>
              </w:rPr>
            </w:pPr>
            <w:r w:rsidRPr="001B2E68">
              <w:rPr>
                <w:rFonts w:ascii="Arial Narrow" w:hAnsi="Arial Narrow"/>
                <w:b/>
                <w:u w:val="single"/>
              </w:rPr>
              <w:t>ΕΚΜΙΣΘΩΣΗ ΤΟΥ ΔΗΜΟΤΙΚΟΥ ΑΚΙΝΗΤΟΥ  ΣΤΗΝ Δ..Κ.  ΒΥΖΙΤΣΑΣ σύμφωνα με το</w:t>
            </w:r>
            <w:r w:rsidRPr="001B2E68">
              <w:rPr>
                <w:rFonts w:ascii="Arial Narrow" w:hAnsi="Arial Narrow"/>
                <w:b/>
                <w:bCs/>
                <w:u w:val="single"/>
              </w:rPr>
              <w:t xml:space="preserve"> άρθρο 55 του Ν. 4277/2014 (ΦΕΚ 156/01-09-14 ΤΑ)  και την τροποποίηση του Ν. 4277/2014  με τον Ν. 4555/2018</w:t>
            </w:r>
            <w:r w:rsidRPr="001B2E68">
              <w:rPr>
                <w:rFonts w:ascii="Arial Narrow" w:hAnsi="Arial Narrow"/>
                <w:b/>
                <w:bCs/>
              </w:rPr>
              <w:t xml:space="preserve"> </w:t>
            </w:r>
            <w:r w:rsidRPr="001B2E68">
              <w:rPr>
                <w:rFonts w:ascii="Arial Narrow" w:hAnsi="Arial Narrow"/>
                <w:b/>
                <w:u w:val="single"/>
              </w:rPr>
              <w:t xml:space="preserve"> </w:t>
            </w:r>
          </w:p>
        </w:tc>
        <w:tc>
          <w:tcPr>
            <w:tcW w:w="2919" w:type="dxa"/>
          </w:tcPr>
          <w:p w:rsidR="00E96B13" w:rsidRPr="00F63039" w:rsidRDefault="000D1ED5" w:rsidP="002D7C7F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63039">
              <w:rPr>
                <w:rFonts w:ascii="Arial Narrow" w:hAnsi="Arial Narrow"/>
                <w:b/>
                <w:sz w:val="24"/>
                <w:szCs w:val="24"/>
              </w:rPr>
              <w:t>ΑΝΤΙΔΗΜΑΡΧΟΣ ΟΙΚΟΝΟΜΙΚΩΝ</w:t>
            </w:r>
          </w:p>
        </w:tc>
      </w:tr>
    </w:tbl>
    <w:p w:rsidR="0035353A" w:rsidRDefault="0035353A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Default="00166252" w:rsidP="00F849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- Ο -</w:t>
      </w:r>
    </w:p>
    <w:p w:rsidR="00683556" w:rsidRPr="00E37E2B" w:rsidRDefault="00166252" w:rsidP="00F849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Π</w:t>
      </w:r>
      <w:r w:rsidR="00683556" w:rsidRPr="00E37E2B">
        <w:rPr>
          <w:rFonts w:ascii="Arial Narrow" w:hAnsi="Arial Narrow"/>
          <w:b/>
          <w:sz w:val="24"/>
          <w:szCs w:val="24"/>
        </w:rPr>
        <w:t>ρόεδρος</w:t>
      </w:r>
      <w:r>
        <w:rPr>
          <w:rFonts w:ascii="Arial Narrow" w:hAnsi="Arial Narrow"/>
          <w:b/>
          <w:sz w:val="24"/>
          <w:szCs w:val="24"/>
        </w:rPr>
        <w:t xml:space="preserve"> του</w:t>
      </w:r>
    </w:p>
    <w:p w:rsidR="00E96936" w:rsidRPr="00E37E2B" w:rsidRDefault="00683556" w:rsidP="00F8496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E37E2B">
        <w:rPr>
          <w:rFonts w:ascii="Arial Narrow" w:hAnsi="Arial Narrow"/>
          <w:b/>
          <w:sz w:val="24"/>
          <w:szCs w:val="24"/>
        </w:rPr>
        <w:t>Δημοτικού Συμβουλίου</w:t>
      </w:r>
    </w:p>
    <w:p w:rsidR="00683556" w:rsidRPr="00E37E2B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683556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166252" w:rsidRPr="00E37E2B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83556" w:rsidRDefault="00166252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Ραμματάς Δημήτριος</w:t>
      </w: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2A76E7" w:rsidRPr="00E37E2B" w:rsidRDefault="002A76E7" w:rsidP="00E0590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sectPr w:rsidR="002A76E7" w:rsidRPr="00E37E2B" w:rsidSect="0016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A02"/>
    <w:multiLevelType w:val="hybridMultilevel"/>
    <w:tmpl w:val="976EC0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C1A6C"/>
    <w:rsid w:val="00003B0E"/>
    <w:rsid w:val="000078C5"/>
    <w:rsid w:val="000307F0"/>
    <w:rsid w:val="00036B33"/>
    <w:rsid w:val="0004726A"/>
    <w:rsid w:val="00074D01"/>
    <w:rsid w:val="00080ABF"/>
    <w:rsid w:val="000C114F"/>
    <w:rsid w:val="000D1ED5"/>
    <w:rsid w:val="000F738E"/>
    <w:rsid w:val="000F7E45"/>
    <w:rsid w:val="001175F2"/>
    <w:rsid w:val="00126F1C"/>
    <w:rsid w:val="00143F8F"/>
    <w:rsid w:val="00166252"/>
    <w:rsid w:val="00171688"/>
    <w:rsid w:val="00173F01"/>
    <w:rsid w:val="00192649"/>
    <w:rsid w:val="001A302E"/>
    <w:rsid w:val="001B2E68"/>
    <w:rsid w:val="001C0179"/>
    <w:rsid w:val="001E7AC2"/>
    <w:rsid w:val="001F1353"/>
    <w:rsid w:val="0021018A"/>
    <w:rsid w:val="00293148"/>
    <w:rsid w:val="002A4124"/>
    <w:rsid w:val="002A45F4"/>
    <w:rsid w:val="002A76E7"/>
    <w:rsid w:val="002B3AAF"/>
    <w:rsid w:val="002D7C7F"/>
    <w:rsid w:val="002E756A"/>
    <w:rsid w:val="002F24A9"/>
    <w:rsid w:val="003064C0"/>
    <w:rsid w:val="00314238"/>
    <w:rsid w:val="00341704"/>
    <w:rsid w:val="0035353A"/>
    <w:rsid w:val="003711F8"/>
    <w:rsid w:val="003823B1"/>
    <w:rsid w:val="003D3A5D"/>
    <w:rsid w:val="003F006D"/>
    <w:rsid w:val="00435810"/>
    <w:rsid w:val="00442E5C"/>
    <w:rsid w:val="0044490E"/>
    <w:rsid w:val="004570B4"/>
    <w:rsid w:val="00473D9E"/>
    <w:rsid w:val="00486122"/>
    <w:rsid w:val="00486BC6"/>
    <w:rsid w:val="00494716"/>
    <w:rsid w:val="004A0A51"/>
    <w:rsid w:val="0052022B"/>
    <w:rsid w:val="00536E03"/>
    <w:rsid w:val="0054341B"/>
    <w:rsid w:val="005564F8"/>
    <w:rsid w:val="005A2EA6"/>
    <w:rsid w:val="005C7108"/>
    <w:rsid w:val="005E1927"/>
    <w:rsid w:val="005E60A9"/>
    <w:rsid w:val="00600B2A"/>
    <w:rsid w:val="00630AE3"/>
    <w:rsid w:val="00636165"/>
    <w:rsid w:val="00645147"/>
    <w:rsid w:val="00676CB6"/>
    <w:rsid w:val="00683556"/>
    <w:rsid w:val="006905A3"/>
    <w:rsid w:val="00691A45"/>
    <w:rsid w:val="006A77A7"/>
    <w:rsid w:val="006E464F"/>
    <w:rsid w:val="00713181"/>
    <w:rsid w:val="00713C1A"/>
    <w:rsid w:val="0072472C"/>
    <w:rsid w:val="00733188"/>
    <w:rsid w:val="007335A8"/>
    <w:rsid w:val="007561F8"/>
    <w:rsid w:val="00785941"/>
    <w:rsid w:val="007E1890"/>
    <w:rsid w:val="007F05F8"/>
    <w:rsid w:val="007F4C8F"/>
    <w:rsid w:val="008845DD"/>
    <w:rsid w:val="008A5EE6"/>
    <w:rsid w:val="008E0AFB"/>
    <w:rsid w:val="009001F0"/>
    <w:rsid w:val="00903126"/>
    <w:rsid w:val="009045C5"/>
    <w:rsid w:val="009112D6"/>
    <w:rsid w:val="00920F6D"/>
    <w:rsid w:val="00931392"/>
    <w:rsid w:val="00992AB2"/>
    <w:rsid w:val="00994A95"/>
    <w:rsid w:val="009A70DF"/>
    <w:rsid w:val="009C2C80"/>
    <w:rsid w:val="00A12EF1"/>
    <w:rsid w:val="00A16B85"/>
    <w:rsid w:val="00A727E3"/>
    <w:rsid w:val="00A92D49"/>
    <w:rsid w:val="00AC1E73"/>
    <w:rsid w:val="00AE136B"/>
    <w:rsid w:val="00AE5917"/>
    <w:rsid w:val="00B32106"/>
    <w:rsid w:val="00B36CC8"/>
    <w:rsid w:val="00B44C75"/>
    <w:rsid w:val="00B64DCE"/>
    <w:rsid w:val="00B70AB3"/>
    <w:rsid w:val="00BA2444"/>
    <w:rsid w:val="00BB5882"/>
    <w:rsid w:val="00BE24CE"/>
    <w:rsid w:val="00C0222A"/>
    <w:rsid w:val="00C22F9D"/>
    <w:rsid w:val="00C41FA1"/>
    <w:rsid w:val="00C57EE1"/>
    <w:rsid w:val="00CD1A79"/>
    <w:rsid w:val="00CD4688"/>
    <w:rsid w:val="00CE61B9"/>
    <w:rsid w:val="00D247C3"/>
    <w:rsid w:val="00D3572A"/>
    <w:rsid w:val="00D42B29"/>
    <w:rsid w:val="00D56529"/>
    <w:rsid w:val="00DC0329"/>
    <w:rsid w:val="00DC255F"/>
    <w:rsid w:val="00DC7C27"/>
    <w:rsid w:val="00DD6333"/>
    <w:rsid w:val="00DF2189"/>
    <w:rsid w:val="00DF4DA2"/>
    <w:rsid w:val="00E001B4"/>
    <w:rsid w:val="00E018FC"/>
    <w:rsid w:val="00E05901"/>
    <w:rsid w:val="00E233EC"/>
    <w:rsid w:val="00E349A2"/>
    <w:rsid w:val="00E37E2B"/>
    <w:rsid w:val="00E40DC6"/>
    <w:rsid w:val="00E53107"/>
    <w:rsid w:val="00E92358"/>
    <w:rsid w:val="00E96936"/>
    <w:rsid w:val="00E96B13"/>
    <w:rsid w:val="00EA70AB"/>
    <w:rsid w:val="00EB3729"/>
    <w:rsid w:val="00F20571"/>
    <w:rsid w:val="00F56FE6"/>
    <w:rsid w:val="00F6198A"/>
    <w:rsid w:val="00F63039"/>
    <w:rsid w:val="00F84964"/>
    <w:rsid w:val="00FA520A"/>
    <w:rsid w:val="00FA689B"/>
    <w:rsid w:val="00FB0438"/>
    <w:rsid w:val="00FC1A6C"/>
    <w:rsid w:val="00FC40E4"/>
    <w:rsid w:val="00FD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FC1A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xcontentpasted0">
    <w:name w:val="x_contentpasted0"/>
    <w:basedOn w:val="a0"/>
    <w:rsid w:val="00683556"/>
  </w:style>
  <w:style w:type="character" w:customStyle="1" w:styleId="pg-1ff1">
    <w:name w:val="pg-1ff1"/>
    <w:basedOn w:val="a0"/>
    <w:rsid w:val="00B36CC8"/>
  </w:style>
  <w:style w:type="paragraph" w:styleId="a4">
    <w:name w:val="List Paragraph"/>
    <w:basedOn w:val="a"/>
    <w:uiPriority w:val="34"/>
    <w:qFormat/>
    <w:rsid w:val="00166252"/>
    <w:pPr>
      <w:ind w:left="720"/>
      <w:contextualSpacing/>
    </w:pPr>
  </w:style>
  <w:style w:type="character" w:styleId="a5">
    <w:name w:val="Subtle Emphasis"/>
    <w:basedOn w:val="a0"/>
    <w:uiPriority w:val="19"/>
    <w:qFormat/>
    <w:rsid w:val="00645147"/>
    <w:rPr>
      <w:i/>
      <w:iCs/>
      <w:color w:val="808080" w:themeColor="text1" w:themeTint="7F"/>
    </w:rPr>
  </w:style>
  <w:style w:type="paragraph" w:styleId="Web">
    <w:name w:val="Normal (Web)"/>
    <w:basedOn w:val="a"/>
    <w:uiPriority w:val="99"/>
    <w:unhideWhenUsed/>
    <w:rsid w:val="00030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486BC6"/>
    <w:rPr>
      <w:color w:val="0000FF"/>
      <w:u w:val="single"/>
    </w:rPr>
  </w:style>
  <w:style w:type="character" w:styleId="a6">
    <w:name w:val="Strong"/>
    <w:basedOn w:val="a0"/>
    <w:uiPriority w:val="22"/>
    <w:qFormat/>
    <w:rsid w:val="00DF21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1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2024-02-26T07:27:00Z</cp:lastPrinted>
  <dcterms:created xsi:type="dcterms:W3CDTF">2024-02-26T08:57:00Z</dcterms:created>
  <dcterms:modified xsi:type="dcterms:W3CDTF">2024-02-26T08:57:00Z</dcterms:modified>
</cp:coreProperties>
</file>