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064B86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B86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67173960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6E2C">
        <w:rPr>
          <w:rFonts w:ascii="Times New Roman" w:hAnsi="Times New Roman"/>
          <w:b/>
          <w:bCs/>
          <w:sz w:val="24"/>
          <w:szCs w:val="24"/>
        </w:rPr>
        <w:t>19</w:t>
      </w:r>
      <w:r w:rsidR="00364E52">
        <w:rPr>
          <w:rFonts w:ascii="Times New Roman" w:hAnsi="Times New Roman"/>
          <w:b/>
          <w:bCs/>
          <w:sz w:val="24"/>
          <w:szCs w:val="24"/>
        </w:rPr>
        <w:t xml:space="preserve"> Ιανουαρίου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265F2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3A7" w:rsidRPr="00265F27">
        <w:rPr>
          <w:rFonts w:ascii="Times New Roman" w:hAnsi="Times New Roman"/>
          <w:b/>
          <w:bCs/>
          <w:sz w:val="24"/>
          <w:szCs w:val="24"/>
        </w:rPr>
        <w:t>741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BE6E2C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>
        <w:rPr>
          <w:rFonts w:ascii="Times New Roman" w:hAnsi="Times New Roman"/>
          <w:b/>
          <w:bCs/>
          <w:sz w:val="24"/>
          <w:szCs w:val="24"/>
        </w:rPr>
        <w:t>Ιανουαρίου</w:t>
      </w: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3865B0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BE6E2C">
        <w:rPr>
          <w:rStyle w:val="a4"/>
          <w:rFonts w:ascii="Times New Roman" w:hAnsi="Times New Roman"/>
          <w:b/>
          <w:color w:val="auto"/>
          <w:sz w:val="24"/>
          <w:szCs w:val="24"/>
        </w:rPr>
        <w:t>24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1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1F53A7" w:rsidRPr="00265F27">
        <w:rPr>
          <w:rFonts w:ascii="Times New Roman" w:hAnsi="Times New Roman"/>
          <w:b/>
          <w:sz w:val="24"/>
          <w:szCs w:val="24"/>
        </w:rPr>
        <w:t xml:space="preserve"> 741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BE6E2C">
        <w:rPr>
          <w:rFonts w:ascii="Times New Roman" w:hAnsi="Times New Roman"/>
          <w:b/>
          <w:sz w:val="24"/>
          <w:szCs w:val="24"/>
        </w:rPr>
        <w:t>19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79786B">
        <w:rPr>
          <w:rFonts w:ascii="Times New Roman" w:hAnsi="Times New Roman"/>
          <w:b/>
          <w:sz w:val="24"/>
          <w:szCs w:val="24"/>
        </w:rPr>
        <w:t>1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38A4" w:rsidRDefault="002367C4" w:rsidP="008D38A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BE6E2C" w:rsidRPr="00BE6E2C" w:rsidRDefault="00BE6E2C" w:rsidP="00D12A2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 w:rsidRPr="00BE6E2C">
        <w:rPr>
          <w:b/>
        </w:rPr>
        <w:t>Περί υποβολής αιτήματος</w:t>
      </w:r>
      <w:r w:rsidRPr="00BE6E2C">
        <w:rPr>
          <w:b/>
          <w:bCs/>
        </w:rPr>
        <w:t xml:space="preserve"> </w:t>
      </w:r>
      <w:r w:rsidRPr="00BE6E2C">
        <w:rPr>
          <w:b/>
        </w:rPr>
        <w:t>χρηματοδότησης</w:t>
      </w:r>
      <w:r w:rsidRPr="00BE6E2C">
        <w:rPr>
          <w:b/>
          <w:bCs/>
        </w:rPr>
        <w:t xml:space="preserve"> του Δήμου Νοτίου Πηλίου στο πλαίσιο της Πρόσκλησης: Π86_31 ΦΚ5  με τίτλο «ΠΡΟΓΡΑΜΜΑ ΦΥΣΙΚΩΝ ΚΑΤΑΣΤΡΟΦΩΝ ΓΙΑ ΤΟΥΣ ΟΤΑ Α΄ ΚΑΙ Β΄ ΒΑΘΜΟΥ (</w:t>
      </w:r>
      <w:r w:rsidRPr="00BE6E2C">
        <w:rPr>
          <w:b/>
          <w:bCs/>
          <w:lang w:val="en-US"/>
        </w:rPr>
        <w:t>V</w:t>
      </w:r>
      <w:r w:rsidRPr="00BE6E2C">
        <w:rPr>
          <w:b/>
          <w:bCs/>
        </w:rPr>
        <w:t>)»  του άξονα Προτεραιότητας: 2.4  «Πρόληψη &amp; διαχείριση κινδύνων", σ</w:t>
      </w:r>
      <w:r w:rsidRPr="00BE6E2C">
        <w:rPr>
          <w:b/>
        </w:rPr>
        <w:t xml:space="preserve">το </w:t>
      </w:r>
      <w:r w:rsidRPr="00BE6E2C">
        <w:rPr>
          <w:b/>
          <w:bCs/>
        </w:rPr>
        <w:t>Τ.Π.Α  του ΥΠΟΥΡΓΕΊΟΥ ΕΣΩΤΕΡΙΚΩΝ.</w:t>
      </w:r>
    </w:p>
    <w:p w:rsidR="00BE6E2C" w:rsidRPr="00BE6E2C" w:rsidRDefault="00BE6E2C" w:rsidP="00D12A2F">
      <w:pPr>
        <w:pStyle w:val="a5"/>
        <w:autoSpaceDE w:val="0"/>
        <w:autoSpaceDN w:val="0"/>
        <w:adjustRightInd w:val="0"/>
        <w:ind w:left="0"/>
        <w:jc w:val="both"/>
        <w:rPr>
          <w:b/>
          <w:bCs/>
        </w:rPr>
      </w:pPr>
    </w:p>
    <w:p w:rsidR="00BE6E2C" w:rsidRPr="00265F27" w:rsidRDefault="00BE6E2C" w:rsidP="00D12A2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 w:rsidRPr="00BE6E2C">
        <w:rPr>
          <w:b/>
        </w:rPr>
        <w:t>Έγκριση της Δημόσιας Πρόσκληση</w:t>
      </w:r>
      <w:r w:rsidR="00265F27">
        <w:rPr>
          <w:b/>
        </w:rPr>
        <w:t>ς</w:t>
      </w:r>
      <w:r w:rsidRPr="00BE6E2C">
        <w:rPr>
          <w:b/>
        </w:rPr>
        <w:t xml:space="preserve"> για την ανάδειξη αναδόχου μέσω αντιπαροχής, του ακινήτου του κληροδοτήματος Συρόπουλου Παρίση, που βρίσκεται στον Βόλο επί της οδού Αγίου Νικολάου, αριθμός 66.</w:t>
      </w:r>
    </w:p>
    <w:p w:rsidR="00265F27" w:rsidRPr="00265F27" w:rsidRDefault="00265F27" w:rsidP="00265F27">
      <w:pPr>
        <w:pStyle w:val="a5"/>
        <w:rPr>
          <w:b/>
          <w:bCs/>
        </w:rPr>
      </w:pPr>
    </w:p>
    <w:p w:rsidR="00265F27" w:rsidRPr="00265F27" w:rsidRDefault="00265F27" w:rsidP="00265F27">
      <w:pPr>
        <w:pStyle w:val="a5"/>
        <w:numPr>
          <w:ilvl w:val="0"/>
          <w:numId w:val="4"/>
        </w:numPr>
        <w:jc w:val="both"/>
      </w:pPr>
      <w:r w:rsidRPr="0096282B">
        <w:rPr>
          <w:b/>
          <w:bCs/>
          <w:color w:val="000000"/>
        </w:rPr>
        <w:t>Ορισμός δικαστικού επιμελητή για επίδοση της υπ’ αριθμ.: 160/2023  απόφασης  του Δ.Σ. του Δήμου Νοτίου Πηλίου.</w:t>
      </w:r>
    </w:p>
    <w:p w:rsidR="00BE6E2C" w:rsidRPr="00BE6E2C" w:rsidRDefault="00BE6E2C" w:rsidP="00D12A2F">
      <w:pPr>
        <w:pStyle w:val="a5"/>
        <w:ind w:left="0"/>
        <w:jc w:val="both"/>
        <w:rPr>
          <w:b/>
        </w:rPr>
      </w:pPr>
    </w:p>
    <w:p w:rsidR="00BE6E2C" w:rsidRPr="00BE6E2C" w:rsidRDefault="00BE6E2C" w:rsidP="00D12A2F">
      <w:pPr>
        <w:pStyle w:val="a5"/>
        <w:numPr>
          <w:ilvl w:val="0"/>
          <w:numId w:val="4"/>
        </w:numPr>
        <w:jc w:val="both"/>
        <w:rPr>
          <w:b/>
          <w:u w:val="single"/>
        </w:rPr>
      </w:pPr>
      <w:r w:rsidRPr="00BE6E2C">
        <w:rPr>
          <w:b/>
        </w:rPr>
        <w:t>Διορισμός Δικηγόρου, ώστε να μελετήσει, να συντάξει και να καταθέσει, ειδικό υπόμνημα απόψεων, αναφορικά με την Διενέργεια Διοικητικής Διερεύνησης, της 4</w:t>
      </w:r>
      <w:r w:rsidRPr="00BE6E2C">
        <w:rPr>
          <w:b/>
          <w:vertAlign w:val="superscript"/>
        </w:rPr>
        <w:t>ης</w:t>
      </w:r>
      <w:r w:rsidRPr="00BE6E2C">
        <w:rPr>
          <w:b/>
        </w:rPr>
        <w:t xml:space="preserve"> Περιφερειακής Διεύθυνσής Λιμενικού Σώματος Ελληνική Ακτοφυλακή, για το Σωματείο, «Οι φίλοι του Ναυτικού Λαογραφικού Μουσείου Αγίας Κυριακής».</w:t>
      </w:r>
    </w:p>
    <w:p w:rsidR="00BE6E2C" w:rsidRPr="00BE6E2C" w:rsidRDefault="00BE6E2C" w:rsidP="00D12A2F">
      <w:pPr>
        <w:pStyle w:val="a5"/>
        <w:ind w:left="0"/>
        <w:jc w:val="both"/>
        <w:rPr>
          <w:b/>
          <w:u w:val="single"/>
        </w:rPr>
      </w:pPr>
    </w:p>
    <w:p w:rsidR="00BE6E2C" w:rsidRPr="00BE6E2C" w:rsidRDefault="00BE6E2C" w:rsidP="00D12A2F">
      <w:pPr>
        <w:pStyle w:val="a5"/>
        <w:numPr>
          <w:ilvl w:val="0"/>
          <w:numId w:val="4"/>
        </w:numPr>
        <w:jc w:val="both"/>
        <w:rPr>
          <w:b/>
          <w:u w:val="single"/>
        </w:rPr>
      </w:pPr>
      <w:r w:rsidRPr="00BE6E2C">
        <w:rPr>
          <w:b/>
        </w:rPr>
        <w:t xml:space="preserve">Διορισμός Δικηγόρου, ώστε να μελετήσει, να συντάξει και να καταθέσει υπόμνημα, στην με αριθμό πρωτ Α2023-4514, προκαταρκτική εξέταση, της κας Πταισματοδίκη Βόλου, σχετικά με έγγραφο που έχει καταθέσει ο Ν.Φ. </w:t>
      </w:r>
    </w:p>
    <w:p w:rsidR="00BE6E2C" w:rsidRPr="00BE6E2C" w:rsidRDefault="00BE6E2C" w:rsidP="00D12A2F">
      <w:pPr>
        <w:pStyle w:val="a5"/>
        <w:ind w:left="0"/>
        <w:jc w:val="both"/>
        <w:rPr>
          <w:b/>
          <w:u w:val="single"/>
        </w:rPr>
      </w:pPr>
    </w:p>
    <w:p w:rsidR="00BE6E2C" w:rsidRPr="00BE6E2C" w:rsidRDefault="00BE6E2C" w:rsidP="00D12A2F">
      <w:pPr>
        <w:pStyle w:val="a5"/>
        <w:numPr>
          <w:ilvl w:val="0"/>
          <w:numId w:val="4"/>
        </w:numPr>
        <w:jc w:val="both"/>
        <w:rPr>
          <w:b/>
          <w:u w:val="single"/>
        </w:rPr>
      </w:pPr>
      <w:r w:rsidRPr="00BE6E2C">
        <w:rPr>
          <w:b/>
        </w:rPr>
        <w:t>Ανάκληση της με αριθμό 24/2023 Απόφαση</w:t>
      </w:r>
      <w:r w:rsidR="00265F27">
        <w:rPr>
          <w:b/>
        </w:rPr>
        <w:t>ς</w:t>
      </w:r>
      <w:r w:rsidRPr="00BE6E2C">
        <w:rPr>
          <w:b/>
        </w:rPr>
        <w:t xml:space="preserve"> της Επιτροπής Ποιότητας Ζώης, του Δήμου Νοτίου Πηλίου, της 4</w:t>
      </w:r>
      <w:r w:rsidRPr="00BE6E2C">
        <w:rPr>
          <w:b/>
          <w:vertAlign w:val="superscript"/>
        </w:rPr>
        <w:t>ης</w:t>
      </w:r>
      <w:r w:rsidRPr="00BE6E2C">
        <w:rPr>
          <w:b/>
        </w:rPr>
        <w:t xml:space="preserve"> Συνεδρίασης της 18</w:t>
      </w:r>
      <w:r w:rsidRPr="00BE6E2C">
        <w:rPr>
          <w:b/>
          <w:vertAlign w:val="superscript"/>
        </w:rPr>
        <w:t>ης</w:t>
      </w:r>
      <w:r w:rsidRPr="00BE6E2C">
        <w:rPr>
          <w:b/>
        </w:rPr>
        <w:t xml:space="preserve"> Αυγούστου 2023. </w:t>
      </w:r>
    </w:p>
    <w:p w:rsidR="00BE6E2C" w:rsidRPr="00BE6E2C" w:rsidRDefault="00BE6E2C" w:rsidP="00D12A2F">
      <w:pPr>
        <w:pStyle w:val="a5"/>
        <w:ind w:left="0"/>
        <w:jc w:val="both"/>
        <w:rPr>
          <w:b/>
          <w:u w:val="single"/>
        </w:rPr>
      </w:pPr>
    </w:p>
    <w:p w:rsidR="00BE6E2C" w:rsidRPr="00BE6E2C" w:rsidRDefault="00BE6E2C" w:rsidP="00D12A2F">
      <w:pPr>
        <w:pStyle w:val="a5"/>
        <w:numPr>
          <w:ilvl w:val="0"/>
          <w:numId w:val="4"/>
        </w:numPr>
        <w:jc w:val="both"/>
        <w:rPr>
          <w:b/>
          <w:u w:val="single"/>
        </w:rPr>
      </w:pPr>
      <w:r w:rsidRPr="00BE6E2C">
        <w:rPr>
          <w:rFonts w:eastAsiaTheme="minorHAnsi"/>
          <w:b/>
          <w:bCs/>
        </w:rPr>
        <w:t xml:space="preserve">Ορισμός δικηγόρου για Γνωμοδότηση σχετικά με τιμή  μονάδας για την  </w:t>
      </w:r>
      <w:r w:rsidRPr="00BE6E2C">
        <w:rPr>
          <w:b/>
        </w:rPr>
        <w:t>υπ’ αριθμ. 2/2020 πράξη προσκύρωσης, τακτοποίησης και  αναλογισμού οικοπέδων που βρίσκονται επί οδού του σχεδίου πόλης Αργαλαστής του Δήμου Νοτίου Πηλίου.</w:t>
      </w:r>
    </w:p>
    <w:p w:rsidR="00BE6E2C" w:rsidRPr="00BE6E2C" w:rsidRDefault="00BE6E2C" w:rsidP="00D12A2F">
      <w:pPr>
        <w:pStyle w:val="a5"/>
        <w:ind w:left="0"/>
        <w:jc w:val="both"/>
        <w:rPr>
          <w:b/>
          <w:u w:val="single"/>
        </w:rPr>
      </w:pPr>
    </w:p>
    <w:p w:rsidR="00BE6E2C" w:rsidRPr="0096282B" w:rsidRDefault="00BE6E2C" w:rsidP="00D12A2F">
      <w:pPr>
        <w:pStyle w:val="a5"/>
        <w:numPr>
          <w:ilvl w:val="0"/>
          <w:numId w:val="4"/>
        </w:numPr>
        <w:jc w:val="both"/>
        <w:rPr>
          <w:b/>
          <w:u w:val="single"/>
        </w:rPr>
      </w:pPr>
      <w:r w:rsidRPr="00BE6E2C">
        <w:rPr>
          <w:b/>
        </w:rPr>
        <w:t>Συγκρότηση Επιτροπής δημοπρασιών  για εκποίηση - εκμίσθωση ή μίσθωση ακινήτων</w:t>
      </w:r>
      <w:r w:rsidRPr="00BE6E2C">
        <w:rPr>
          <w:b/>
          <w:bCs/>
        </w:rPr>
        <w:t xml:space="preserve"> έτους 2024.</w:t>
      </w:r>
    </w:p>
    <w:p w:rsidR="0096282B" w:rsidRPr="0096282B" w:rsidRDefault="0096282B" w:rsidP="0096282B">
      <w:pPr>
        <w:pStyle w:val="a5"/>
        <w:rPr>
          <w:b/>
          <w:u w:val="single"/>
        </w:rPr>
      </w:pPr>
    </w:p>
    <w:p w:rsidR="0096282B" w:rsidRPr="007A7494" w:rsidRDefault="0096282B" w:rsidP="0096282B">
      <w:pPr>
        <w:pStyle w:val="a5"/>
        <w:ind w:left="1440"/>
        <w:jc w:val="both"/>
        <w:rPr>
          <w:b/>
          <w:color w:val="000000"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7D" w:rsidRDefault="00026E7D" w:rsidP="00C020C5">
      <w:pPr>
        <w:spacing w:after="0" w:line="240" w:lineRule="auto"/>
      </w:pPr>
      <w:r>
        <w:separator/>
      </w:r>
    </w:p>
  </w:endnote>
  <w:endnote w:type="continuationSeparator" w:id="1">
    <w:p w:rsidR="00026E7D" w:rsidRDefault="00026E7D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7D" w:rsidRDefault="00026E7D" w:rsidP="00C020C5">
      <w:pPr>
        <w:spacing w:after="0" w:line="240" w:lineRule="auto"/>
      </w:pPr>
      <w:r>
        <w:separator/>
      </w:r>
    </w:p>
  </w:footnote>
  <w:footnote w:type="continuationSeparator" w:id="1">
    <w:p w:rsidR="00026E7D" w:rsidRDefault="00026E7D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B86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004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E52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5B0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967"/>
    <w:rsid w:val="00587C06"/>
    <w:rsid w:val="005901CB"/>
    <w:rsid w:val="00590B93"/>
    <w:rsid w:val="00590F91"/>
    <w:rsid w:val="00592327"/>
    <w:rsid w:val="00592391"/>
    <w:rsid w:val="0059244C"/>
    <w:rsid w:val="00593AB9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C3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170"/>
    <w:rsid w:val="00CB61E6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87425"/>
    <w:rsid w:val="00E91407"/>
    <w:rsid w:val="00E91F67"/>
    <w:rsid w:val="00E923F9"/>
    <w:rsid w:val="00E92504"/>
    <w:rsid w:val="00E9299C"/>
    <w:rsid w:val="00E93D12"/>
    <w:rsid w:val="00E94869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0B94-BA80-425E-8317-8361722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3376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8</cp:revision>
  <cp:lastPrinted>2024-01-12T12:26:00Z</cp:lastPrinted>
  <dcterms:created xsi:type="dcterms:W3CDTF">2024-01-19T10:08:00Z</dcterms:created>
  <dcterms:modified xsi:type="dcterms:W3CDTF">2024-01-19T10:53:00Z</dcterms:modified>
</cp:coreProperties>
</file>