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F70409" w:rsidP="00E752BC">
      <w:pPr>
        <w:rPr>
          <w:rFonts w:ascii="Times New Roman" w:hAnsi="Times New Roman"/>
          <w:b/>
          <w:sz w:val="24"/>
          <w:szCs w:val="24"/>
        </w:rPr>
      </w:pPr>
      <w:r w:rsidRPr="00F70409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44189944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2A0E77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6612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66127" w:rsidRPr="006E3668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C41648">
        <w:rPr>
          <w:rFonts w:ascii="Times New Roman" w:hAnsi="Times New Roman"/>
          <w:b/>
          <w:bCs/>
          <w:color w:val="000000"/>
          <w:sz w:val="24"/>
          <w:szCs w:val="24"/>
        </w:rPr>
        <w:t xml:space="preserve"> Απριλίου</w:t>
      </w:r>
      <w:r w:rsidR="004769A0"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2A0E77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A46A84" w:rsidRPr="002A0E77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2655E5"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6E3668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E1A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C3D4D">
        <w:rPr>
          <w:rFonts w:ascii="Times New Roman" w:hAnsi="Times New Roman"/>
          <w:b/>
          <w:bCs/>
          <w:color w:val="000000"/>
          <w:sz w:val="24"/>
          <w:szCs w:val="24"/>
        </w:rPr>
        <w:t>6714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ΠΡΟΣ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Αποδέκτες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2A0E7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ΚΟΙΝ:</w:t>
      </w:r>
    </w:p>
    <w:p w:rsidR="009F70AF" w:rsidRPr="002A0E77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2A0E77">
        <w:rPr>
          <w:rFonts w:ascii="Times New Roman" w:hAnsi="Times New Roman"/>
          <w:sz w:val="24"/>
          <w:szCs w:val="24"/>
        </w:rPr>
        <w:t>Ο.Ε.</w:t>
      </w:r>
    </w:p>
    <w:p w:rsidR="00F66127" w:rsidRPr="002A0E77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0E77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F66127">
        <w:rPr>
          <w:rFonts w:ascii="Times New Roman" w:hAnsi="Times New Roman"/>
          <w:b/>
          <w:sz w:val="24"/>
          <w:szCs w:val="24"/>
        </w:rPr>
        <w:t>σε δημ</w:t>
      </w:r>
      <w:r w:rsidR="00F66127">
        <w:rPr>
          <w:rFonts w:ascii="Times New Roman" w:hAnsi="Times New Roman"/>
          <w:b/>
          <w:sz w:val="24"/>
          <w:szCs w:val="24"/>
        </w:rPr>
        <w:t xml:space="preserve">όσια τακτική </w:t>
      </w:r>
      <w:r w:rsidR="006E3668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2A0E77">
        <w:rPr>
          <w:rFonts w:ascii="Times New Roman" w:hAnsi="Times New Roman"/>
          <w:b/>
          <w:sz w:val="24"/>
          <w:szCs w:val="24"/>
        </w:rPr>
        <w:t>(</w:t>
      </w:r>
      <w:r w:rsidRPr="002A0E77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-</w:t>
      </w:r>
      <w:r w:rsidR="00F66127">
        <w:rPr>
          <w:rFonts w:ascii="Times New Roman" w:hAnsi="Times New Roman"/>
          <w:b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2A0E77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2A0E77">
        <w:rPr>
          <w:rFonts w:ascii="Times New Roman" w:hAnsi="Times New Roman"/>
          <w:b/>
          <w:sz w:val="24"/>
          <w:szCs w:val="24"/>
        </w:rPr>
        <w:t>-</w:t>
      </w:r>
      <w:r w:rsidR="0059651A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2A0E77">
        <w:rPr>
          <w:rFonts w:ascii="Times New Roman" w:hAnsi="Times New Roman"/>
          <w:b/>
          <w:sz w:val="24"/>
          <w:szCs w:val="24"/>
        </w:rPr>
        <w:t>ΦΕΚ 133Α΄</w:t>
      </w:r>
      <w:r w:rsidRPr="002A0E77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2A0E77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2A0E77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2A0E77">
        <w:rPr>
          <w:rFonts w:ascii="Times New Roman" w:hAnsi="Times New Roman"/>
          <w:sz w:val="24"/>
          <w:szCs w:val="24"/>
        </w:rPr>
        <w:t>«</w:t>
      </w:r>
      <w:r w:rsidR="00045B28" w:rsidRPr="002A0E7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F6612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F66127" w:rsidRPr="002A0E77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2A0E77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7E4A05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Καλείστε </w:t>
      </w:r>
      <w:r w:rsidR="0015062B">
        <w:rPr>
          <w:rFonts w:ascii="Times New Roman" w:hAnsi="Times New Roman"/>
          <w:sz w:val="24"/>
          <w:szCs w:val="24"/>
        </w:rPr>
        <w:t>να προ</w:t>
      </w:r>
      <w:r w:rsidR="000D7E14" w:rsidRPr="002A0E77">
        <w:rPr>
          <w:rFonts w:ascii="Times New Roman" w:hAnsi="Times New Roman"/>
          <w:sz w:val="24"/>
          <w:szCs w:val="24"/>
        </w:rPr>
        <w:t>σ</w:t>
      </w:r>
      <w:r w:rsidR="0015062B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062B">
        <w:rPr>
          <w:rFonts w:ascii="Times New Roman" w:hAnsi="Times New Roman"/>
          <w:sz w:val="24"/>
          <w:szCs w:val="24"/>
        </w:rPr>
        <w:t>συνεδρίαση</w:t>
      </w:r>
      <w:r w:rsidR="0015062B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2A0E77">
        <w:rPr>
          <w:rFonts w:ascii="Times New Roman" w:hAnsi="Times New Roman"/>
          <w:sz w:val="24"/>
          <w:szCs w:val="24"/>
        </w:rPr>
        <w:t xml:space="preserve"> </w:t>
      </w:r>
      <w:r w:rsidR="00353831" w:rsidRPr="00353831">
        <w:rPr>
          <w:rFonts w:ascii="Times New Roman" w:hAnsi="Times New Roman"/>
          <w:sz w:val="24"/>
          <w:szCs w:val="24"/>
        </w:rPr>
        <w:t>(α</w:t>
      </w:r>
      <w:r w:rsidR="00353831">
        <w:rPr>
          <w:rFonts w:ascii="Times New Roman" w:hAnsi="Times New Roman"/>
          <w:sz w:val="24"/>
          <w:szCs w:val="24"/>
        </w:rPr>
        <w:t xml:space="preserve">ίθουσα συνεδριάσεων ΚΕΓΕ Αργαλαστής) </w:t>
      </w:r>
      <w:r w:rsidRPr="002A0E77">
        <w:rPr>
          <w:rFonts w:ascii="Times New Roman" w:hAnsi="Times New Roman"/>
          <w:sz w:val="24"/>
          <w:szCs w:val="24"/>
        </w:rPr>
        <w:t xml:space="preserve">την </w:t>
      </w:r>
      <w:r w:rsidR="0015062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5504F9" w:rsidRPr="005504F9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5504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4F84" w:rsidRPr="002A0E77">
        <w:rPr>
          <w:rFonts w:ascii="Times New Roman" w:hAnsi="Times New Roman"/>
          <w:b/>
          <w:color w:val="000000"/>
          <w:sz w:val="24"/>
          <w:szCs w:val="24"/>
        </w:rPr>
        <w:t xml:space="preserve">του μηνός </w:t>
      </w:r>
      <w:r w:rsidR="0015062B">
        <w:rPr>
          <w:rFonts w:ascii="Times New Roman" w:hAnsi="Times New Roman"/>
          <w:b/>
          <w:bCs/>
          <w:color w:val="000000"/>
          <w:sz w:val="24"/>
          <w:szCs w:val="24"/>
        </w:rPr>
        <w:t>Μαΐου</w:t>
      </w:r>
      <w:r w:rsidR="002C71CE"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E9643E" w:rsidRPr="002A0E7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A0E77">
        <w:rPr>
          <w:rFonts w:ascii="Times New Roman" w:hAnsi="Times New Roman"/>
          <w:color w:val="000000"/>
          <w:sz w:val="24"/>
          <w:szCs w:val="24"/>
        </w:rPr>
        <w:t>, ημέρα</w:t>
      </w:r>
      <w:r w:rsidR="00A27A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59BA">
        <w:rPr>
          <w:rFonts w:ascii="Times New Roman" w:hAnsi="Times New Roman"/>
          <w:b/>
          <w:color w:val="000000"/>
          <w:sz w:val="24"/>
          <w:szCs w:val="24"/>
        </w:rPr>
        <w:t xml:space="preserve">Τετάρτη </w:t>
      </w:r>
      <w:r w:rsidRPr="002A0E77">
        <w:rPr>
          <w:rFonts w:ascii="Times New Roman" w:hAnsi="Times New Roman"/>
          <w:color w:val="000000"/>
          <w:sz w:val="24"/>
          <w:szCs w:val="24"/>
        </w:rPr>
        <w:t>και ώρα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2A0E77">
        <w:rPr>
          <w:rFonts w:ascii="Times New Roman" w:hAnsi="Times New Roman"/>
          <w:b/>
          <w:sz w:val="24"/>
          <w:szCs w:val="24"/>
        </w:rPr>
        <w:t>1</w:t>
      </w:r>
      <w:r w:rsidR="00AE5F5A" w:rsidRPr="00AE5F5A">
        <w:rPr>
          <w:rFonts w:ascii="Times New Roman" w:hAnsi="Times New Roman"/>
          <w:b/>
          <w:sz w:val="24"/>
          <w:szCs w:val="24"/>
        </w:rPr>
        <w:t>1</w:t>
      </w:r>
      <w:r w:rsidR="0015062B">
        <w:rPr>
          <w:rFonts w:ascii="Times New Roman" w:hAnsi="Times New Roman"/>
          <w:b/>
          <w:sz w:val="24"/>
          <w:szCs w:val="24"/>
        </w:rPr>
        <w:t>:00</w:t>
      </w:r>
      <w:r w:rsidR="000D7E14" w:rsidRPr="002A0E77">
        <w:rPr>
          <w:rFonts w:ascii="Times New Roman" w:hAnsi="Times New Roman"/>
          <w:b/>
          <w:sz w:val="24"/>
          <w:szCs w:val="24"/>
        </w:rPr>
        <w:t>,</w:t>
      </w:r>
      <w:r w:rsidR="002A6808" w:rsidRPr="002A0E77">
        <w:rPr>
          <w:rFonts w:ascii="Times New Roman" w:hAnsi="Times New Roman"/>
          <w:sz w:val="24"/>
          <w:szCs w:val="24"/>
        </w:rPr>
        <w:t xml:space="preserve"> για τη </w:t>
      </w:r>
      <w:r w:rsidR="0015062B">
        <w:rPr>
          <w:rFonts w:ascii="Times New Roman" w:hAnsi="Times New Roman"/>
          <w:sz w:val="24"/>
          <w:szCs w:val="24"/>
        </w:rPr>
        <w:t xml:space="preserve">συζήτηση και </w:t>
      </w:r>
      <w:r w:rsidRPr="002A0E77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2A0E77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2A0E77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2A0E77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2A0E77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0E77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2A0E77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7E4A05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0E77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2A0E77">
        <w:rPr>
          <w:rFonts w:ascii="Times New Roman" w:hAnsi="Times New Roman"/>
          <w:b/>
          <w:sz w:val="24"/>
          <w:szCs w:val="24"/>
        </w:rPr>
        <w:t>Η</w:t>
      </w:r>
      <w:r w:rsidRPr="002A0E77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2A0E77">
        <w:rPr>
          <w:rFonts w:ascii="Times New Roman" w:hAnsi="Times New Roman"/>
          <w:b/>
          <w:sz w:val="24"/>
          <w:szCs w:val="24"/>
        </w:rPr>
        <w:t>ΗΣ</w:t>
      </w:r>
      <w:r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2A0E77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2A0E77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2A0E77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2A0E77">
        <w:rPr>
          <w:rFonts w:ascii="Times New Roman" w:hAnsi="Times New Roman"/>
          <w:b/>
          <w:sz w:val="24"/>
          <w:szCs w:val="24"/>
        </w:rPr>
        <w:t>,</w:t>
      </w:r>
      <w:r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2A0E77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2A0E77">
        <w:rPr>
          <w:rFonts w:ascii="Times New Roman" w:hAnsi="Times New Roman"/>
          <w:b/>
          <w:sz w:val="24"/>
          <w:szCs w:val="24"/>
        </w:rPr>
        <w:t xml:space="preserve">ΣΤΙΣ </w:t>
      </w:r>
      <w:r w:rsidR="007E4A05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954182" w:rsidRPr="002A0E77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7E4A05">
        <w:rPr>
          <w:rStyle w:val="a4"/>
          <w:rFonts w:ascii="Times New Roman" w:hAnsi="Times New Roman"/>
          <w:b/>
          <w:color w:val="auto"/>
          <w:sz w:val="24"/>
          <w:szCs w:val="24"/>
        </w:rPr>
        <w:t>5/</w:t>
      </w:r>
      <w:r w:rsidR="002659CF" w:rsidRPr="002A0E77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2A0E77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7E4A05">
        <w:rPr>
          <w:rFonts w:ascii="Times New Roman" w:hAnsi="Times New Roman"/>
          <w:b/>
          <w:sz w:val="24"/>
          <w:szCs w:val="24"/>
        </w:rPr>
        <w:t>(</w:t>
      </w:r>
      <w:r w:rsidR="007E4A05" w:rsidRPr="002A0E77">
        <w:rPr>
          <w:rFonts w:ascii="Times New Roman" w:hAnsi="Times New Roman"/>
          <w:b/>
          <w:sz w:val="24"/>
          <w:szCs w:val="24"/>
        </w:rPr>
        <w:t>άρθρο 75 του Ν.3852/2010 -</w:t>
      </w:r>
      <w:r w:rsidR="007E4A05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2A0E77">
        <w:rPr>
          <w:rFonts w:ascii="Times New Roman" w:hAnsi="Times New Roman"/>
          <w:b/>
          <w:sz w:val="24"/>
          <w:szCs w:val="24"/>
        </w:rPr>
        <w:t xml:space="preserve">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2A0E77">
        <w:rPr>
          <w:rFonts w:ascii="Times New Roman" w:hAnsi="Times New Roman"/>
          <w:sz w:val="24"/>
          <w:szCs w:val="24"/>
        </w:rPr>
        <w:t>«</w:t>
      </w:r>
      <w:r w:rsidR="007E4A05" w:rsidRPr="002A0E7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F6612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E4A05" w:rsidRPr="002A0E77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7E4A0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2A0E77">
        <w:rPr>
          <w:rFonts w:ascii="Times New Roman" w:hAnsi="Times New Roman"/>
          <w:b/>
          <w:sz w:val="24"/>
          <w:szCs w:val="24"/>
        </w:rPr>
        <w:t>ΚΑΙ</w:t>
      </w:r>
      <w:r w:rsidRPr="002A0E77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ΠΡΩ</w:t>
      </w:r>
      <w:r w:rsidR="00B4693A" w:rsidRPr="002A0E77">
        <w:rPr>
          <w:rFonts w:ascii="Times New Roman" w:hAnsi="Times New Roman"/>
          <w:b/>
          <w:sz w:val="24"/>
          <w:szCs w:val="24"/>
        </w:rPr>
        <w:t>Τ</w:t>
      </w:r>
      <w:r w:rsidR="00F304D5" w:rsidRPr="002A0E77">
        <w:rPr>
          <w:rFonts w:ascii="Times New Roman" w:hAnsi="Times New Roman"/>
          <w:b/>
          <w:sz w:val="24"/>
          <w:szCs w:val="24"/>
        </w:rPr>
        <w:t>.:</w:t>
      </w:r>
      <w:r w:rsidR="00EC3D4D">
        <w:rPr>
          <w:rFonts w:ascii="Times New Roman" w:hAnsi="Times New Roman"/>
          <w:b/>
          <w:sz w:val="24"/>
          <w:szCs w:val="24"/>
        </w:rPr>
        <w:t xml:space="preserve"> 6714</w:t>
      </w:r>
      <w:r w:rsidR="00F7254A" w:rsidRPr="002A0E77">
        <w:rPr>
          <w:rFonts w:ascii="Times New Roman" w:hAnsi="Times New Roman"/>
          <w:b/>
          <w:sz w:val="24"/>
          <w:szCs w:val="24"/>
        </w:rPr>
        <w:t>/</w:t>
      </w:r>
      <w:r w:rsidR="007E4A05">
        <w:rPr>
          <w:rFonts w:ascii="Times New Roman" w:hAnsi="Times New Roman"/>
          <w:b/>
          <w:sz w:val="24"/>
          <w:szCs w:val="24"/>
        </w:rPr>
        <w:t>28</w:t>
      </w:r>
      <w:r w:rsidR="00B54FA3" w:rsidRPr="002A0E77">
        <w:rPr>
          <w:rFonts w:ascii="Times New Roman" w:hAnsi="Times New Roman"/>
          <w:b/>
          <w:sz w:val="24"/>
          <w:szCs w:val="24"/>
        </w:rPr>
        <w:t>-</w:t>
      </w:r>
      <w:r w:rsidR="0049725B">
        <w:rPr>
          <w:rFonts w:ascii="Times New Roman" w:hAnsi="Times New Roman"/>
          <w:b/>
          <w:sz w:val="24"/>
          <w:szCs w:val="24"/>
        </w:rPr>
        <w:t>4</w:t>
      </w:r>
      <w:r w:rsidR="00B41F89" w:rsidRPr="002A0E77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2A0E77">
        <w:rPr>
          <w:rFonts w:ascii="Times New Roman" w:hAnsi="Times New Roman"/>
          <w:b/>
          <w:sz w:val="24"/>
          <w:szCs w:val="24"/>
        </w:rPr>
        <w:t>3</w:t>
      </w:r>
      <w:r w:rsidR="00FB491E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2A0E77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2A0E77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2A0E77">
        <w:rPr>
          <w:rFonts w:ascii="Times New Roman" w:hAnsi="Times New Roman"/>
          <w:b/>
          <w:sz w:val="24"/>
          <w:szCs w:val="24"/>
        </w:rPr>
        <w:t>.</w:t>
      </w:r>
    </w:p>
    <w:p w:rsidR="00FD66EF" w:rsidRPr="002A0E77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F1428" w:rsidRDefault="002367C4" w:rsidP="00C53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A72730" w:rsidRPr="002A1616" w:rsidRDefault="00A72730" w:rsidP="002A1616">
      <w:pPr>
        <w:pStyle w:val="a5"/>
        <w:numPr>
          <w:ilvl w:val="0"/>
          <w:numId w:val="26"/>
        </w:numPr>
        <w:jc w:val="both"/>
        <w:rPr>
          <w:b/>
        </w:rPr>
      </w:pPr>
      <w:r w:rsidRPr="00A72730">
        <w:rPr>
          <w:b/>
          <w:color w:val="000000"/>
        </w:rPr>
        <w:t>Κατάρτιση  όρων  εκμίσθωσης ελαιοκτημάτων στις θέσεις: «Ντανέικο, Κόρακας, Παλιάλωνο, Στουρνάρι» της Κοινότητας Νεοχωρίου  της Δ.Ε. Αφετών.</w:t>
      </w:r>
    </w:p>
    <w:p w:rsidR="002A1616" w:rsidRPr="00A72730" w:rsidRDefault="002A1616" w:rsidP="002A1616">
      <w:pPr>
        <w:pStyle w:val="a5"/>
        <w:ind w:left="0"/>
        <w:jc w:val="both"/>
        <w:rPr>
          <w:b/>
        </w:rPr>
      </w:pPr>
    </w:p>
    <w:p w:rsidR="002A1616" w:rsidRDefault="00A72730" w:rsidP="002A1616">
      <w:pPr>
        <w:pStyle w:val="a5"/>
        <w:numPr>
          <w:ilvl w:val="0"/>
          <w:numId w:val="26"/>
        </w:numPr>
        <w:jc w:val="both"/>
        <w:rPr>
          <w:b/>
          <w:color w:val="000000"/>
        </w:rPr>
      </w:pPr>
      <w:r w:rsidRPr="00A72730">
        <w:rPr>
          <w:b/>
          <w:color w:val="000000"/>
        </w:rPr>
        <w:t>Κατάρτιση  όρων  εκμίσθωσης ελαιοκτημάτων στις θέσεις: «Κρυσταλλέικο - Παπαδήμα, Καρδασάκι - Καλαμαρα, Καρδασάκι Καπουρνιώτη - Καρδασάκι Εκκλησιά» της Κοινότητας Πινακατών  της Δ.Ε. Μηλεών.</w:t>
      </w:r>
    </w:p>
    <w:p w:rsidR="002A1616" w:rsidRPr="002A1616" w:rsidRDefault="002A1616" w:rsidP="002A1616">
      <w:pPr>
        <w:pStyle w:val="a5"/>
        <w:ind w:left="0"/>
        <w:rPr>
          <w:b/>
          <w:color w:val="000000"/>
        </w:rPr>
      </w:pPr>
    </w:p>
    <w:p w:rsidR="00A72730" w:rsidRPr="002A1616" w:rsidRDefault="00A72730" w:rsidP="002A1616">
      <w:pPr>
        <w:pStyle w:val="a5"/>
        <w:numPr>
          <w:ilvl w:val="0"/>
          <w:numId w:val="26"/>
        </w:numPr>
        <w:jc w:val="both"/>
        <w:rPr>
          <w:b/>
        </w:rPr>
      </w:pPr>
      <w:r w:rsidRPr="00A72730">
        <w:rPr>
          <w:b/>
          <w:color w:val="000000"/>
        </w:rPr>
        <w:t>Κατάρτιση  όρων  εκμίσθωσης ελαιοκτήματος στη θέση: «Λουγκάς» της Κοινότητας Μηλεών της  Δ.Ε. Μηλεών.</w:t>
      </w:r>
    </w:p>
    <w:p w:rsidR="002A1616" w:rsidRPr="00A72730" w:rsidRDefault="002A1616" w:rsidP="002A1616">
      <w:pPr>
        <w:pStyle w:val="a5"/>
        <w:ind w:left="0"/>
        <w:jc w:val="both"/>
        <w:rPr>
          <w:b/>
        </w:rPr>
      </w:pPr>
    </w:p>
    <w:p w:rsidR="00A72730" w:rsidRPr="002A1616" w:rsidRDefault="00A72730" w:rsidP="002A1616">
      <w:pPr>
        <w:pStyle w:val="a5"/>
        <w:numPr>
          <w:ilvl w:val="0"/>
          <w:numId w:val="26"/>
        </w:numPr>
        <w:jc w:val="both"/>
        <w:rPr>
          <w:b/>
        </w:rPr>
      </w:pPr>
      <w:r w:rsidRPr="00A72730">
        <w:rPr>
          <w:b/>
          <w:color w:val="000000"/>
          <w:shd w:val="clear" w:color="auto" w:fill="FFFFFF"/>
        </w:rPr>
        <w:t>Κατάρτιση  όρων  εκμίσθωσης ελαιοκτημάτων στις θέσεις: «Γλυφούρες, Κομνέικο, Πλέικα &amp; Μεταμόρφωση» της Κοινότητας Αγίου Γεωργίου Νηλείας της Δ.Ε. Μηλεών.</w:t>
      </w:r>
    </w:p>
    <w:p w:rsidR="002A1616" w:rsidRPr="002A1616" w:rsidRDefault="002A1616" w:rsidP="002A1616">
      <w:pPr>
        <w:spacing w:after="0" w:line="240" w:lineRule="auto"/>
        <w:jc w:val="both"/>
        <w:rPr>
          <w:b/>
        </w:rPr>
      </w:pPr>
    </w:p>
    <w:p w:rsidR="002A1616" w:rsidRPr="002A1616" w:rsidRDefault="002A1616" w:rsidP="002A1616">
      <w:pPr>
        <w:pStyle w:val="a5"/>
        <w:numPr>
          <w:ilvl w:val="0"/>
          <w:numId w:val="26"/>
        </w:numPr>
        <w:jc w:val="both"/>
        <w:rPr>
          <w:b/>
        </w:rPr>
      </w:pPr>
      <w:r w:rsidRPr="002A1616">
        <w:rPr>
          <w:b/>
          <w:color w:val="000000"/>
        </w:rPr>
        <w:t>Υποβολή πρακτικού ελέγχου δικαιολογητικών κατακύρωσης του προσωρινού αναδόχου του έργου: «ΒΕΛΤΙΩΣΗ ΑΓΡΟΤΙΚΗΣ ΟΔΟΠΟΙΙΑΣ ΣΤΙΣ Δ. Ε. ΜΗΛΕΩΝ, ΑΡΓΑΛΑΣΤΗΣ &amp; ΣΗΠΙΑΔΟΣ, ΤΟΥ ΔΗΜΟΥ ΝΟΤΙΟΥ ΠΗΛΙΟΥ».</w:t>
      </w:r>
    </w:p>
    <w:p w:rsidR="002A1616" w:rsidRPr="002A1616" w:rsidRDefault="002A1616" w:rsidP="002A1616">
      <w:pPr>
        <w:pStyle w:val="a5"/>
        <w:ind w:left="0"/>
        <w:jc w:val="both"/>
        <w:rPr>
          <w:b/>
        </w:rPr>
      </w:pPr>
    </w:p>
    <w:p w:rsidR="002A1616" w:rsidRPr="002A1616" w:rsidRDefault="002A1616" w:rsidP="002A1616">
      <w:pPr>
        <w:pStyle w:val="a5"/>
        <w:numPr>
          <w:ilvl w:val="0"/>
          <w:numId w:val="26"/>
        </w:numPr>
        <w:jc w:val="both"/>
        <w:rPr>
          <w:b/>
        </w:rPr>
      </w:pPr>
      <w:r w:rsidRPr="002A1616">
        <w:rPr>
          <w:b/>
          <w:color w:val="000000"/>
        </w:rPr>
        <w:t>Υποβολή πρακτικού ελέγχου δικαιολογητικών κατακύρωσης του προσωρινού αναδόχου του έργου: «ΒΕΛΤΙΩΣΗ ΑΓΡΟΤΙΚΗΣ ΟΔΟΠΟΙΙΑΣ ΣΤΙΣ Δ. Ε. ΜΗΛΕΩΝ, ΑΡΓΑΛΑΣΤΗΣ &amp; ΣΗΠΙΑΔΟΣ, ΤΟΥ ΔΗΜΟΥ ΝΟΤΙΟΥ ΠΗΛΙΟΥ».</w:t>
      </w:r>
    </w:p>
    <w:p w:rsidR="00A72730" w:rsidRDefault="00A72730" w:rsidP="002A1616">
      <w:pPr>
        <w:pStyle w:val="a5"/>
      </w:pPr>
    </w:p>
    <w:p w:rsidR="0049725B" w:rsidRPr="00A72730" w:rsidRDefault="0049725B" w:rsidP="009976C4">
      <w:pPr>
        <w:pStyle w:val="a5"/>
        <w:jc w:val="both"/>
        <w:rPr>
          <w:b/>
          <w:u w:val="single"/>
        </w:rPr>
      </w:pPr>
    </w:p>
    <w:p w:rsidR="00BE4AF5" w:rsidRPr="002A0E77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2A0E77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2A0E77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2A0E77">
        <w:rPr>
          <w:rFonts w:ascii="Times New Roman" w:hAnsi="Times New Roman"/>
          <w:sz w:val="24"/>
          <w:szCs w:val="24"/>
        </w:rPr>
        <w:t xml:space="preserve"> (Αντιπρόεδρος</w:t>
      </w:r>
      <w:r w:rsidRPr="002A0E77">
        <w:rPr>
          <w:rFonts w:ascii="Times New Roman" w:hAnsi="Times New Roman"/>
          <w:sz w:val="24"/>
          <w:szCs w:val="24"/>
        </w:rPr>
        <w:t>)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2A0E77">
        <w:rPr>
          <w:rFonts w:ascii="Times New Roman" w:hAnsi="Times New Roman"/>
          <w:sz w:val="24"/>
          <w:szCs w:val="24"/>
        </w:rPr>
        <w:t>(Μέλος)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0E77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2A0E77">
        <w:rPr>
          <w:rFonts w:ascii="Times New Roman" w:hAnsi="Times New Roman"/>
          <w:sz w:val="24"/>
          <w:szCs w:val="24"/>
        </w:rPr>
        <w:t>(Μέλος)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0E77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2A0E77">
        <w:rPr>
          <w:rFonts w:ascii="Times New Roman" w:hAnsi="Times New Roman"/>
          <w:sz w:val="24"/>
          <w:szCs w:val="24"/>
        </w:rPr>
        <w:t>(Μέλος)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2A0E77" w:rsidRDefault="00BA522A" w:rsidP="00BA522A">
      <w:pPr>
        <w:pStyle w:val="a5"/>
        <w:ind w:left="0"/>
      </w:pPr>
    </w:p>
    <w:p w:rsidR="00A949E6" w:rsidRPr="002A0E77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0E77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0E77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2A0E77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2A0E77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2A0E77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 w:rsidRPr="002A0E7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οινοποίηση</w:t>
      </w:r>
      <w:r w:rsidRPr="002A0E7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2A0E77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A0E77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A0E77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A0E77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A0E77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A0E77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A0E77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Pr="002A0E77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A0E77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Pr="002A0E77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Pr="002A0E77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Pr="002A0E77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2A0E7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2A0E7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2A0E77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2A0E77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Cs/>
          <w:color w:val="000000"/>
        </w:rPr>
        <w:t xml:space="preserve">- </w:t>
      </w:r>
      <w:r w:rsidR="008F5F00" w:rsidRPr="002A0E77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 w:rsidRPr="002A0E77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 w:rsidRPr="002A0E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2A0E77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 w:rsidRPr="002A0E77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2A0E77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0E7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 w:rsidRPr="002A0E77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2A0E77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 w:rsidRPr="002A0E77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2A0E77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 w:rsidRPr="002A0E77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2A0E77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C5" w:rsidRDefault="004723C5" w:rsidP="00C020C5">
      <w:pPr>
        <w:spacing w:after="0" w:line="240" w:lineRule="auto"/>
      </w:pPr>
      <w:r>
        <w:separator/>
      </w:r>
    </w:p>
  </w:endnote>
  <w:endnote w:type="continuationSeparator" w:id="1">
    <w:p w:rsidR="004723C5" w:rsidRDefault="004723C5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C5" w:rsidRDefault="004723C5" w:rsidP="00C020C5">
      <w:pPr>
        <w:spacing w:after="0" w:line="240" w:lineRule="auto"/>
      </w:pPr>
      <w:r>
        <w:separator/>
      </w:r>
    </w:p>
  </w:footnote>
  <w:footnote w:type="continuationSeparator" w:id="1">
    <w:p w:rsidR="004723C5" w:rsidRDefault="004723C5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6"/>
  </w:num>
  <w:num w:numId="7">
    <w:abstractNumId w:val="13"/>
  </w:num>
  <w:num w:numId="8">
    <w:abstractNumId w:val="25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20"/>
  </w:num>
  <w:num w:numId="14">
    <w:abstractNumId w:val="12"/>
  </w:num>
  <w:num w:numId="15">
    <w:abstractNumId w:val="18"/>
  </w:num>
  <w:num w:numId="16">
    <w:abstractNumId w:val="24"/>
  </w:num>
  <w:num w:numId="17">
    <w:abstractNumId w:val="19"/>
  </w:num>
  <w:num w:numId="18">
    <w:abstractNumId w:val="2"/>
  </w:num>
  <w:num w:numId="19">
    <w:abstractNumId w:val="21"/>
  </w:num>
  <w:num w:numId="20">
    <w:abstractNumId w:val="9"/>
  </w:num>
  <w:num w:numId="21">
    <w:abstractNumId w:val="1"/>
  </w:num>
  <w:num w:numId="22">
    <w:abstractNumId w:val="8"/>
  </w:num>
  <w:num w:numId="23">
    <w:abstractNumId w:val="23"/>
  </w:num>
  <w:num w:numId="24">
    <w:abstractNumId w:val="7"/>
  </w:num>
  <w:num w:numId="25">
    <w:abstractNumId w:val="6"/>
  </w:num>
  <w:num w:numId="2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6C9"/>
    <w:rsid w:val="00064CAA"/>
    <w:rsid w:val="0006771D"/>
    <w:rsid w:val="00070740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27BFD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560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48B7"/>
    <w:rsid w:val="001C65CD"/>
    <w:rsid w:val="001C6D28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9FE"/>
    <w:rsid w:val="001F1346"/>
    <w:rsid w:val="001F2852"/>
    <w:rsid w:val="001F3F9C"/>
    <w:rsid w:val="001F51C3"/>
    <w:rsid w:val="001F68F5"/>
    <w:rsid w:val="001F7178"/>
    <w:rsid w:val="001F7C78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D8D"/>
    <w:rsid w:val="0025214B"/>
    <w:rsid w:val="00252691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1C0E"/>
    <w:rsid w:val="00293AD0"/>
    <w:rsid w:val="00294D4D"/>
    <w:rsid w:val="002961EF"/>
    <w:rsid w:val="0029663F"/>
    <w:rsid w:val="002A0E77"/>
    <w:rsid w:val="002A1616"/>
    <w:rsid w:val="002A180A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1A3F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3156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83B"/>
    <w:rsid w:val="00347E0E"/>
    <w:rsid w:val="00351ED8"/>
    <w:rsid w:val="00353831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1206"/>
    <w:rsid w:val="00391934"/>
    <w:rsid w:val="00391BB9"/>
    <w:rsid w:val="00393852"/>
    <w:rsid w:val="00393EE8"/>
    <w:rsid w:val="003943BF"/>
    <w:rsid w:val="00394D52"/>
    <w:rsid w:val="0039568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6F9"/>
    <w:rsid w:val="003C3FFF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621C"/>
    <w:rsid w:val="00426981"/>
    <w:rsid w:val="00427E82"/>
    <w:rsid w:val="00427FD6"/>
    <w:rsid w:val="00431D84"/>
    <w:rsid w:val="004322DD"/>
    <w:rsid w:val="00434F14"/>
    <w:rsid w:val="00436B6A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97D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B06"/>
    <w:rsid w:val="00552389"/>
    <w:rsid w:val="005540C5"/>
    <w:rsid w:val="00554D56"/>
    <w:rsid w:val="005562C1"/>
    <w:rsid w:val="00556912"/>
    <w:rsid w:val="005579C8"/>
    <w:rsid w:val="005601C8"/>
    <w:rsid w:val="005608F7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077E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5037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3797E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42A"/>
    <w:rsid w:val="00756605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2E15"/>
    <w:rsid w:val="00783F80"/>
    <w:rsid w:val="007847B6"/>
    <w:rsid w:val="00784D5A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29C9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3EC9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B82"/>
    <w:rsid w:val="008C5FBB"/>
    <w:rsid w:val="008C67FE"/>
    <w:rsid w:val="008C7D95"/>
    <w:rsid w:val="008D040C"/>
    <w:rsid w:val="008D11A8"/>
    <w:rsid w:val="008D1511"/>
    <w:rsid w:val="008D16D9"/>
    <w:rsid w:val="008D251D"/>
    <w:rsid w:val="008D26D7"/>
    <w:rsid w:val="008D2B1F"/>
    <w:rsid w:val="008D4214"/>
    <w:rsid w:val="008D4BD2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476"/>
    <w:rsid w:val="009A2571"/>
    <w:rsid w:val="009A282F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7A4C"/>
    <w:rsid w:val="00A10104"/>
    <w:rsid w:val="00A11540"/>
    <w:rsid w:val="00A11619"/>
    <w:rsid w:val="00A11A3D"/>
    <w:rsid w:val="00A11DCE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637C"/>
    <w:rsid w:val="00A3751D"/>
    <w:rsid w:val="00A4092D"/>
    <w:rsid w:val="00A41CBE"/>
    <w:rsid w:val="00A45633"/>
    <w:rsid w:val="00A4615A"/>
    <w:rsid w:val="00A46A84"/>
    <w:rsid w:val="00A505EE"/>
    <w:rsid w:val="00A5316D"/>
    <w:rsid w:val="00A53936"/>
    <w:rsid w:val="00A60881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42F"/>
    <w:rsid w:val="00AC650D"/>
    <w:rsid w:val="00AC71FF"/>
    <w:rsid w:val="00AC7288"/>
    <w:rsid w:val="00AC77EF"/>
    <w:rsid w:val="00AD04F0"/>
    <w:rsid w:val="00AD12AC"/>
    <w:rsid w:val="00AD1DE0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5F5A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EC1"/>
    <w:rsid w:val="00B92CF8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7E6B"/>
    <w:rsid w:val="00C83042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2CE"/>
    <w:rsid w:val="00CC5313"/>
    <w:rsid w:val="00CC5C83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AF3"/>
    <w:rsid w:val="00CE060B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512C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41EE"/>
    <w:rsid w:val="00D4574F"/>
    <w:rsid w:val="00D45799"/>
    <w:rsid w:val="00D457C8"/>
    <w:rsid w:val="00D47260"/>
    <w:rsid w:val="00D473A0"/>
    <w:rsid w:val="00D4778F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8A8"/>
    <w:rsid w:val="00DE6A6D"/>
    <w:rsid w:val="00DE6E71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3471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3D4D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10C"/>
    <w:rsid w:val="00F6568F"/>
    <w:rsid w:val="00F66127"/>
    <w:rsid w:val="00F7037E"/>
    <w:rsid w:val="00F70409"/>
    <w:rsid w:val="00F70598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84D-34C9-4FB9-B073-CC7DD866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16</cp:revision>
  <cp:lastPrinted>2023-04-28T09:22:00Z</cp:lastPrinted>
  <dcterms:created xsi:type="dcterms:W3CDTF">2023-04-28T06:21:00Z</dcterms:created>
  <dcterms:modified xsi:type="dcterms:W3CDTF">2023-04-28T09:26:00Z</dcterms:modified>
</cp:coreProperties>
</file>