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0" w:rsidRPr="002A0120" w:rsidRDefault="002A0120" w:rsidP="002A01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2A0120"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pt;margin-top:-9pt;width:56.65pt;height:46.45pt;z-index:251660288">
            <v:imagedata r:id="rId4" o:title="" gain="2.5" grayscale="t"/>
            <w10:wrap type="topAndBottom"/>
          </v:shape>
          <o:OLEObject Type="Embed" ProgID="MSPhotoEd.3" ShapeID="_x0000_s1029" DrawAspect="Content" ObjectID="_1720252473" r:id="rId5"/>
        </w:pict>
      </w:r>
      <w:r w:rsidRPr="002A0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ΕΛΛΗΝΙΚΗ ΔΗΜΟΚΡΑΤΙΑ</w:t>
      </w:r>
    </w:p>
    <w:p w:rsidR="002A0120" w:rsidRDefault="002A0120" w:rsidP="002A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0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ΝΟΜΟΣ ΜΑΓΝΗΣΙΑΣ</w:t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A0120" w:rsidRDefault="002A0120" w:rsidP="002A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0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ΔΗΜΟΣ </w:t>
      </w:r>
      <w:r w:rsidRPr="002A0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NOTIOY</w:t>
      </w:r>
      <w:r w:rsidRPr="002A0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ΠΗΛΙΟΥ</w:t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A0120" w:rsidRPr="002A0120" w:rsidRDefault="002A0120" w:rsidP="002A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2A0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ΟΙΚΟΝΟΜΙΚΗ ΥΠΗΡΕΣΙΑ</w:t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A0120" w:rsidRDefault="002A0120" w:rsidP="002A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Δ/νση : 370 06 </w:t>
      </w:r>
      <w:proofErr w:type="spellStart"/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>Αργαλαστή</w:t>
      </w:r>
      <w:proofErr w:type="spellEnd"/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A0120" w:rsidRDefault="002A0120" w:rsidP="002A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>ηλ</w:t>
      </w:r>
      <w:proofErr w:type="spellEnd"/>
      <w:r w:rsidRPr="002A012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: 2423 350103</w:t>
      </w:r>
    </w:p>
    <w:p w:rsidR="005F21D9" w:rsidRPr="005F21D9" w:rsidRDefault="005F21D9" w:rsidP="005F2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F2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Πλατφόρμα δήλωσης ακαθαρίστων εσόδων και </w:t>
      </w:r>
      <w:proofErr w:type="spellStart"/>
      <w:r w:rsidRPr="005F2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παρεπιδημούντων</w:t>
      </w:r>
      <w:proofErr w:type="spellEnd"/>
    </w:p>
    <w:p w:rsidR="005F21D9" w:rsidRPr="00F4713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Τμήμα </w:t>
      </w:r>
      <w:proofErr w:type="spellStart"/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</w:t>
      </w:r>
      <w:proofErr w:type="spellEnd"/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. Προσόδων  &amp; Περιουσίας  ανακοινώνεται ότι έχει δημιουργηθεί από την ΚΕΔΕ  κεντρική «</w:t>
      </w:r>
      <w:r w:rsidRPr="00F471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Πλατφόρμα δήλωσης ακαθαρίστων εσόδων και </w:t>
      </w:r>
      <w:proofErr w:type="spellStart"/>
      <w:r w:rsidRPr="00F471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παρεπιδημούντ</w:t>
      </w: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proofErr w:type="spellEnd"/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» η οποία απευθύνεται σε όλες τις επιχειρήσεις που υπόκειντα</w:t>
      </w:r>
      <w:r w:rsid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στο τέλος ακαθαρίστων εσόδων και στο τέλος </w:t>
      </w:r>
      <w:proofErr w:type="spellStart"/>
      <w:r w:rsid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παρεπιδημούντων</w:t>
      </w:r>
      <w:proofErr w:type="spellEnd"/>
      <w:r w:rsid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47139" w:rsidRPr="00F47139" w:rsidRDefault="00F47139" w:rsidP="00F4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Η «</w:t>
      </w:r>
      <w:r w:rsidRPr="00F471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Πλατφόρμα Δήλωσης επί των ακαθαρίστων εσόδων και </w:t>
      </w:r>
      <w:proofErr w:type="spellStart"/>
      <w:r w:rsidRPr="00F471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παρεπιδημούντων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» απευθύνετ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 σε όλες τις επιχειρήσεις της χώρας 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υπόκεινται στο τέλος επί των ακαθαρίστων εσόδων ή το τέλος 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παρεπιδημούντων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, το οποίο είναι υπόχρεες να καταβάλουν σύμφωνα με την υποβληθείσα περιοδική τους δήλωση στην ΑΑΔΕ. Οι επιχειρήσεις θα έχουν τη δυνατότητα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υποβάλουν ηλεκτρονικά τη δήλωσή τους και να πληρώσουν ηλεκτρονικά το αναλογούν τέλος μέσω της Ενιαίας Ψηφιακής Πύλης της Δημόσιας Διοίκησης (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gov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) στην παρακάτω διεύθυνση:</w:t>
      </w:r>
    </w:p>
    <w:p w:rsidR="00F47139" w:rsidRPr="00F47139" w:rsidRDefault="00F47139" w:rsidP="00F4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://</w:t>
      </w: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www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gov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ipiresies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epikheirematike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drasterioteta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phorologia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epikheireseon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elektronike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delose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ton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akathariston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esodon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tou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telous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diamones</w:t>
      </w:r>
      <w:proofErr w:type="spellEnd"/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parepidemounton</w:t>
      </w:r>
      <w:proofErr w:type="spellEnd"/>
    </w:p>
    <w:p w:rsidR="00F47139" w:rsidRPr="00F47139" w:rsidRDefault="00F47139" w:rsidP="00F4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πλατφόρμα αναλαμβάνει να υπολογίσει αυτοματοποιημένα το αναλογούν τέλος και το τυχόν πρόστιμο σε περίπτωση εκπρόθεσμης καταβολής από την υποβληθείσα περιοδική δήλωση στην ΑΑΔΕ. </w:t>
      </w: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διαδικασία ολοκληρώνεται με την επιτυχημένη ηλεκτρονική πληρωμή της οφειλής μέσω της υπηρεσίας </w:t>
      </w: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online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πληρωμών </w:t>
      </w:r>
      <w:r w:rsidRPr="00F471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IRIS</w:t>
      </w:r>
      <w:r w:rsidRPr="00F471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ΔΙΑΣ Α.Ε.</w:t>
      </w:r>
    </w:p>
    <w:p w:rsidR="005F21D9" w:rsidRPr="005F21D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ημερομηνία ένταξης του Δήμου </w:t>
      </w:r>
      <w:r w:rsidR="00247BDE">
        <w:rPr>
          <w:rFonts w:ascii="Times New Roman" w:eastAsia="Times New Roman" w:hAnsi="Times New Roman" w:cs="Times New Roman"/>
          <w:sz w:val="24"/>
          <w:szCs w:val="24"/>
          <w:lang w:eastAsia="el-GR"/>
        </w:rPr>
        <w:t>Νοτίου Πηλίου</w:t>
      </w: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Πλατφόρμα </w:t>
      </w:r>
      <w:r w:rsidR="00247BDE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η 5</w:t>
      </w:r>
      <w:r w:rsidR="00247BDE" w:rsidRPr="00247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247B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Ιουλίου 2022, γεγονός που δίνει τη δυνατότητα σε όλες τις επιχειρήσεις του Δήμου μας να χρησιμοποιήσουν την πλατφόρμα για τις δηλώσεις του Γ΄ τριμήνου 2022 και έπειτα.</w:t>
      </w:r>
    </w:p>
    <w:p w:rsidR="005F21D9" w:rsidRPr="005F21D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Σχετικές οδηγίες για την λειτουργία της Πλατφόρμας όπως και για τον τρόπο υποβολής των δηλώσεων μπορούν οι υπόχρεοι να βρουν στον παρακάτω σύνδεσμο</w:t>
      </w:r>
    </w:p>
    <w:p w:rsidR="005F21D9" w:rsidRPr="00F4713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https://dae.govapp.gr/XrisimesPlirofories </w:t>
      </w:r>
    </w:p>
    <w:p w:rsidR="005F21D9" w:rsidRPr="005F21D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ημερομηνία της παραγωγικής ένταξης του Δήμου στην Πλατφόρμα θα πραγματοποιούνται όλες οι δηλώσεις των επιχειρήσεων </w:t>
      </w:r>
      <w:r w:rsidRPr="005F21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αποκλειστικά </w:t>
      </w: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ηλεκτρονικά  μέσω αυτής, θα εξαιρούνται οι δηλώσεις που αφορούν περιόδους πριν την ημερομηνία ένταξης οι οποίες θα υποβάλλονται στο Δήμο.</w:t>
      </w:r>
    </w:p>
    <w:p w:rsidR="005F21D9" w:rsidRPr="005F21D9" w:rsidRDefault="005F21D9" w:rsidP="005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μπορείτε να καλείτε στο τηλέφωνο </w:t>
      </w:r>
      <w:r w:rsidR="00247BDE">
        <w:rPr>
          <w:rFonts w:ascii="Times New Roman" w:eastAsia="Times New Roman" w:hAnsi="Times New Roman" w:cs="Times New Roman"/>
          <w:sz w:val="24"/>
          <w:szCs w:val="24"/>
          <w:lang w:eastAsia="el-GR"/>
        </w:rPr>
        <w:t>2423350103</w:t>
      </w:r>
      <w:r w:rsidRPr="005F21D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00D82" w:rsidRDefault="00300D82"/>
    <w:sectPr w:rsidR="00300D82" w:rsidSect="002A0120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F21D9"/>
    <w:rsid w:val="00194C49"/>
    <w:rsid w:val="00247BDE"/>
    <w:rsid w:val="002A0120"/>
    <w:rsid w:val="00300D82"/>
    <w:rsid w:val="004506FC"/>
    <w:rsid w:val="005F21D9"/>
    <w:rsid w:val="006E210B"/>
    <w:rsid w:val="00CF163E"/>
    <w:rsid w:val="00E71973"/>
    <w:rsid w:val="00F4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82"/>
  </w:style>
  <w:style w:type="paragraph" w:styleId="1">
    <w:name w:val="heading 1"/>
    <w:basedOn w:val="a"/>
    <w:link w:val="1Char"/>
    <w:uiPriority w:val="9"/>
    <w:qFormat/>
    <w:rsid w:val="005F2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F21D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5F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2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2022-07-05T07:48:00Z</dcterms:created>
  <dcterms:modified xsi:type="dcterms:W3CDTF">2022-07-25T08:08:00Z</dcterms:modified>
</cp:coreProperties>
</file>